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B0C00" w14:textId="27A4B1F5" w:rsidR="000B4CE9" w:rsidRPr="000B4CE9" w:rsidRDefault="005D187B" w:rsidP="000B4CE9">
      <w:pPr>
        <w:rPr>
          <w:sz w:val="2"/>
          <w:szCs w:val="2"/>
        </w:rPr>
      </w:pPr>
      <w:r>
        <w:rPr>
          <w:sz w:val="2"/>
          <w:szCs w:val="2"/>
        </w:rPr>
        <w:t xml:space="preserve">                                                                                                                                                                                                                                                                                                                                                                                                                                                                                                                                                                                                                                                                                                                                                                                                                                                                               </w:t>
      </w:r>
      <w:r w:rsidRPr="005D187B">
        <w:rPr>
          <w:rFonts w:ascii="Calibri" w:eastAsia="Calibri" w:hAnsi="Calibri"/>
          <w:b/>
          <w:noProof/>
          <w:sz w:val="36"/>
          <w:szCs w:val="36"/>
        </w:rPr>
        <w:drawing>
          <wp:inline distT="0" distB="0" distL="0" distR="0" wp14:anchorId="7F238445" wp14:editId="4D087CBC">
            <wp:extent cx="1403498"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6743" cy="898693"/>
                    </a:xfrm>
                    <a:prstGeom prst="rect">
                      <a:avLst/>
                    </a:prstGeom>
                    <a:noFill/>
                    <a:ln>
                      <a:noFill/>
                    </a:ln>
                  </pic:spPr>
                </pic:pic>
              </a:graphicData>
            </a:graphic>
          </wp:inline>
        </w:drawing>
      </w:r>
    </w:p>
    <w:p w14:paraId="35504492" w14:textId="77777777" w:rsidR="000B4CE9" w:rsidRPr="000B4CE9" w:rsidRDefault="000B4CE9" w:rsidP="000B4CE9">
      <w:pPr>
        <w:rPr>
          <w:sz w:val="2"/>
          <w:szCs w:val="2"/>
        </w:rPr>
      </w:pPr>
    </w:p>
    <w:p w14:paraId="77B00A45" w14:textId="77777777" w:rsidR="000B4CE9" w:rsidRPr="000B4CE9" w:rsidRDefault="000B4CE9" w:rsidP="000B4CE9">
      <w:pPr>
        <w:rPr>
          <w:sz w:val="2"/>
          <w:szCs w:val="2"/>
        </w:rPr>
      </w:pPr>
    </w:p>
    <w:p w14:paraId="0A8FDA48" w14:textId="5C676631" w:rsidR="00B81FA8" w:rsidRPr="00B81FA8" w:rsidRDefault="005D187B" w:rsidP="00B81FA8">
      <w:pPr>
        <w:widowControl/>
        <w:autoSpaceDE/>
        <w:autoSpaceDN/>
        <w:spacing w:after="160" w:line="259" w:lineRule="auto"/>
        <w:rPr>
          <w:sz w:val="2"/>
          <w:szCs w:val="2"/>
        </w:rPr>
      </w:pPr>
      <w:r>
        <w:rPr>
          <w:sz w:val="2"/>
          <w:szCs w:val="2"/>
        </w:rPr>
        <w:t xml:space="preserve">                                                                                                                                                                                                                                                                                                                                                                                                                                                                                                                                                                                                                                                                                                                                                                               </w:t>
      </w:r>
    </w:p>
    <w:p w14:paraId="1239E162" w14:textId="5188258C" w:rsidR="00B81FA8" w:rsidRDefault="00B81FA8" w:rsidP="005D187B">
      <w:pPr>
        <w:widowControl/>
        <w:autoSpaceDE/>
        <w:autoSpaceDN/>
        <w:spacing w:after="160" w:line="259" w:lineRule="auto"/>
        <w:ind w:left="1440"/>
        <w:rPr>
          <w:rFonts w:ascii="Calibri" w:eastAsia="Calibri" w:hAnsi="Calibri"/>
        </w:rPr>
      </w:pPr>
    </w:p>
    <w:p w14:paraId="6F15477E" w14:textId="1E64B299" w:rsidR="00B81FA8" w:rsidRDefault="00B81FA8" w:rsidP="005D187B">
      <w:pPr>
        <w:widowControl/>
        <w:autoSpaceDE/>
        <w:autoSpaceDN/>
        <w:spacing w:after="160" w:line="259" w:lineRule="auto"/>
        <w:ind w:left="1440"/>
        <w:rPr>
          <w:rFonts w:ascii="Calibri" w:eastAsia="Calibri" w:hAnsi="Calibri"/>
        </w:rPr>
      </w:pPr>
    </w:p>
    <w:p w14:paraId="53D0F9CB" w14:textId="77777777" w:rsidR="00B81FA8" w:rsidRPr="00B81FA8" w:rsidRDefault="00B81FA8" w:rsidP="00B81FA8">
      <w:pPr>
        <w:widowControl/>
        <w:autoSpaceDE/>
        <w:autoSpaceDN/>
        <w:jc w:val="center"/>
        <w:rPr>
          <w:b/>
          <w:sz w:val="36"/>
        </w:rPr>
      </w:pPr>
      <w:r w:rsidRPr="00B81FA8">
        <w:rPr>
          <w:b/>
          <w:sz w:val="36"/>
        </w:rPr>
        <w:t xml:space="preserve">GOLF HOTEL LIMITED </w:t>
      </w:r>
    </w:p>
    <w:p w14:paraId="130BBABD" w14:textId="77777777" w:rsidR="00B81FA8" w:rsidRPr="00B81FA8" w:rsidRDefault="00B81FA8" w:rsidP="00B81FA8">
      <w:pPr>
        <w:widowControl/>
        <w:autoSpaceDE/>
        <w:autoSpaceDN/>
        <w:rPr>
          <w:sz w:val="24"/>
        </w:rPr>
      </w:pPr>
    </w:p>
    <w:tbl>
      <w:tblPr>
        <w:tblW w:w="999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B81FA8" w:rsidRPr="00B81FA8" w14:paraId="15041F6E" w14:textId="77777777" w:rsidTr="00F6195D">
        <w:trPr>
          <w:trHeight w:val="1322"/>
        </w:trPr>
        <w:tc>
          <w:tcPr>
            <w:tcW w:w="9990" w:type="dxa"/>
          </w:tcPr>
          <w:p w14:paraId="44079DE8" w14:textId="77777777" w:rsidR="00B81FA8" w:rsidRPr="00B81FA8" w:rsidRDefault="00B81FA8" w:rsidP="00B81FA8">
            <w:pPr>
              <w:widowControl/>
              <w:tabs>
                <w:tab w:val="left" w:pos="360"/>
              </w:tabs>
              <w:autoSpaceDE/>
              <w:autoSpaceDN/>
              <w:spacing w:line="276" w:lineRule="auto"/>
              <w:ind w:left="360"/>
              <w:jc w:val="center"/>
              <w:rPr>
                <w:b/>
                <w:sz w:val="32"/>
                <w:szCs w:val="32"/>
              </w:rPr>
            </w:pPr>
          </w:p>
          <w:p w14:paraId="73419E6D" w14:textId="77777777" w:rsidR="00B81FA8" w:rsidRPr="00B81FA8" w:rsidRDefault="00B81FA8" w:rsidP="00B81FA8">
            <w:pPr>
              <w:widowControl/>
              <w:tabs>
                <w:tab w:val="left" w:pos="360"/>
              </w:tabs>
              <w:autoSpaceDE/>
              <w:autoSpaceDN/>
              <w:spacing w:line="276" w:lineRule="auto"/>
              <w:ind w:left="360"/>
              <w:jc w:val="center"/>
              <w:rPr>
                <w:b/>
                <w:sz w:val="32"/>
                <w:szCs w:val="32"/>
              </w:rPr>
            </w:pPr>
            <w:r w:rsidRPr="00B81FA8">
              <w:rPr>
                <w:b/>
                <w:sz w:val="32"/>
                <w:szCs w:val="32"/>
              </w:rPr>
              <w:t xml:space="preserve"> TENDER DOCUMENT </w:t>
            </w:r>
          </w:p>
          <w:p w14:paraId="07F4F7A3" w14:textId="77777777" w:rsidR="00BF1674" w:rsidRDefault="00B81FA8" w:rsidP="00B81FA8">
            <w:pPr>
              <w:widowControl/>
              <w:tabs>
                <w:tab w:val="left" w:pos="360"/>
              </w:tabs>
              <w:autoSpaceDE/>
              <w:autoSpaceDN/>
              <w:spacing w:line="276" w:lineRule="auto"/>
              <w:ind w:left="360"/>
              <w:jc w:val="center"/>
              <w:rPr>
                <w:b/>
                <w:sz w:val="32"/>
                <w:szCs w:val="32"/>
              </w:rPr>
            </w:pPr>
            <w:r w:rsidRPr="00B81FA8">
              <w:rPr>
                <w:b/>
                <w:sz w:val="32"/>
                <w:szCs w:val="32"/>
              </w:rPr>
              <w:t xml:space="preserve">FOR </w:t>
            </w:r>
          </w:p>
          <w:p w14:paraId="3767B0F0" w14:textId="6DE86844" w:rsidR="00B81FA8" w:rsidRDefault="00B81FA8" w:rsidP="00B81FA8">
            <w:pPr>
              <w:widowControl/>
              <w:tabs>
                <w:tab w:val="left" w:pos="360"/>
              </w:tabs>
              <w:autoSpaceDE/>
              <w:autoSpaceDN/>
              <w:spacing w:line="276" w:lineRule="auto"/>
              <w:ind w:left="360"/>
              <w:jc w:val="center"/>
              <w:rPr>
                <w:b/>
                <w:sz w:val="32"/>
                <w:szCs w:val="32"/>
              </w:rPr>
            </w:pPr>
            <w:r>
              <w:rPr>
                <w:b/>
                <w:sz w:val="32"/>
                <w:szCs w:val="32"/>
              </w:rPr>
              <w:t xml:space="preserve">PREQUALIFICTAION </w:t>
            </w:r>
          </w:p>
          <w:p w14:paraId="29721847" w14:textId="762889F5" w:rsidR="005D39FE" w:rsidRPr="00B81FA8" w:rsidRDefault="00F6195D" w:rsidP="00B81FA8">
            <w:pPr>
              <w:widowControl/>
              <w:tabs>
                <w:tab w:val="left" w:pos="360"/>
              </w:tabs>
              <w:autoSpaceDE/>
              <w:autoSpaceDN/>
              <w:spacing w:line="276" w:lineRule="auto"/>
              <w:ind w:left="360"/>
              <w:jc w:val="center"/>
              <w:rPr>
                <w:b/>
                <w:sz w:val="32"/>
                <w:szCs w:val="32"/>
              </w:rPr>
            </w:pPr>
            <w:r>
              <w:rPr>
                <w:b/>
                <w:sz w:val="32"/>
                <w:szCs w:val="32"/>
              </w:rPr>
              <w:t>FINANCIAL YEAR 2024-2026</w:t>
            </w:r>
          </w:p>
          <w:p w14:paraId="1FFBAC0D" w14:textId="77777777" w:rsidR="00B81FA8" w:rsidRPr="00B81FA8" w:rsidRDefault="00B81FA8" w:rsidP="00B81FA8">
            <w:pPr>
              <w:widowControl/>
              <w:tabs>
                <w:tab w:val="left" w:pos="360"/>
              </w:tabs>
              <w:autoSpaceDE/>
              <w:autoSpaceDN/>
              <w:spacing w:line="276" w:lineRule="auto"/>
              <w:ind w:left="360"/>
              <w:rPr>
                <w:b/>
                <w:sz w:val="32"/>
                <w:szCs w:val="32"/>
              </w:rPr>
            </w:pPr>
          </w:p>
        </w:tc>
      </w:tr>
    </w:tbl>
    <w:p w14:paraId="18245AF2" w14:textId="45C1B4B4" w:rsidR="00B81FA8" w:rsidRDefault="00B81FA8" w:rsidP="005D187B">
      <w:pPr>
        <w:widowControl/>
        <w:autoSpaceDE/>
        <w:autoSpaceDN/>
        <w:spacing w:after="160" w:line="259" w:lineRule="auto"/>
        <w:ind w:left="1440"/>
        <w:rPr>
          <w:rFonts w:ascii="Calibri" w:eastAsia="Calibri" w:hAnsi="Calibri"/>
        </w:rPr>
      </w:pPr>
    </w:p>
    <w:p w14:paraId="333E3F79" w14:textId="7615D5E0" w:rsidR="00B81FA8" w:rsidRDefault="00B81FA8" w:rsidP="005D187B">
      <w:pPr>
        <w:widowControl/>
        <w:autoSpaceDE/>
        <w:autoSpaceDN/>
        <w:spacing w:after="160" w:line="259" w:lineRule="auto"/>
        <w:ind w:left="1440"/>
        <w:rPr>
          <w:rFonts w:ascii="Calibri" w:eastAsia="Calibri" w:hAnsi="Calibri"/>
        </w:rPr>
      </w:pPr>
    </w:p>
    <w:p w14:paraId="3EBAF92C" w14:textId="25F5DE22" w:rsidR="00B81FA8" w:rsidRDefault="00B81FA8" w:rsidP="005D187B">
      <w:pPr>
        <w:widowControl/>
        <w:autoSpaceDE/>
        <w:autoSpaceDN/>
        <w:spacing w:after="160" w:line="259" w:lineRule="auto"/>
        <w:ind w:left="1440"/>
        <w:rPr>
          <w:rFonts w:ascii="Calibri" w:eastAsia="Calibri" w:hAnsi="Calibri"/>
        </w:rPr>
      </w:pPr>
    </w:p>
    <w:p w14:paraId="64578D53" w14:textId="0DD5943A" w:rsidR="00B81FA8" w:rsidRDefault="00B81FA8" w:rsidP="005D187B">
      <w:pPr>
        <w:widowControl/>
        <w:autoSpaceDE/>
        <w:autoSpaceDN/>
        <w:spacing w:after="160" w:line="259" w:lineRule="auto"/>
        <w:ind w:left="1440"/>
        <w:rPr>
          <w:rFonts w:ascii="Calibri" w:eastAsia="Calibri" w:hAnsi="Calibri"/>
        </w:rPr>
      </w:pPr>
    </w:p>
    <w:p w14:paraId="55A43E33" w14:textId="77777777" w:rsidR="00B81FA8" w:rsidRDefault="00B81FA8" w:rsidP="005D187B">
      <w:pPr>
        <w:widowControl/>
        <w:autoSpaceDE/>
        <w:autoSpaceDN/>
        <w:spacing w:after="160" w:line="259" w:lineRule="auto"/>
        <w:ind w:left="1440"/>
        <w:rPr>
          <w:rFonts w:ascii="Calibri" w:eastAsia="Calibri" w:hAnsi="Calibri"/>
        </w:rPr>
      </w:pPr>
    </w:p>
    <w:p w14:paraId="4EBB6421" w14:textId="60B680AB" w:rsidR="00463409" w:rsidRDefault="00F104FD" w:rsidP="00F104FD">
      <w:pPr>
        <w:widowControl/>
        <w:tabs>
          <w:tab w:val="left" w:pos="5483"/>
        </w:tabs>
        <w:autoSpaceDE/>
        <w:autoSpaceDN/>
        <w:spacing w:after="160" w:line="259" w:lineRule="auto"/>
        <w:ind w:left="4320"/>
        <w:rPr>
          <w:rFonts w:ascii="Calibri" w:eastAsia="Calibri" w:hAnsi="Calibri"/>
          <w:b/>
          <w:sz w:val="28"/>
          <w:szCs w:val="28"/>
        </w:rPr>
      </w:pPr>
      <w:r>
        <w:rPr>
          <w:rFonts w:eastAsia="Arial Unicode MS"/>
          <w:b/>
          <w:color w:val="000000"/>
          <w:sz w:val="32"/>
          <w:szCs w:val="24"/>
        </w:rPr>
        <w:t xml:space="preserve">                  </w:t>
      </w:r>
      <w:r w:rsidR="00BF1674" w:rsidRPr="00BF1674">
        <w:rPr>
          <w:rFonts w:eastAsia="Arial Unicode MS"/>
          <w:b/>
          <w:color w:val="000000"/>
          <w:sz w:val="32"/>
          <w:szCs w:val="24"/>
        </w:rPr>
        <w:t xml:space="preserve">CLOSING DATE:                                                                                                                                                        </w:t>
      </w:r>
      <w:r>
        <w:rPr>
          <w:rFonts w:eastAsia="Arial Unicode MS"/>
          <w:b/>
          <w:color w:val="000000"/>
          <w:sz w:val="32"/>
          <w:szCs w:val="24"/>
        </w:rPr>
        <w:t xml:space="preserve">                          </w:t>
      </w:r>
      <w:r w:rsidR="00F6195D">
        <w:rPr>
          <w:rFonts w:eastAsia="Arial Unicode MS"/>
          <w:b/>
          <w:color w:val="000000"/>
          <w:sz w:val="32"/>
          <w:szCs w:val="24"/>
        </w:rPr>
        <w:t>THURSDAY</w:t>
      </w:r>
      <w:r w:rsidR="00927342">
        <w:rPr>
          <w:rFonts w:eastAsia="Arial Unicode MS"/>
          <w:b/>
          <w:color w:val="000000"/>
          <w:sz w:val="32"/>
          <w:szCs w:val="24"/>
        </w:rPr>
        <w:t xml:space="preserve"> </w:t>
      </w:r>
      <w:r w:rsidR="00F6195D">
        <w:rPr>
          <w:rFonts w:eastAsia="Arial Unicode MS"/>
          <w:b/>
          <w:sz w:val="32"/>
          <w:szCs w:val="24"/>
        </w:rPr>
        <w:t>25</w:t>
      </w:r>
      <w:r w:rsidR="00BF1674" w:rsidRPr="00BF1674">
        <w:rPr>
          <w:rFonts w:eastAsia="Arial Unicode MS"/>
          <w:b/>
          <w:sz w:val="32"/>
          <w:szCs w:val="24"/>
          <w:vertAlign w:val="superscript"/>
        </w:rPr>
        <w:t>TH</w:t>
      </w:r>
      <w:r w:rsidR="00F6195D">
        <w:rPr>
          <w:rFonts w:eastAsia="Arial Unicode MS"/>
          <w:b/>
          <w:sz w:val="32"/>
          <w:szCs w:val="24"/>
        </w:rPr>
        <w:t xml:space="preserve"> APRIL, 2024 </w:t>
      </w:r>
      <w:r w:rsidR="00501BB4">
        <w:rPr>
          <w:rFonts w:eastAsia="Arial Unicode MS"/>
          <w:b/>
          <w:sz w:val="32"/>
          <w:szCs w:val="24"/>
        </w:rPr>
        <w:t>AT 11</w:t>
      </w:r>
      <w:r w:rsidR="00BF1674" w:rsidRPr="00BF1674">
        <w:rPr>
          <w:rFonts w:eastAsia="Arial Unicode MS"/>
          <w:b/>
          <w:sz w:val="32"/>
          <w:szCs w:val="24"/>
        </w:rPr>
        <w:t>.00 AM</w:t>
      </w:r>
    </w:p>
    <w:p w14:paraId="1734BB85" w14:textId="5D0AAC70" w:rsidR="00527499" w:rsidRDefault="00527499" w:rsidP="00BF1674">
      <w:pPr>
        <w:widowControl/>
        <w:tabs>
          <w:tab w:val="left" w:pos="5483"/>
        </w:tabs>
        <w:autoSpaceDE/>
        <w:autoSpaceDN/>
        <w:spacing w:after="160" w:line="259" w:lineRule="auto"/>
        <w:ind w:left="4320"/>
        <w:rPr>
          <w:rFonts w:ascii="Calibri" w:eastAsia="Calibri" w:hAnsi="Calibri"/>
          <w:b/>
          <w:sz w:val="28"/>
          <w:szCs w:val="28"/>
        </w:rPr>
      </w:pPr>
    </w:p>
    <w:p w14:paraId="7D863DB1" w14:textId="21F9BCEB" w:rsidR="00527499" w:rsidRDefault="00527499" w:rsidP="00BF1674">
      <w:pPr>
        <w:widowControl/>
        <w:tabs>
          <w:tab w:val="left" w:pos="5483"/>
        </w:tabs>
        <w:autoSpaceDE/>
        <w:autoSpaceDN/>
        <w:spacing w:after="160" w:line="259" w:lineRule="auto"/>
        <w:ind w:left="4320"/>
        <w:rPr>
          <w:rFonts w:ascii="Calibri" w:eastAsia="Calibri" w:hAnsi="Calibri"/>
          <w:b/>
          <w:sz w:val="28"/>
          <w:szCs w:val="28"/>
        </w:rPr>
      </w:pPr>
    </w:p>
    <w:p w14:paraId="04D1428A" w14:textId="6AF26054" w:rsidR="00527499" w:rsidRDefault="00527499" w:rsidP="00BF1674">
      <w:pPr>
        <w:widowControl/>
        <w:tabs>
          <w:tab w:val="left" w:pos="5483"/>
        </w:tabs>
        <w:autoSpaceDE/>
        <w:autoSpaceDN/>
        <w:spacing w:after="160" w:line="259" w:lineRule="auto"/>
        <w:ind w:left="4320"/>
        <w:rPr>
          <w:rFonts w:ascii="Calibri" w:eastAsia="Calibri" w:hAnsi="Calibri"/>
          <w:b/>
          <w:sz w:val="28"/>
          <w:szCs w:val="28"/>
        </w:rPr>
      </w:pPr>
    </w:p>
    <w:p w14:paraId="6F665932" w14:textId="4478B58C" w:rsidR="00527499" w:rsidRDefault="00527499" w:rsidP="00BF1674">
      <w:pPr>
        <w:widowControl/>
        <w:tabs>
          <w:tab w:val="left" w:pos="5483"/>
        </w:tabs>
        <w:autoSpaceDE/>
        <w:autoSpaceDN/>
        <w:spacing w:after="160" w:line="259" w:lineRule="auto"/>
        <w:ind w:left="4320"/>
        <w:rPr>
          <w:rFonts w:ascii="Calibri" w:eastAsia="Calibri" w:hAnsi="Calibri"/>
          <w:b/>
          <w:sz w:val="28"/>
          <w:szCs w:val="28"/>
        </w:rPr>
      </w:pPr>
    </w:p>
    <w:p w14:paraId="65D9825D" w14:textId="04EE15B9" w:rsidR="00527499" w:rsidRDefault="00527499" w:rsidP="00BF1674">
      <w:pPr>
        <w:widowControl/>
        <w:tabs>
          <w:tab w:val="left" w:pos="5483"/>
        </w:tabs>
        <w:autoSpaceDE/>
        <w:autoSpaceDN/>
        <w:spacing w:after="160" w:line="259" w:lineRule="auto"/>
        <w:ind w:left="4320"/>
        <w:rPr>
          <w:rFonts w:ascii="Calibri" w:eastAsia="Calibri" w:hAnsi="Calibri"/>
          <w:b/>
          <w:sz w:val="28"/>
          <w:szCs w:val="28"/>
        </w:rPr>
      </w:pPr>
    </w:p>
    <w:p w14:paraId="3CC3FB07" w14:textId="45820473" w:rsidR="00527499" w:rsidRDefault="00527499" w:rsidP="00BF1674">
      <w:pPr>
        <w:widowControl/>
        <w:tabs>
          <w:tab w:val="left" w:pos="5483"/>
        </w:tabs>
        <w:autoSpaceDE/>
        <w:autoSpaceDN/>
        <w:spacing w:after="160" w:line="259" w:lineRule="auto"/>
        <w:ind w:left="4320"/>
        <w:rPr>
          <w:rFonts w:ascii="Calibri" w:eastAsia="Calibri" w:hAnsi="Calibri"/>
          <w:b/>
          <w:sz w:val="28"/>
          <w:szCs w:val="28"/>
        </w:rPr>
      </w:pPr>
    </w:p>
    <w:p w14:paraId="27F17F81" w14:textId="76B53587" w:rsidR="00527499" w:rsidRDefault="00527499" w:rsidP="00BF1674">
      <w:pPr>
        <w:widowControl/>
        <w:tabs>
          <w:tab w:val="left" w:pos="5483"/>
        </w:tabs>
        <w:autoSpaceDE/>
        <w:autoSpaceDN/>
        <w:spacing w:after="160" w:line="259" w:lineRule="auto"/>
        <w:ind w:left="4320"/>
        <w:rPr>
          <w:rFonts w:ascii="Calibri" w:eastAsia="Calibri" w:hAnsi="Calibri"/>
          <w:b/>
          <w:sz w:val="28"/>
          <w:szCs w:val="28"/>
        </w:rPr>
      </w:pPr>
    </w:p>
    <w:p w14:paraId="20D368B1" w14:textId="77777777" w:rsidR="00527499" w:rsidRDefault="00527499" w:rsidP="00BF1674">
      <w:pPr>
        <w:widowControl/>
        <w:tabs>
          <w:tab w:val="left" w:pos="5483"/>
        </w:tabs>
        <w:autoSpaceDE/>
        <w:autoSpaceDN/>
        <w:spacing w:after="160" w:line="259" w:lineRule="auto"/>
        <w:ind w:left="4320"/>
        <w:rPr>
          <w:rFonts w:ascii="Calibri" w:eastAsia="Calibri" w:hAnsi="Calibri"/>
          <w:b/>
          <w:sz w:val="28"/>
          <w:szCs w:val="28"/>
        </w:rPr>
      </w:pPr>
    </w:p>
    <w:p w14:paraId="3F4DCC13" w14:textId="71177279" w:rsidR="00527499" w:rsidRPr="0010421F" w:rsidRDefault="00F6195D" w:rsidP="00527499">
      <w:pPr>
        <w:spacing w:before="237"/>
        <w:ind w:left="1424" w:hanging="567"/>
        <w:jc w:val="center"/>
        <w:outlineLvl w:val="6"/>
        <w:rPr>
          <w:rFonts w:eastAsia="Calibri"/>
          <w:b/>
          <w:bCs/>
          <w:sz w:val="28"/>
          <w:szCs w:val="28"/>
        </w:rPr>
      </w:pPr>
      <w:r>
        <w:rPr>
          <w:rFonts w:eastAsia="Calibri"/>
          <w:b/>
          <w:bCs/>
          <w:sz w:val="28"/>
          <w:szCs w:val="28"/>
        </w:rPr>
        <w:t>APRIL</w:t>
      </w:r>
      <w:r w:rsidR="00527499">
        <w:rPr>
          <w:rFonts w:eastAsia="Calibri"/>
          <w:b/>
          <w:bCs/>
          <w:sz w:val="28"/>
          <w:szCs w:val="28"/>
        </w:rPr>
        <w:t xml:space="preserve"> ,</w:t>
      </w:r>
      <w:r>
        <w:rPr>
          <w:rFonts w:eastAsia="Calibri"/>
          <w:b/>
          <w:bCs/>
          <w:sz w:val="28"/>
          <w:szCs w:val="28"/>
        </w:rPr>
        <w:t>2024</w:t>
      </w:r>
    </w:p>
    <w:p w14:paraId="7DC6859F" w14:textId="44012BC8" w:rsidR="00527499" w:rsidRDefault="00527499" w:rsidP="00BF1674">
      <w:pPr>
        <w:widowControl/>
        <w:tabs>
          <w:tab w:val="left" w:pos="5483"/>
        </w:tabs>
        <w:autoSpaceDE/>
        <w:autoSpaceDN/>
        <w:spacing w:after="160" w:line="259" w:lineRule="auto"/>
        <w:ind w:left="4320"/>
        <w:rPr>
          <w:rFonts w:ascii="Calibri" w:eastAsia="Calibri" w:hAnsi="Calibri"/>
          <w:b/>
          <w:sz w:val="28"/>
          <w:szCs w:val="28"/>
        </w:rPr>
      </w:pPr>
    </w:p>
    <w:p w14:paraId="690E7D2F" w14:textId="16253596" w:rsidR="00782DF0" w:rsidRDefault="00782DF0" w:rsidP="00EE1019">
      <w:pPr>
        <w:widowControl/>
        <w:tabs>
          <w:tab w:val="left" w:pos="5483"/>
        </w:tabs>
        <w:autoSpaceDE/>
        <w:autoSpaceDN/>
        <w:spacing w:after="160" w:line="259" w:lineRule="auto"/>
        <w:rPr>
          <w:rFonts w:ascii="Calibri" w:eastAsia="Calibri" w:hAnsi="Calibri"/>
          <w:b/>
          <w:sz w:val="28"/>
          <w:szCs w:val="28"/>
        </w:rPr>
      </w:pPr>
    </w:p>
    <w:p w14:paraId="05FD242D" w14:textId="77777777" w:rsidR="00463409" w:rsidRDefault="00463409" w:rsidP="005D187B">
      <w:pPr>
        <w:widowControl/>
        <w:autoSpaceDE/>
        <w:autoSpaceDN/>
        <w:spacing w:after="160" w:line="259" w:lineRule="auto"/>
        <w:ind w:left="1440"/>
        <w:rPr>
          <w:rFonts w:ascii="Calibri" w:eastAsia="Calibri" w:hAnsi="Calibri"/>
          <w:b/>
          <w:sz w:val="28"/>
          <w:szCs w:val="28"/>
        </w:rPr>
      </w:pPr>
    </w:p>
    <w:p w14:paraId="384C170A" w14:textId="77777777" w:rsidR="000B4CE9" w:rsidRPr="00782DF0" w:rsidRDefault="000B4CE9" w:rsidP="000B4CE9">
      <w:pPr>
        <w:rPr>
          <w:sz w:val="2"/>
          <w:szCs w:val="2"/>
        </w:rPr>
      </w:pPr>
    </w:p>
    <w:p w14:paraId="166D43DC" w14:textId="77777777" w:rsidR="000B4CE9" w:rsidRPr="00782DF0" w:rsidRDefault="000B4CE9" w:rsidP="000B4CE9">
      <w:pPr>
        <w:rPr>
          <w:sz w:val="2"/>
          <w:szCs w:val="2"/>
        </w:rPr>
      </w:pPr>
    </w:p>
    <w:p w14:paraId="1B6AB07C" w14:textId="78D11E45" w:rsidR="000B4CE9" w:rsidRPr="00782DF0" w:rsidRDefault="000B4CE9" w:rsidP="000B4CE9">
      <w:pPr>
        <w:rPr>
          <w:sz w:val="2"/>
          <w:szCs w:val="2"/>
        </w:rPr>
      </w:pPr>
    </w:p>
    <w:p w14:paraId="0983249F" w14:textId="7723EF08" w:rsidR="000B4CE9" w:rsidRPr="00782DF0" w:rsidRDefault="000B4CE9" w:rsidP="000B4CE9">
      <w:pPr>
        <w:tabs>
          <w:tab w:val="left" w:pos="8490"/>
        </w:tabs>
        <w:rPr>
          <w:sz w:val="2"/>
          <w:szCs w:val="2"/>
        </w:rPr>
      </w:pPr>
      <w:r w:rsidRPr="00782DF0">
        <w:rPr>
          <w:sz w:val="2"/>
          <w:szCs w:val="2"/>
        </w:rPr>
        <w:tab/>
      </w:r>
    </w:p>
    <w:p w14:paraId="091E42C4" w14:textId="23E90DAA" w:rsidR="00AB758F" w:rsidRPr="000B4CE9" w:rsidRDefault="00AB758F" w:rsidP="00782DF0">
      <w:pPr>
        <w:tabs>
          <w:tab w:val="left" w:pos="8490"/>
        </w:tabs>
        <w:rPr>
          <w:sz w:val="2"/>
          <w:szCs w:val="2"/>
        </w:rPr>
        <w:sectPr w:rsidR="00AB758F" w:rsidRPr="000B4CE9">
          <w:type w:val="continuous"/>
          <w:pgSz w:w="11910" w:h="16840"/>
          <w:pgMar w:top="840" w:right="0" w:bottom="0" w:left="0" w:header="720" w:footer="720" w:gutter="0"/>
          <w:cols w:space="720"/>
        </w:sectPr>
      </w:pPr>
    </w:p>
    <w:p w14:paraId="6E8E4EA0" w14:textId="77777777" w:rsidR="00AB758F" w:rsidRDefault="00AB758F" w:rsidP="005D187B">
      <w:pPr>
        <w:pStyle w:val="BodyText"/>
        <w:spacing w:before="4"/>
        <w:jc w:val="center"/>
        <w:rPr>
          <w:sz w:val="17"/>
        </w:rPr>
      </w:pPr>
    </w:p>
    <w:p w14:paraId="646B3919" w14:textId="0E29A700" w:rsidR="00AB758F" w:rsidRDefault="00586175">
      <w:pPr>
        <w:tabs>
          <w:tab w:val="left" w:pos="7199"/>
        </w:tabs>
        <w:ind w:left="849"/>
        <w:rPr>
          <w:sz w:val="20"/>
        </w:rPr>
      </w:pPr>
      <w:r>
        <w:rPr>
          <w:sz w:val="20"/>
        </w:rPr>
        <w:tab/>
      </w:r>
    </w:p>
    <w:p w14:paraId="5407E61B" w14:textId="77777777" w:rsidR="00AB758F" w:rsidRDefault="00586175">
      <w:pPr>
        <w:spacing w:before="124"/>
        <w:ind w:left="1574" w:right="1573"/>
        <w:jc w:val="center"/>
        <w:rPr>
          <w:b/>
          <w:sz w:val="28"/>
        </w:rPr>
      </w:pPr>
      <w:bookmarkStart w:id="0" w:name="Page_3"/>
      <w:bookmarkStart w:id="1" w:name="Page_5"/>
      <w:bookmarkEnd w:id="0"/>
      <w:bookmarkEnd w:id="1"/>
      <w:r>
        <w:rPr>
          <w:b/>
          <w:color w:val="231F20"/>
          <w:sz w:val="28"/>
        </w:rPr>
        <w:t>TABLE OF CONTENTS</w:t>
      </w:r>
    </w:p>
    <w:p w14:paraId="4E13754C" w14:textId="77777777" w:rsidR="00AB758F" w:rsidRDefault="00AB758F">
      <w:pPr>
        <w:pStyle w:val="BodyText"/>
        <w:rPr>
          <w:b/>
          <w:sz w:val="28"/>
        </w:rPr>
      </w:pPr>
    </w:p>
    <w:p w14:paraId="5B87B621" w14:textId="77777777" w:rsidR="00AB758F" w:rsidRDefault="00AB758F">
      <w:pPr>
        <w:rPr>
          <w:sz w:val="28"/>
        </w:rPr>
        <w:sectPr w:rsidR="00AB758F">
          <w:headerReference w:type="even" r:id="rId9"/>
          <w:headerReference w:type="default" r:id="rId10"/>
          <w:footerReference w:type="even" r:id="rId11"/>
          <w:footerReference w:type="default" r:id="rId12"/>
          <w:pgSz w:w="11910" w:h="16840"/>
          <w:pgMar w:top="640" w:right="0" w:bottom="0" w:left="0" w:header="0" w:footer="441" w:gutter="0"/>
          <w:pgNumType w:start="1"/>
          <w:cols w:space="720"/>
        </w:sectPr>
      </w:pPr>
    </w:p>
    <w:sdt>
      <w:sdtPr>
        <w:rPr>
          <w:b w:val="0"/>
          <w:bCs w:val="0"/>
          <w:i w:val="0"/>
        </w:rPr>
        <w:id w:val="1258792472"/>
        <w:docPartObj>
          <w:docPartGallery w:val="Table of Contents"/>
          <w:docPartUnique/>
        </w:docPartObj>
      </w:sdtPr>
      <w:sdtEndPr/>
      <w:sdtContent>
        <w:p w14:paraId="006301CF" w14:textId="3EB41003" w:rsidR="00AB758F" w:rsidRDefault="00AB758F">
          <w:pPr>
            <w:pStyle w:val="TOC4"/>
            <w:tabs>
              <w:tab w:val="right" w:leader="dot" w:pos="11043"/>
            </w:tabs>
            <w:rPr>
              <w:b w:val="0"/>
              <w:i w:val="0"/>
            </w:rPr>
          </w:pPr>
        </w:p>
        <w:p w14:paraId="7149124D" w14:textId="4F6D084B" w:rsidR="00AB758F" w:rsidRDefault="004C5669">
          <w:pPr>
            <w:pStyle w:val="TOC1"/>
            <w:tabs>
              <w:tab w:val="right" w:leader="dot" w:pos="11043"/>
            </w:tabs>
            <w:spacing w:before="235"/>
          </w:pPr>
          <w:hyperlink w:anchor="_TOC_250044" w:history="1">
            <w:r w:rsidR="00586175">
              <w:rPr>
                <w:color w:val="231F20"/>
                <w:spacing w:val="-4"/>
              </w:rPr>
              <w:t>INVITATION</w:t>
            </w:r>
            <w:r w:rsidR="00C001EF">
              <w:rPr>
                <w:color w:val="231F20"/>
                <w:spacing w:val="-4"/>
              </w:rPr>
              <w:t xml:space="preserve"> </w:t>
            </w:r>
            <w:r w:rsidR="00586175">
              <w:rPr>
                <w:color w:val="231F20"/>
              </w:rPr>
              <w:t>TO</w:t>
            </w:r>
            <w:r w:rsidR="00C001EF">
              <w:rPr>
                <w:color w:val="231F20"/>
              </w:rPr>
              <w:t xml:space="preserve"> </w:t>
            </w:r>
            <w:r w:rsidR="00586175">
              <w:rPr>
                <w:color w:val="231F20"/>
                <w:spacing w:val="-5"/>
              </w:rPr>
              <w:t>APPLY</w:t>
            </w:r>
            <w:r w:rsidR="00C001EF">
              <w:rPr>
                <w:color w:val="231F20"/>
                <w:spacing w:val="-5"/>
              </w:rPr>
              <w:t xml:space="preserve"> </w:t>
            </w:r>
            <w:r w:rsidR="00586175">
              <w:rPr>
                <w:color w:val="231F20"/>
              </w:rPr>
              <w:t>FOR</w:t>
            </w:r>
            <w:r w:rsidR="00C001EF">
              <w:rPr>
                <w:color w:val="231F20"/>
              </w:rPr>
              <w:t xml:space="preserve"> </w:t>
            </w:r>
            <w:r w:rsidR="00586175">
              <w:rPr>
                <w:color w:val="231F20"/>
              </w:rPr>
              <w:t>PRE-QUALIFICATION</w:t>
            </w:r>
            <w:r w:rsidR="00586175">
              <w:rPr>
                <w:color w:val="231F20"/>
              </w:rPr>
              <w:tab/>
              <w:t>vii</w:t>
            </w:r>
          </w:hyperlink>
        </w:p>
        <w:p w14:paraId="1B500558" w14:textId="77777777" w:rsidR="00AB758F" w:rsidRDefault="004C5669">
          <w:pPr>
            <w:pStyle w:val="TOC1"/>
            <w:tabs>
              <w:tab w:val="right" w:leader="dot" w:pos="11042"/>
            </w:tabs>
          </w:pPr>
          <w:hyperlink w:anchor="_TOC_250043" w:history="1">
            <w:r w:rsidR="00586175">
              <w:rPr>
                <w:color w:val="231F20"/>
                <w:spacing w:val="-7"/>
              </w:rPr>
              <w:t>PART</w:t>
            </w:r>
            <w:r w:rsidR="00586175">
              <w:rPr>
                <w:color w:val="231F20"/>
              </w:rPr>
              <w:t>1-APPLICATIONPROCEDURES</w:t>
            </w:r>
            <w:r w:rsidR="00586175">
              <w:rPr>
                <w:color w:val="231F20"/>
              </w:rPr>
              <w:tab/>
              <w:t>1</w:t>
            </w:r>
          </w:hyperlink>
        </w:p>
        <w:p w14:paraId="67E9BC16" w14:textId="77777777" w:rsidR="00AB758F" w:rsidRDefault="004C5669">
          <w:pPr>
            <w:pStyle w:val="TOC1"/>
            <w:tabs>
              <w:tab w:val="right" w:leader="dot" w:pos="11042"/>
            </w:tabs>
          </w:pPr>
          <w:hyperlink w:anchor="_TOC_250042" w:history="1">
            <w:r w:rsidR="00586175">
              <w:rPr>
                <w:color w:val="231F20"/>
              </w:rPr>
              <w:t>Section I - Instructions to</w:t>
            </w:r>
            <w:r w:rsidR="005620DF">
              <w:rPr>
                <w:color w:val="231F20"/>
              </w:rPr>
              <w:t xml:space="preserve"> </w:t>
            </w:r>
            <w:r w:rsidR="00586175">
              <w:rPr>
                <w:color w:val="231F20"/>
              </w:rPr>
              <w:t xml:space="preserve">Applicants </w:t>
            </w:r>
            <w:r w:rsidR="00586175">
              <w:rPr>
                <w:color w:val="231F20"/>
                <w:spacing w:val="-4"/>
              </w:rPr>
              <w:t>(ITA)</w:t>
            </w:r>
            <w:r w:rsidR="00586175">
              <w:rPr>
                <w:color w:val="231F20"/>
                <w:spacing w:val="-4"/>
              </w:rPr>
              <w:tab/>
            </w:r>
            <w:r w:rsidR="00586175">
              <w:rPr>
                <w:color w:val="231F20"/>
              </w:rPr>
              <w:t>1</w:t>
            </w:r>
          </w:hyperlink>
        </w:p>
        <w:p w14:paraId="0CE17DE6" w14:textId="77777777" w:rsidR="00AB758F" w:rsidRDefault="004C5669" w:rsidP="009733C7">
          <w:pPr>
            <w:pStyle w:val="TOC1"/>
            <w:numPr>
              <w:ilvl w:val="0"/>
              <w:numId w:val="9"/>
            </w:numPr>
            <w:tabs>
              <w:tab w:val="left" w:pos="1402"/>
              <w:tab w:val="left" w:pos="1403"/>
              <w:tab w:val="right" w:leader="dot" w:pos="11043"/>
            </w:tabs>
            <w:spacing w:before="308"/>
            <w:ind w:hanging="560"/>
          </w:pPr>
          <w:hyperlink w:anchor="_TOC_250041" w:history="1">
            <w:r w:rsidR="00586175">
              <w:rPr>
                <w:color w:val="231F20"/>
              </w:rPr>
              <w:t>General</w:t>
            </w:r>
            <w:r w:rsidR="00586175">
              <w:rPr>
                <w:color w:val="231F20"/>
              </w:rPr>
              <w:tab/>
              <w:t>1</w:t>
            </w:r>
          </w:hyperlink>
        </w:p>
        <w:p w14:paraId="41A7953B" w14:textId="77777777" w:rsidR="00AB758F" w:rsidRDefault="004C5669" w:rsidP="009733C7">
          <w:pPr>
            <w:pStyle w:val="TOC2"/>
            <w:numPr>
              <w:ilvl w:val="1"/>
              <w:numId w:val="9"/>
            </w:numPr>
            <w:tabs>
              <w:tab w:val="left" w:pos="1402"/>
              <w:tab w:val="left" w:pos="1403"/>
              <w:tab w:val="right" w:leader="dot" w:pos="11043"/>
            </w:tabs>
            <w:spacing w:before="63"/>
            <w:ind w:hanging="560"/>
          </w:pPr>
          <w:hyperlink w:anchor="_TOC_250040" w:history="1">
            <w:r w:rsidR="00586175">
              <w:rPr>
                <w:color w:val="231F20"/>
              </w:rPr>
              <w:t>Scope of</w:t>
            </w:r>
            <w:r w:rsidR="005620DF">
              <w:rPr>
                <w:color w:val="231F20"/>
              </w:rPr>
              <w:t xml:space="preserve"> </w:t>
            </w:r>
            <w:r w:rsidR="00586175">
              <w:rPr>
                <w:color w:val="231F20"/>
              </w:rPr>
              <w:t>Application</w:t>
            </w:r>
            <w:r w:rsidR="00586175">
              <w:rPr>
                <w:color w:val="231F20"/>
              </w:rPr>
              <w:tab/>
              <w:t>1</w:t>
            </w:r>
          </w:hyperlink>
        </w:p>
        <w:p w14:paraId="5514C682" w14:textId="77777777" w:rsidR="00AB758F" w:rsidRDefault="00586175" w:rsidP="009733C7">
          <w:pPr>
            <w:pStyle w:val="TOC2"/>
            <w:numPr>
              <w:ilvl w:val="1"/>
              <w:numId w:val="9"/>
            </w:numPr>
            <w:tabs>
              <w:tab w:val="left" w:pos="1402"/>
              <w:tab w:val="left" w:pos="1403"/>
              <w:tab w:val="right" w:leader="dot" w:pos="11043"/>
            </w:tabs>
            <w:ind w:hanging="560"/>
          </w:pPr>
          <w:r>
            <w:rPr>
              <w:color w:val="231F20"/>
            </w:rPr>
            <w:t>Source of Funds</w:t>
          </w:r>
          <w:r>
            <w:rPr>
              <w:color w:val="231F20"/>
            </w:rPr>
            <w:tab/>
            <w:t>1</w:t>
          </w:r>
        </w:p>
        <w:p w14:paraId="19104D69" w14:textId="77777777" w:rsidR="00AB758F" w:rsidRDefault="004C5669" w:rsidP="009733C7">
          <w:pPr>
            <w:pStyle w:val="TOC2"/>
            <w:numPr>
              <w:ilvl w:val="1"/>
              <w:numId w:val="9"/>
            </w:numPr>
            <w:tabs>
              <w:tab w:val="left" w:pos="1402"/>
              <w:tab w:val="left" w:pos="1403"/>
              <w:tab w:val="right" w:leader="dot" w:pos="11043"/>
            </w:tabs>
            <w:ind w:hanging="560"/>
          </w:pPr>
          <w:hyperlink w:anchor="_TOC_250039" w:history="1">
            <w:r w:rsidR="00586175">
              <w:rPr>
                <w:color w:val="231F20"/>
              </w:rPr>
              <w:t>Fraud and Corruption</w:t>
            </w:r>
            <w:r w:rsidR="00586175">
              <w:rPr>
                <w:color w:val="231F20"/>
              </w:rPr>
              <w:tab/>
              <w:t>1</w:t>
            </w:r>
          </w:hyperlink>
        </w:p>
        <w:p w14:paraId="21766301" w14:textId="77777777" w:rsidR="00AB758F" w:rsidRDefault="004C5669">
          <w:pPr>
            <w:pStyle w:val="TOC2"/>
            <w:tabs>
              <w:tab w:val="left" w:pos="1402"/>
              <w:tab w:val="right" w:leader="dot" w:pos="11043"/>
            </w:tabs>
            <w:ind w:left="842" w:firstLine="0"/>
          </w:pPr>
          <w:hyperlink w:anchor="_TOC_250038" w:history="1">
            <w:r w:rsidR="00586175">
              <w:rPr>
                <w:color w:val="231F20"/>
              </w:rPr>
              <w:t>4..</w:t>
            </w:r>
            <w:r w:rsidR="00586175">
              <w:rPr>
                <w:color w:val="231F20"/>
              </w:rPr>
              <w:tab/>
              <w:t>Collusive practices</w:t>
            </w:r>
            <w:r w:rsidR="00586175">
              <w:rPr>
                <w:color w:val="231F20"/>
              </w:rPr>
              <w:tab/>
              <w:t>1</w:t>
            </w:r>
          </w:hyperlink>
        </w:p>
        <w:p w14:paraId="55C0D722" w14:textId="77777777" w:rsidR="00AB758F" w:rsidRDefault="004C5669" w:rsidP="009733C7">
          <w:pPr>
            <w:pStyle w:val="TOC2"/>
            <w:numPr>
              <w:ilvl w:val="0"/>
              <w:numId w:val="8"/>
            </w:numPr>
            <w:tabs>
              <w:tab w:val="left" w:pos="1402"/>
              <w:tab w:val="left" w:pos="1403"/>
              <w:tab w:val="right" w:leader="dot" w:pos="11043"/>
            </w:tabs>
            <w:spacing w:before="63"/>
            <w:ind w:hanging="560"/>
          </w:pPr>
          <w:hyperlink w:anchor="_TOC_250037" w:history="1">
            <w:r w:rsidR="00586175">
              <w:rPr>
                <w:color w:val="231F20"/>
              </w:rPr>
              <w:t>Eligible</w:t>
            </w:r>
            <w:r w:rsidR="005620DF">
              <w:rPr>
                <w:color w:val="231F20"/>
              </w:rPr>
              <w:t xml:space="preserve"> </w:t>
            </w:r>
            <w:r w:rsidR="00586175">
              <w:rPr>
                <w:color w:val="231F20"/>
              </w:rPr>
              <w:t>Applicants</w:t>
            </w:r>
            <w:r w:rsidR="00586175">
              <w:rPr>
                <w:color w:val="231F20"/>
              </w:rPr>
              <w:tab/>
              <w:t>1</w:t>
            </w:r>
          </w:hyperlink>
        </w:p>
        <w:p w14:paraId="620A0EEA" w14:textId="77777777" w:rsidR="00AB758F" w:rsidRDefault="004C5669" w:rsidP="009733C7">
          <w:pPr>
            <w:pStyle w:val="TOC2"/>
            <w:numPr>
              <w:ilvl w:val="0"/>
              <w:numId w:val="8"/>
            </w:numPr>
            <w:tabs>
              <w:tab w:val="left" w:pos="1402"/>
              <w:tab w:val="left" w:pos="1403"/>
              <w:tab w:val="right" w:leader="dot" w:pos="11043"/>
            </w:tabs>
            <w:ind w:hanging="560"/>
          </w:pPr>
          <w:hyperlink w:anchor="_TOC_250036" w:history="1">
            <w:r w:rsidR="00586175">
              <w:rPr>
                <w:color w:val="231F20"/>
              </w:rPr>
              <w:t>Eligibility</w:t>
            </w:r>
            <w:r w:rsidR="00586175">
              <w:rPr>
                <w:color w:val="231F20"/>
              </w:rPr>
              <w:tab/>
              <w:t>2</w:t>
            </w:r>
          </w:hyperlink>
        </w:p>
        <w:p w14:paraId="36EAFF80" w14:textId="77777777" w:rsidR="00AB758F" w:rsidRDefault="00586175" w:rsidP="009733C7">
          <w:pPr>
            <w:pStyle w:val="TOC1"/>
            <w:numPr>
              <w:ilvl w:val="0"/>
              <w:numId w:val="9"/>
            </w:numPr>
            <w:tabs>
              <w:tab w:val="left" w:pos="1402"/>
              <w:tab w:val="left" w:pos="1403"/>
              <w:tab w:val="right" w:leader="dot" w:pos="11043"/>
            </w:tabs>
            <w:spacing w:before="64"/>
            <w:ind w:hanging="560"/>
          </w:pPr>
          <w:r>
            <w:rPr>
              <w:color w:val="231F20"/>
            </w:rPr>
            <w:t>Pre-qualiﬁcation</w:t>
          </w:r>
          <w:r w:rsidR="005620DF">
            <w:rPr>
              <w:color w:val="231F20"/>
            </w:rPr>
            <w:t xml:space="preserve"> </w:t>
          </w:r>
          <w:r>
            <w:rPr>
              <w:color w:val="231F20"/>
            </w:rPr>
            <w:t>Documents</w:t>
          </w:r>
          <w:r>
            <w:rPr>
              <w:color w:val="231F20"/>
            </w:rPr>
            <w:tab/>
            <w:t>3</w:t>
          </w:r>
        </w:p>
        <w:p w14:paraId="705898D4" w14:textId="77777777" w:rsidR="00AB758F" w:rsidRDefault="004C5669" w:rsidP="009733C7">
          <w:pPr>
            <w:pStyle w:val="TOC2"/>
            <w:numPr>
              <w:ilvl w:val="0"/>
              <w:numId w:val="8"/>
            </w:numPr>
            <w:tabs>
              <w:tab w:val="left" w:pos="1402"/>
              <w:tab w:val="left" w:pos="1403"/>
              <w:tab w:val="right" w:leader="dot" w:pos="11042"/>
            </w:tabs>
            <w:ind w:hanging="560"/>
          </w:pPr>
          <w:hyperlink w:anchor="_TOC_250035" w:history="1">
            <w:r w:rsidR="00586175">
              <w:rPr>
                <w:color w:val="231F20"/>
              </w:rPr>
              <w:t>Sections of Pre-qualiﬁcation Document</w:t>
            </w:r>
            <w:r w:rsidR="00586175">
              <w:rPr>
                <w:color w:val="231F20"/>
              </w:rPr>
              <w:tab/>
              <w:t>3</w:t>
            </w:r>
          </w:hyperlink>
        </w:p>
        <w:p w14:paraId="11EBFA39" w14:textId="77777777" w:rsidR="00AB758F" w:rsidRDefault="004C5669">
          <w:pPr>
            <w:pStyle w:val="TOC1"/>
            <w:tabs>
              <w:tab w:val="right" w:leader="dot" w:pos="11042"/>
            </w:tabs>
            <w:spacing w:before="307"/>
          </w:pPr>
          <w:hyperlink w:anchor="_TOC_250034" w:history="1">
            <w:r w:rsidR="00586175">
              <w:rPr>
                <w:color w:val="231F20"/>
                <w:spacing w:val="-7"/>
              </w:rPr>
              <w:t xml:space="preserve">PART </w:t>
            </w:r>
            <w:r w:rsidR="00586175">
              <w:rPr>
                <w:color w:val="231F20"/>
              </w:rPr>
              <w:t>1 -Pre-qualiﬁcation</w:t>
            </w:r>
            <w:r w:rsidR="005620DF">
              <w:rPr>
                <w:color w:val="231F20"/>
              </w:rPr>
              <w:t xml:space="preserve"> </w:t>
            </w:r>
            <w:r w:rsidR="00586175">
              <w:rPr>
                <w:color w:val="231F20"/>
              </w:rPr>
              <w:t>Procedures</w:t>
            </w:r>
            <w:r w:rsidR="00586175">
              <w:rPr>
                <w:color w:val="231F20"/>
              </w:rPr>
              <w:tab/>
              <w:t>3</w:t>
            </w:r>
          </w:hyperlink>
        </w:p>
        <w:p w14:paraId="24EB2444" w14:textId="77777777" w:rsidR="002A4ED0" w:rsidRDefault="00586175" w:rsidP="009733C7">
          <w:pPr>
            <w:pStyle w:val="TOC2"/>
            <w:numPr>
              <w:ilvl w:val="0"/>
              <w:numId w:val="7"/>
            </w:numPr>
            <w:tabs>
              <w:tab w:val="left" w:pos="1402"/>
              <w:tab w:val="left" w:pos="1403"/>
              <w:tab w:val="right" w:leader="dot" w:pos="11042"/>
            </w:tabs>
            <w:ind w:hanging="560"/>
          </w:pPr>
          <w:r w:rsidRPr="002A4ED0">
            <w:rPr>
              <w:color w:val="231F20"/>
            </w:rPr>
            <w:t>Section I - Instructions to</w:t>
          </w:r>
          <w:r w:rsidR="005620DF">
            <w:rPr>
              <w:color w:val="231F20"/>
            </w:rPr>
            <w:t xml:space="preserve"> </w:t>
          </w:r>
          <w:r w:rsidRPr="002A4ED0">
            <w:rPr>
              <w:color w:val="231F20"/>
            </w:rPr>
            <w:t xml:space="preserve">Applicants </w:t>
          </w:r>
          <w:r w:rsidRPr="002A4ED0">
            <w:rPr>
              <w:color w:val="231F20"/>
              <w:spacing w:val="-4"/>
            </w:rPr>
            <w:t>(ITA)</w:t>
          </w:r>
          <w:r w:rsidRPr="002A4ED0">
            <w:rPr>
              <w:color w:val="231F20"/>
              <w:spacing w:val="-4"/>
            </w:rPr>
            <w:tab/>
          </w:r>
          <w:r w:rsidRPr="002A4ED0">
            <w:rPr>
              <w:color w:val="231F20"/>
            </w:rPr>
            <w:t>3</w:t>
          </w:r>
        </w:p>
        <w:p w14:paraId="6BDB0A16" w14:textId="77777777" w:rsidR="00AB758F" w:rsidRDefault="00586175" w:rsidP="009733C7">
          <w:pPr>
            <w:pStyle w:val="TOC2"/>
            <w:numPr>
              <w:ilvl w:val="0"/>
              <w:numId w:val="7"/>
            </w:numPr>
            <w:tabs>
              <w:tab w:val="left" w:pos="1402"/>
              <w:tab w:val="left" w:pos="1403"/>
              <w:tab w:val="right" w:leader="dot" w:pos="11042"/>
            </w:tabs>
            <w:ind w:hanging="560"/>
          </w:pPr>
          <w:r>
            <w:rPr>
              <w:color w:val="231F20"/>
            </w:rPr>
            <w:t>Section II - Pre-qualiﬁcation Data Sheet (PDS)</w:t>
          </w:r>
          <w:r>
            <w:rPr>
              <w:color w:val="231F20"/>
            </w:rPr>
            <w:tab/>
            <w:t>3</w:t>
          </w:r>
        </w:p>
        <w:p w14:paraId="4D1ECF79" w14:textId="77777777" w:rsidR="00AB758F" w:rsidRDefault="00586175" w:rsidP="009733C7">
          <w:pPr>
            <w:pStyle w:val="TOC2"/>
            <w:numPr>
              <w:ilvl w:val="0"/>
              <w:numId w:val="7"/>
            </w:numPr>
            <w:tabs>
              <w:tab w:val="left" w:pos="1402"/>
              <w:tab w:val="left" w:pos="1403"/>
              <w:tab w:val="right" w:leader="dot" w:pos="11042"/>
            </w:tabs>
            <w:spacing w:before="63"/>
            <w:ind w:hanging="560"/>
          </w:pPr>
          <w:r>
            <w:rPr>
              <w:color w:val="231F20"/>
            </w:rPr>
            <w:t>Section III - Qualiﬁcation Criteria and Requirements</w:t>
          </w:r>
          <w:r>
            <w:rPr>
              <w:color w:val="231F20"/>
            </w:rPr>
            <w:tab/>
            <w:t>3</w:t>
          </w:r>
        </w:p>
        <w:p w14:paraId="320A3AF0" w14:textId="77777777" w:rsidR="00AB758F" w:rsidRDefault="00586175" w:rsidP="009733C7">
          <w:pPr>
            <w:pStyle w:val="TOC2"/>
            <w:numPr>
              <w:ilvl w:val="0"/>
              <w:numId w:val="7"/>
            </w:numPr>
            <w:tabs>
              <w:tab w:val="left" w:pos="1402"/>
              <w:tab w:val="left" w:pos="1403"/>
              <w:tab w:val="right" w:leader="dot" w:pos="11043"/>
            </w:tabs>
            <w:ind w:hanging="560"/>
          </w:pPr>
          <w:r>
            <w:rPr>
              <w:color w:val="231F20"/>
            </w:rPr>
            <w:t>Section IV -Application Forms</w:t>
          </w:r>
          <w:r>
            <w:rPr>
              <w:color w:val="231F20"/>
            </w:rPr>
            <w:tab/>
            <w:t>3</w:t>
          </w:r>
        </w:p>
        <w:p w14:paraId="4D83C4D4" w14:textId="77777777" w:rsidR="00AB758F" w:rsidRDefault="00586175">
          <w:pPr>
            <w:pStyle w:val="TOC1"/>
            <w:tabs>
              <w:tab w:val="right" w:leader="dot" w:pos="11042"/>
            </w:tabs>
            <w:spacing w:before="235"/>
          </w:pPr>
          <w:r>
            <w:rPr>
              <w:color w:val="231F20"/>
              <w:spacing w:val="-7"/>
            </w:rPr>
            <w:t xml:space="preserve">PART </w:t>
          </w:r>
          <w:r>
            <w:rPr>
              <w:color w:val="231F20"/>
            </w:rPr>
            <w:t xml:space="preserve">2 – Scope of </w:t>
          </w:r>
          <w:r>
            <w:rPr>
              <w:color w:val="231F20"/>
              <w:spacing w:val="-3"/>
            </w:rPr>
            <w:t xml:space="preserve">Works, </w:t>
          </w:r>
          <w:r>
            <w:rPr>
              <w:color w:val="231F20"/>
            </w:rPr>
            <w:t>Goods or Non-Consulting</w:t>
          </w:r>
          <w:r w:rsidR="005620DF">
            <w:rPr>
              <w:color w:val="231F20"/>
            </w:rPr>
            <w:t xml:space="preserve"> </w:t>
          </w:r>
          <w:r>
            <w:rPr>
              <w:color w:val="231F20"/>
            </w:rPr>
            <w:t>Services Requirements</w:t>
          </w:r>
          <w:r>
            <w:rPr>
              <w:color w:val="231F20"/>
            </w:rPr>
            <w:tab/>
            <w:t>3</w:t>
          </w:r>
        </w:p>
        <w:p w14:paraId="5322E955" w14:textId="77777777" w:rsidR="00AB758F" w:rsidRDefault="00586175">
          <w:pPr>
            <w:pStyle w:val="TOC2"/>
            <w:tabs>
              <w:tab w:val="right" w:leader="dot" w:pos="11042"/>
            </w:tabs>
            <w:spacing w:before="234" w:line="248" w:lineRule="exact"/>
            <w:ind w:left="842" w:firstLine="0"/>
          </w:pPr>
          <w:r>
            <w:rPr>
              <w:color w:val="231F20"/>
            </w:rPr>
            <w:t xml:space="preserve">Section VII – Scope </w:t>
          </w:r>
          <w:r>
            <w:rPr>
              <w:color w:val="231F20"/>
              <w:spacing w:val="-3"/>
            </w:rPr>
            <w:t xml:space="preserve">Works, </w:t>
          </w:r>
          <w:r>
            <w:rPr>
              <w:color w:val="231F20"/>
            </w:rPr>
            <w:t>Goods or Non-Consulting</w:t>
          </w:r>
          <w:r w:rsidR="005620DF">
            <w:rPr>
              <w:color w:val="231F20"/>
            </w:rPr>
            <w:t xml:space="preserve"> </w:t>
          </w:r>
          <w:r>
            <w:rPr>
              <w:color w:val="231F20"/>
            </w:rPr>
            <w:t>Services Requirements</w:t>
          </w:r>
          <w:r>
            <w:rPr>
              <w:color w:val="231F20"/>
            </w:rPr>
            <w:tab/>
            <w:t>3</w:t>
          </w:r>
        </w:p>
        <w:p w14:paraId="7D5E466E" w14:textId="77777777" w:rsidR="00AB758F" w:rsidRDefault="00586175" w:rsidP="009733C7">
          <w:pPr>
            <w:pStyle w:val="TOC2"/>
            <w:numPr>
              <w:ilvl w:val="0"/>
              <w:numId w:val="8"/>
            </w:numPr>
            <w:tabs>
              <w:tab w:val="left" w:pos="1402"/>
              <w:tab w:val="left" w:pos="1403"/>
              <w:tab w:val="right" w:leader="dot" w:pos="11042"/>
            </w:tabs>
            <w:spacing w:before="0" w:line="244" w:lineRule="exact"/>
            <w:ind w:hanging="560"/>
          </w:pPr>
          <w:r>
            <w:rPr>
              <w:color w:val="231F20"/>
            </w:rPr>
            <w:t>Clariﬁcation of Pre-qualiﬁcation Document and Pre-Application Meeting</w:t>
          </w:r>
          <w:r>
            <w:rPr>
              <w:color w:val="231F20"/>
            </w:rPr>
            <w:tab/>
            <w:t>3</w:t>
          </w:r>
        </w:p>
        <w:p w14:paraId="24C0E106" w14:textId="77777777" w:rsidR="00AB758F" w:rsidRDefault="004C5669" w:rsidP="009733C7">
          <w:pPr>
            <w:pStyle w:val="TOC2"/>
            <w:numPr>
              <w:ilvl w:val="0"/>
              <w:numId w:val="8"/>
            </w:numPr>
            <w:tabs>
              <w:tab w:val="left" w:pos="1402"/>
              <w:tab w:val="left" w:pos="1403"/>
              <w:tab w:val="right" w:leader="dot" w:pos="11042"/>
            </w:tabs>
            <w:spacing w:before="0" w:line="248" w:lineRule="exact"/>
            <w:ind w:hanging="560"/>
          </w:pPr>
          <w:hyperlink w:anchor="_TOC_250033" w:history="1">
            <w:r w:rsidR="00586175">
              <w:rPr>
                <w:color w:val="231F20"/>
              </w:rPr>
              <w:t>Amendment of Pre-qualiﬁcation Document</w:t>
            </w:r>
            <w:r w:rsidR="00586175">
              <w:rPr>
                <w:color w:val="231F20"/>
              </w:rPr>
              <w:tab/>
              <w:t>4</w:t>
            </w:r>
          </w:hyperlink>
        </w:p>
        <w:p w14:paraId="16856EC9" w14:textId="77777777" w:rsidR="00AB758F" w:rsidRDefault="004C5669" w:rsidP="009733C7">
          <w:pPr>
            <w:pStyle w:val="TOC1"/>
            <w:numPr>
              <w:ilvl w:val="0"/>
              <w:numId w:val="9"/>
            </w:numPr>
            <w:tabs>
              <w:tab w:val="left" w:pos="1402"/>
              <w:tab w:val="left" w:pos="1403"/>
              <w:tab w:val="right" w:leader="dot" w:pos="11042"/>
            </w:tabs>
            <w:ind w:hanging="560"/>
          </w:pPr>
          <w:hyperlink w:anchor="_TOC_250032" w:history="1">
            <w:r w:rsidR="00586175">
              <w:rPr>
                <w:color w:val="231F20"/>
              </w:rPr>
              <w:t>Preparation</w:t>
            </w:r>
            <w:r w:rsidR="005620DF">
              <w:rPr>
                <w:color w:val="231F20"/>
              </w:rPr>
              <w:t xml:space="preserve"> </w:t>
            </w:r>
            <w:r w:rsidR="00586175">
              <w:rPr>
                <w:color w:val="231F20"/>
              </w:rPr>
              <w:t>of</w:t>
            </w:r>
            <w:r w:rsidR="005620DF">
              <w:rPr>
                <w:color w:val="231F20"/>
              </w:rPr>
              <w:t xml:space="preserve"> </w:t>
            </w:r>
            <w:r w:rsidR="00586175">
              <w:rPr>
                <w:color w:val="231F20"/>
              </w:rPr>
              <w:t>Applications.</w:t>
            </w:r>
            <w:r w:rsidR="00586175">
              <w:rPr>
                <w:color w:val="231F20"/>
              </w:rPr>
              <w:tab/>
              <w:t>4</w:t>
            </w:r>
          </w:hyperlink>
        </w:p>
        <w:p w14:paraId="17F7D310" w14:textId="77777777" w:rsidR="00AB758F" w:rsidRDefault="004C5669" w:rsidP="009733C7">
          <w:pPr>
            <w:pStyle w:val="TOC2"/>
            <w:numPr>
              <w:ilvl w:val="0"/>
              <w:numId w:val="8"/>
            </w:numPr>
            <w:tabs>
              <w:tab w:val="left" w:pos="1402"/>
              <w:tab w:val="left" w:pos="1403"/>
              <w:tab w:val="right" w:leader="dot" w:pos="11043"/>
            </w:tabs>
            <w:ind w:hanging="560"/>
          </w:pPr>
          <w:hyperlink w:anchor="_TOC_250031" w:history="1">
            <w:r w:rsidR="00586175">
              <w:rPr>
                <w:color w:val="231F20"/>
              </w:rPr>
              <w:t>Cost of</w:t>
            </w:r>
            <w:r w:rsidR="005620DF">
              <w:rPr>
                <w:color w:val="231F20"/>
              </w:rPr>
              <w:t xml:space="preserve"> </w:t>
            </w:r>
            <w:r w:rsidR="00586175">
              <w:rPr>
                <w:color w:val="231F20"/>
              </w:rPr>
              <w:t>Applications</w:t>
            </w:r>
            <w:r w:rsidR="00586175">
              <w:rPr>
                <w:color w:val="231F20"/>
              </w:rPr>
              <w:tab/>
              <w:t>4</w:t>
            </w:r>
          </w:hyperlink>
        </w:p>
        <w:p w14:paraId="1968CF94" w14:textId="77777777" w:rsidR="00AB758F" w:rsidRDefault="004C5669" w:rsidP="009733C7">
          <w:pPr>
            <w:pStyle w:val="TOC2"/>
            <w:numPr>
              <w:ilvl w:val="0"/>
              <w:numId w:val="8"/>
            </w:numPr>
            <w:tabs>
              <w:tab w:val="left" w:pos="1402"/>
              <w:tab w:val="left" w:pos="1403"/>
              <w:tab w:val="right" w:leader="dot" w:pos="11043"/>
            </w:tabs>
            <w:ind w:hanging="560"/>
          </w:pPr>
          <w:hyperlink w:anchor="_TOC_250030" w:history="1">
            <w:r w:rsidR="00586175">
              <w:rPr>
                <w:color w:val="231F20"/>
              </w:rPr>
              <w:t>Language of</w:t>
            </w:r>
            <w:r w:rsidR="005620DF">
              <w:rPr>
                <w:color w:val="231F20"/>
              </w:rPr>
              <w:t xml:space="preserve"> </w:t>
            </w:r>
            <w:r w:rsidR="00586175">
              <w:rPr>
                <w:color w:val="231F20"/>
              </w:rPr>
              <w:t>Application</w:t>
            </w:r>
            <w:r w:rsidR="00586175">
              <w:rPr>
                <w:color w:val="231F20"/>
              </w:rPr>
              <w:tab/>
              <w:t>4</w:t>
            </w:r>
          </w:hyperlink>
        </w:p>
        <w:p w14:paraId="64F00E2C" w14:textId="77777777" w:rsidR="00AB758F" w:rsidRDefault="004C5669" w:rsidP="009733C7">
          <w:pPr>
            <w:pStyle w:val="TOC2"/>
            <w:numPr>
              <w:ilvl w:val="0"/>
              <w:numId w:val="8"/>
            </w:numPr>
            <w:tabs>
              <w:tab w:val="left" w:pos="1402"/>
              <w:tab w:val="left" w:pos="1403"/>
              <w:tab w:val="right" w:leader="dot" w:pos="11042"/>
            </w:tabs>
            <w:spacing w:before="63"/>
            <w:ind w:hanging="560"/>
          </w:pPr>
          <w:hyperlink w:anchor="_TOC_250029" w:history="1">
            <w:r w:rsidR="00586175">
              <w:rPr>
                <w:color w:val="231F20"/>
              </w:rPr>
              <w:t>Documents Comprising the</w:t>
            </w:r>
            <w:r w:rsidR="005620DF">
              <w:rPr>
                <w:color w:val="231F20"/>
              </w:rPr>
              <w:t xml:space="preserve"> </w:t>
            </w:r>
            <w:r w:rsidR="00586175">
              <w:rPr>
                <w:color w:val="231F20"/>
              </w:rPr>
              <w:t>Application</w:t>
            </w:r>
            <w:r w:rsidR="00586175">
              <w:rPr>
                <w:color w:val="231F20"/>
              </w:rPr>
              <w:tab/>
              <w:t>4</w:t>
            </w:r>
          </w:hyperlink>
        </w:p>
        <w:p w14:paraId="685C8AAB" w14:textId="77777777" w:rsidR="00AB758F" w:rsidRDefault="004C5669" w:rsidP="009733C7">
          <w:pPr>
            <w:pStyle w:val="TOC2"/>
            <w:numPr>
              <w:ilvl w:val="0"/>
              <w:numId w:val="8"/>
            </w:numPr>
            <w:tabs>
              <w:tab w:val="left" w:pos="1402"/>
              <w:tab w:val="left" w:pos="1403"/>
              <w:tab w:val="right" w:leader="dot" w:pos="11043"/>
            </w:tabs>
            <w:ind w:hanging="560"/>
          </w:pPr>
          <w:hyperlink w:anchor="_TOC_250028" w:history="1">
            <w:r w:rsidR="00586175">
              <w:rPr>
                <w:color w:val="231F20"/>
              </w:rPr>
              <w:t>Application Submission Letter</w:t>
            </w:r>
            <w:r w:rsidR="00586175">
              <w:rPr>
                <w:color w:val="231F20"/>
              </w:rPr>
              <w:tab/>
              <w:t>4</w:t>
            </w:r>
          </w:hyperlink>
        </w:p>
        <w:p w14:paraId="4140B669" w14:textId="77777777" w:rsidR="00AB758F" w:rsidRDefault="004C5669" w:rsidP="009733C7">
          <w:pPr>
            <w:pStyle w:val="TOC2"/>
            <w:numPr>
              <w:ilvl w:val="0"/>
              <w:numId w:val="8"/>
            </w:numPr>
            <w:tabs>
              <w:tab w:val="left" w:pos="1402"/>
              <w:tab w:val="left" w:pos="1403"/>
              <w:tab w:val="right" w:leader="dot" w:pos="11042"/>
            </w:tabs>
            <w:ind w:hanging="560"/>
          </w:pPr>
          <w:hyperlink w:anchor="_TOC_250027" w:history="1">
            <w:r w:rsidR="00586175">
              <w:rPr>
                <w:color w:val="231F20"/>
              </w:rPr>
              <w:t>Documents Establishing the Eligibility of the</w:t>
            </w:r>
            <w:r w:rsidR="005620DF">
              <w:rPr>
                <w:color w:val="231F20"/>
              </w:rPr>
              <w:t xml:space="preserve"> </w:t>
            </w:r>
            <w:r w:rsidR="00586175">
              <w:rPr>
                <w:color w:val="231F20"/>
              </w:rPr>
              <w:t>Applicant</w:t>
            </w:r>
            <w:r w:rsidR="00586175">
              <w:rPr>
                <w:color w:val="231F20"/>
              </w:rPr>
              <w:tab/>
              <w:t>4</w:t>
            </w:r>
          </w:hyperlink>
        </w:p>
        <w:p w14:paraId="6AA2B062" w14:textId="77777777" w:rsidR="00AB758F" w:rsidRDefault="004C5669" w:rsidP="009733C7">
          <w:pPr>
            <w:pStyle w:val="TOC2"/>
            <w:numPr>
              <w:ilvl w:val="0"/>
              <w:numId w:val="8"/>
            </w:numPr>
            <w:tabs>
              <w:tab w:val="left" w:pos="1402"/>
              <w:tab w:val="left" w:pos="1403"/>
              <w:tab w:val="right" w:leader="dot" w:pos="11042"/>
            </w:tabs>
            <w:ind w:hanging="560"/>
          </w:pPr>
          <w:hyperlink w:anchor="_TOC_250026" w:history="1">
            <w:r w:rsidR="00586175">
              <w:rPr>
                <w:color w:val="231F20"/>
              </w:rPr>
              <w:t>Documents Establishing the Qualiﬁcations of the</w:t>
            </w:r>
            <w:r w:rsidR="005620DF">
              <w:rPr>
                <w:color w:val="231F20"/>
              </w:rPr>
              <w:t xml:space="preserve"> </w:t>
            </w:r>
            <w:r w:rsidR="00586175">
              <w:rPr>
                <w:color w:val="231F20"/>
              </w:rPr>
              <w:t>Applicant</w:t>
            </w:r>
            <w:r w:rsidR="00586175">
              <w:rPr>
                <w:color w:val="231F20"/>
              </w:rPr>
              <w:tab/>
              <w:t>4</w:t>
            </w:r>
          </w:hyperlink>
        </w:p>
        <w:p w14:paraId="7E55A26C" w14:textId="77777777" w:rsidR="00AB758F" w:rsidRDefault="004C5669" w:rsidP="009733C7">
          <w:pPr>
            <w:pStyle w:val="TOC2"/>
            <w:numPr>
              <w:ilvl w:val="0"/>
              <w:numId w:val="8"/>
            </w:numPr>
            <w:tabs>
              <w:tab w:val="left" w:pos="1402"/>
              <w:tab w:val="left" w:pos="1403"/>
              <w:tab w:val="right" w:leader="dot" w:pos="11042"/>
            </w:tabs>
            <w:spacing w:before="63"/>
            <w:ind w:hanging="560"/>
          </w:pPr>
          <w:hyperlink w:anchor="_TOC_250025" w:history="1">
            <w:r w:rsidR="00586175">
              <w:rPr>
                <w:color w:val="231F20"/>
              </w:rPr>
              <w:t>Signing of the Application and Number</w:t>
            </w:r>
            <w:r w:rsidR="005620DF">
              <w:rPr>
                <w:color w:val="231F20"/>
              </w:rPr>
              <w:t xml:space="preserve"> </w:t>
            </w:r>
            <w:r w:rsidR="00586175">
              <w:rPr>
                <w:color w:val="231F20"/>
              </w:rPr>
              <w:t>of Copies</w:t>
            </w:r>
            <w:r w:rsidR="00586175">
              <w:rPr>
                <w:color w:val="231F20"/>
              </w:rPr>
              <w:tab/>
              <w:t>5</w:t>
            </w:r>
          </w:hyperlink>
        </w:p>
        <w:p w14:paraId="36450EFB" w14:textId="77777777" w:rsidR="00AB758F" w:rsidRDefault="004C5669" w:rsidP="009733C7">
          <w:pPr>
            <w:pStyle w:val="TOC1"/>
            <w:numPr>
              <w:ilvl w:val="0"/>
              <w:numId w:val="9"/>
            </w:numPr>
            <w:tabs>
              <w:tab w:val="left" w:pos="1402"/>
              <w:tab w:val="left" w:pos="1403"/>
              <w:tab w:val="right" w:leader="dot" w:pos="11043"/>
            </w:tabs>
            <w:spacing w:before="235"/>
            <w:ind w:hanging="560"/>
          </w:pPr>
          <w:hyperlink w:anchor="_TOC_250024" w:history="1">
            <w:r w:rsidR="00586175">
              <w:rPr>
                <w:color w:val="231F20"/>
              </w:rPr>
              <w:t>Submission of</w:t>
            </w:r>
            <w:r w:rsidR="005620DF">
              <w:rPr>
                <w:color w:val="231F20"/>
              </w:rPr>
              <w:t xml:space="preserve"> </w:t>
            </w:r>
            <w:r w:rsidR="00586175">
              <w:rPr>
                <w:color w:val="231F20"/>
              </w:rPr>
              <w:t>Applications</w:t>
            </w:r>
            <w:r w:rsidR="00586175">
              <w:rPr>
                <w:color w:val="231F20"/>
              </w:rPr>
              <w:tab/>
              <w:t>6</w:t>
            </w:r>
          </w:hyperlink>
        </w:p>
        <w:p w14:paraId="125C95DE" w14:textId="77777777" w:rsidR="00AB758F" w:rsidRDefault="004C5669" w:rsidP="009733C7">
          <w:pPr>
            <w:pStyle w:val="TOC2"/>
            <w:numPr>
              <w:ilvl w:val="0"/>
              <w:numId w:val="8"/>
            </w:numPr>
            <w:tabs>
              <w:tab w:val="left" w:pos="1402"/>
              <w:tab w:val="left" w:pos="1403"/>
              <w:tab w:val="right" w:leader="dot" w:pos="11043"/>
            </w:tabs>
            <w:ind w:hanging="560"/>
          </w:pPr>
          <w:hyperlink w:anchor="_TOC_250023" w:history="1">
            <w:r w:rsidR="00586175">
              <w:rPr>
                <w:color w:val="231F20"/>
              </w:rPr>
              <w:t>Sealing and Marking of</w:t>
            </w:r>
            <w:r w:rsidR="005620DF">
              <w:rPr>
                <w:color w:val="231F20"/>
              </w:rPr>
              <w:t xml:space="preserve"> </w:t>
            </w:r>
            <w:r w:rsidR="00586175">
              <w:rPr>
                <w:color w:val="231F20"/>
              </w:rPr>
              <w:t>Applications</w:t>
            </w:r>
            <w:r w:rsidR="00586175">
              <w:rPr>
                <w:color w:val="231F20"/>
              </w:rPr>
              <w:tab/>
              <w:t>6</w:t>
            </w:r>
          </w:hyperlink>
        </w:p>
        <w:p w14:paraId="04EE2198" w14:textId="77777777" w:rsidR="00AB758F" w:rsidRDefault="004C5669" w:rsidP="009733C7">
          <w:pPr>
            <w:pStyle w:val="TOC2"/>
            <w:numPr>
              <w:ilvl w:val="0"/>
              <w:numId w:val="8"/>
            </w:numPr>
            <w:tabs>
              <w:tab w:val="left" w:pos="1402"/>
              <w:tab w:val="left" w:pos="1403"/>
              <w:tab w:val="right" w:leader="dot" w:pos="11042"/>
            </w:tabs>
            <w:spacing w:before="63"/>
            <w:ind w:hanging="560"/>
          </w:pPr>
          <w:hyperlink w:anchor="_TOC_250022" w:history="1">
            <w:r w:rsidR="00586175">
              <w:rPr>
                <w:color w:val="231F20"/>
              </w:rPr>
              <w:t>Deadline for Submission of</w:t>
            </w:r>
            <w:r w:rsidR="005620DF">
              <w:rPr>
                <w:color w:val="231F20"/>
              </w:rPr>
              <w:t xml:space="preserve"> </w:t>
            </w:r>
            <w:r w:rsidR="00586175">
              <w:rPr>
                <w:color w:val="231F20"/>
              </w:rPr>
              <w:t>Applications</w:t>
            </w:r>
            <w:r w:rsidR="00586175">
              <w:rPr>
                <w:color w:val="231F20"/>
              </w:rPr>
              <w:tab/>
              <w:t>6</w:t>
            </w:r>
          </w:hyperlink>
        </w:p>
        <w:p w14:paraId="3E8B83AF" w14:textId="77777777" w:rsidR="00AB758F" w:rsidRDefault="004C5669" w:rsidP="009733C7">
          <w:pPr>
            <w:pStyle w:val="TOC2"/>
            <w:numPr>
              <w:ilvl w:val="0"/>
              <w:numId w:val="8"/>
            </w:numPr>
            <w:tabs>
              <w:tab w:val="left" w:pos="1402"/>
              <w:tab w:val="left" w:pos="1403"/>
              <w:tab w:val="right" w:leader="dot" w:pos="11043"/>
            </w:tabs>
            <w:ind w:hanging="560"/>
          </w:pPr>
          <w:hyperlink w:anchor="_TOC_250021" w:history="1">
            <w:r w:rsidR="00586175">
              <w:rPr>
                <w:color w:val="231F20"/>
              </w:rPr>
              <w:t>Late</w:t>
            </w:r>
            <w:r w:rsidR="005620DF">
              <w:rPr>
                <w:color w:val="231F20"/>
              </w:rPr>
              <w:t xml:space="preserve"> </w:t>
            </w:r>
            <w:r w:rsidR="00586175">
              <w:rPr>
                <w:color w:val="231F20"/>
              </w:rPr>
              <w:t>Applications</w:t>
            </w:r>
            <w:r w:rsidR="00586175">
              <w:rPr>
                <w:color w:val="231F20"/>
              </w:rPr>
              <w:tab/>
              <w:t>6</w:t>
            </w:r>
          </w:hyperlink>
        </w:p>
        <w:p w14:paraId="0947A4A6" w14:textId="77777777" w:rsidR="00AB758F" w:rsidRDefault="004C5669" w:rsidP="009733C7">
          <w:pPr>
            <w:pStyle w:val="TOC2"/>
            <w:numPr>
              <w:ilvl w:val="0"/>
              <w:numId w:val="8"/>
            </w:numPr>
            <w:tabs>
              <w:tab w:val="left" w:pos="1402"/>
              <w:tab w:val="left" w:pos="1403"/>
              <w:tab w:val="right" w:leader="dot" w:pos="11043"/>
            </w:tabs>
            <w:ind w:hanging="560"/>
          </w:pPr>
          <w:hyperlink w:anchor="_TOC_250020" w:history="1">
            <w:r w:rsidR="00586175">
              <w:rPr>
                <w:color w:val="231F20"/>
              </w:rPr>
              <w:t>Opening of</w:t>
            </w:r>
            <w:r w:rsidR="005620DF">
              <w:rPr>
                <w:color w:val="231F20"/>
              </w:rPr>
              <w:t xml:space="preserve"> </w:t>
            </w:r>
            <w:r w:rsidR="00586175">
              <w:rPr>
                <w:color w:val="231F20"/>
              </w:rPr>
              <w:t>Applications</w:t>
            </w:r>
            <w:r w:rsidR="00586175">
              <w:rPr>
                <w:color w:val="231F20"/>
              </w:rPr>
              <w:tab/>
              <w:t>6</w:t>
            </w:r>
          </w:hyperlink>
        </w:p>
        <w:p w14:paraId="1C842024" w14:textId="77777777" w:rsidR="00AB758F" w:rsidRDefault="004C5669" w:rsidP="009733C7">
          <w:pPr>
            <w:pStyle w:val="TOC1"/>
            <w:numPr>
              <w:ilvl w:val="0"/>
              <w:numId w:val="9"/>
            </w:numPr>
            <w:tabs>
              <w:tab w:val="left" w:pos="1402"/>
              <w:tab w:val="left" w:pos="1403"/>
              <w:tab w:val="right" w:leader="dot" w:pos="11042"/>
            </w:tabs>
            <w:spacing w:before="307"/>
            <w:ind w:hanging="560"/>
          </w:pPr>
          <w:hyperlink w:anchor="_TOC_250019" w:history="1">
            <w:r w:rsidR="00586175">
              <w:rPr>
                <w:color w:val="231F20"/>
              </w:rPr>
              <w:t>Procedures for Evaluation</w:t>
            </w:r>
            <w:r w:rsidR="005620DF">
              <w:rPr>
                <w:color w:val="231F20"/>
              </w:rPr>
              <w:t xml:space="preserve"> </w:t>
            </w:r>
            <w:r w:rsidR="00586175">
              <w:rPr>
                <w:color w:val="231F20"/>
              </w:rPr>
              <w:t>of</w:t>
            </w:r>
            <w:r w:rsidR="005620DF">
              <w:rPr>
                <w:color w:val="231F20"/>
              </w:rPr>
              <w:t xml:space="preserve"> </w:t>
            </w:r>
            <w:r w:rsidR="00586175">
              <w:rPr>
                <w:color w:val="231F20"/>
              </w:rPr>
              <w:t>Applications</w:t>
            </w:r>
            <w:r w:rsidR="00586175">
              <w:rPr>
                <w:color w:val="231F20"/>
              </w:rPr>
              <w:tab/>
              <w:t>6</w:t>
            </w:r>
          </w:hyperlink>
        </w:p>
        <w:p w14:paraId="13D1C286" w14:textId="77777777" w:rsidR="00AB758F" w:rsidRDefault="004C5669" w:rsidP="009733C7">
          <w:pPr>
            <w:pStyle w:val="TOC2"/>
            <w:numPr>
              <w:ilvl w:val="0"/>
              <w:numId w:val="8"/>
            </w:numPr>
            <w:tabs>
              <w:tab w:val="left" w:pos="1402"/>
              <w:tab w:val="left" w:pos="1403"/>
              <w:tab w:val="right" w:leader="dot" w:pos="11043"/>
            </w:tabs>
            <w:ind w:hanging="560"/>
          </w:pPr>
          <w:hyperlink w:anchor="_TOC_250018" w:history="1">
            <w:r w:rsidR="00586175">
              <w:rPr>
                <w:color w:val="231F20"/>
              </w:rPr>
              <w:t>Conﬁdentiality</w:t>
            </w:r>
            <w:r w:rsidR="00586175">
              <w:rPr>
                <w:color w:val="231F20"/>
              </w:rPr>
              <w:tab/>
              <w:t>6</w:t>
            </w:r>
          </w:hyperlink>
        </w:p>
        <w:p w14:paraId="7120400E" w14:textId="77777777" w:rsidR="00AB758F" w:rsidRDefault="004C5669" w:rsidP="009733C7">
          <w:pPr>
            <w:pStyle w:val="TOC2"/>
            <w:numPr>
              <w:ilvl w:val="0"/>
              <w:numId w:val="8"/>
            </w:numPr>
            <w:tabs>
              <w:tab w:val="left" w:pos="1402"/>
              <w:tab w:val="left" w:pos="1403"/>
              <w:tab w:val="right" w:leader="dot" w:pos="11043"/>
            </w:tabs>
            <w:ind w:hanging="560"/>
          </w:pPr>
          <w:hyperlink w:anchor="_TOC_250017" w:history="1">
            <w:r w:rsidR="00586175">
              <w:rPr>
                <w:color w:val="231F20"/>
              </w:rPr>
              <w:t>Clariﬁcation of</w:t>
            </w:r>
            <w:r w:rsidR="005620DF">
              <w:rPr>
                <w:color w:val="231F20"/>
              </w:rPr>
              <w:t xml:space="preserve"> </w:t>
            </w:r>
            <w:r w:rsidR="00586175">
              <w:rPr>
                <w:color w:val="231F20"/>
              </w:rPr>
              <w:t>Applications</w:t>
            </w:r>
            <w:r w:rsidR="00586175">
              <w:rPr>
                <w:color w:val="231F20"/>
              </w:rPr>
              <w:tab/>
              <w:t>6</w:t>
            </w:r>
          </w:hyperlink>
        </w:p>
        <w:p w14:paraId="7D464DD2" w14:textId="77777777" w:rsidR="00AB758F" w:rsidRDefault="004C5669" w:rsidP="009733C7">
          <w:pPr>
            <w:pStyle w:val="TOC2"/>
            <w:numPr>
              <w:ilvl w:val="0"/>
              <w:numId w:val="8"/>
            </w:numPr>
            <w:tabs>
              <w:tab w:val="left" w:pos="1402"/>
              <w:tab w:val="left" w:pos="1403"/>
              <w:tab w:val="right" w:leader="dot" w:pos="11043"/>
            </w:tabs>
            <w:spacing w:after="240"/>
            <w:ind w:hanging="560"/>
          </w:pPr>
          <w:hyperlink w:anchor="_TOC_250016" w:history="1">
            <w:r w:rsidR="00586175">
              <w:rPr>
                <w:color w:val="231F20"/>
              </w:rPr>
              <w:t>Responsiveness of</w:t>
            </w:r>
            <w:r w:rsidR="005620DF">
              <w:rPr>
                <w:color w:val="231F20"/>
              </w:rPr>
              <w:t xml:space="preserve"> </w:t>
            </w:r>
            <w:r w:rsidR="00586175">
              <w:rPr>
                <w:color w:val="231F20"/>
              </w:rPr>
              <w:t>Applications</w:t>
            </w:r>
            <w:r w:rsidR="00586175">
              <w:rPr>
                <w:color w:val="231F20"/>
              </w:rPr>
              <w:tab/>
              <w:t>7</w:t>
            </w:r>
          </w:hyperlink>
        </w:p>
        <w:p w14:paraId="0D24717F" w14:textId="77777777" w:rsidR="00AB758F" w:rsidRDefault="004C5669" w:rsidP="009733C7">
          <w:pPr>
            <w:pStyle w:val="TOC2"/>
            <w:numPr>
              <w:ilvl w:val="0"/>
              <w:numId w:val="8"/>
            </w:numPr>
            <w:tabs>
              <w:tab w:val="left" w:pos="1410"/>
              <w:tab w:val="left" w:pos="1411"/>
              <w:tab w:val="left" w:leader="dot" w:pos="10940"/>
            </w:tabs>
            <w:spacing w:before="184"/>
            <w:ind w:left="1410" w:hanging="560"/>
          </w:pPr>
          <w:hyperlink w:anchor="_TOC_250015" w:history="1">
            <w:bookmarkStart w:id="2" w:name="Page_6"/>
            <w:bookmarkEnd w:id="2"/>
            <w:r w:rsidR="00586175">
              <w:rPr>
                <w:color w:val="231F20"/>
              </w:rPr>
              <w:t>Margin</w:t>
            </w:r>
            <w:r w:rsidR="005620DF">
              <w:rPr>
                <w:color w:val="231F20"/>
              </w:rPr>
              <w:t xml:space="preserve"> </w:t>
            </w:r>
            <w:r w:rsidR="00586175">
              <w:rPr>
                <w:color w:val="231F20"/>
              </w:rPr>
              <w:t>of</w:t>
            </w:r>
            <w:r w:rsidR="005620DF">
              <w:rPr>
                <w:color w:val="231F20"/>
              </w:rPr>
              <w:t xml:space="preserve"> </w:t>
            </w:r>
            <w:r w:rsidR="00586175">
              <w:rPr>
                <w:color w:val="231F20"/>
              </w:rPr>
              <w:t>Preference</w:t>
            </w:r>
            <w:r w:rsidR="00586175">
              <w:rPr>
                <w:color w:val="231F20"/>
              </w:rPr>
              <w:tab/>
              <w:t>7</w:t>
            </w:r>
          </w:hyperlink>
        </w:p>
        <w:p w14:paraId="4A22C085" w14:textId="77777777" w:rsidR="00AB758F" w:rsidRDefault="004C5669" w:rsidP="009733C7">
          <w:pPr>
            <w:pStyle w:val="TOC2"/>
            <w:numPr>
              <w:ilvl w:val="0"/>
              <w:numId w:val="8"/>
            </w:numPr>
            <w:tabs>
              <w:tab w:val="left" w:pos="1410"/>
              <w:tab w:val="left" w:pos="1411"/>
              <w:tab w:val="left" w:leader="dot" w:pos="10940"/>
            </w:tabs>
            <w:ind w:left="1410" w:hanging="560"/>
          </w:pPr>
          <w:hyperlink w:anchor="_TOC_250014" w:history="1">
            <w:r w:rsidR="00586175">
              <w:rPr>
                <w:color w:val="231F20"/>
              </w:rPr>
              <w:t>Nominated Subcontractors</w:t>
            </w:r>
            <w:r w:rsidR="00586175">
              <w:rPr>
                <w:color w:val="231F20"/>
              </w:rPr>
              <w:tab/>
              <w:t>7</w:t>
            </w:r>
          </w:hyperlink>
        </w:p>
        <w:p w14:paraId="32408EAD" w14:textId="77777777" w:rsidR="00AB758F" w:rsidRDefault="004C5669" w:rsidP="009733C7">
          <w:pPr>
            <w:pStyle w:val="TOC1"/>
            <w:numPr>
              <w:ilvl w:val="0"/>
              <w:numId w:val="9"/>
            </w:numPr>
            <w:tabs>
              <w:tab w:val="left" w:pos="1410"/>
              <w:tab w:val="left" w:pos="1411"/>
              <w:tab w:val="left" w:leader="dot" w:pos="10940"/>
            </w:tabs>
            <w:spacing w:line="248" w:lineRule="exact"/>
            <w:ind w:left="1410" w:hanging="560"/>
          </w:pPr>
          <w:hyperlink w:anchor="_TOC_250013" w:history="1">
            <w:r w:rsidR="00586175">
              <w:rPr>
                <w:color w:val="231F20"/>
              </w:rPr>
              <w:t>Evaluation of Applications and Pre-qualiﬁcation</w:t>
            </w:r>
            <w:r w:rsidR="005620DF">
              <w:rPr>
                <w:color w:val="231F20"/>
              </w:rPr>
              <w:t xml:space="preserve"> </w:t>
            </w:r>
            <w:r w:rsidR="00586175">
              <w:rPr>
                <w:color w:val="231F20"/>
              </w:rPr>
              <w:t>of</w:t>
            </w:r>
            <w:r w:rsidR="005620DF">
              <w:rPr>
                <w:color w:val="231F20"/>
              </w:rPr>
              <w:t xml:space="preserve"> </w:t>
            </w:r>
            <w:r w:rsidR="00586175">
              <w:rPr>
                <w:color w:val="231F20"/>
              </w:rPr>
              <w:t>Applicants</w:t>
            </w:r>
            <w:r w:rsidR="00586175">
              <w:rPr>
                <w:color w:val="231F20"/>
              </w:rPr>
              <w:tab/>
              <w:t>7</w:t>
            </w:r>
          </w:hyperlink>
        </w:p>
        <w:p w14:paraId="71AE4CF3" w14:textId="77777777" w:rsidR="00AB758F" w:rsidRDefault="004C5669" w:rsidP="009733C7">
          <w:pPr>
            <w:pStyle w:val="TOC2"/>
            <w:numPr>
              <w:ilvl w:val="0"/>
              <w:numId w:val="8"/>
            </w:numPr>
            <w:tabs>
              <w:tab w:val="left" w:pos="1410"/>
              <w:tab w:val="left" w:pos="1411"/>
              <w:tab w:val="left" w:leader="dot" w:pos="10940"/>
            </w:tabs>
            <w:spacing w:before="0" w:line="244" w:lineRule="exact"/>
            <w:ind w:left="1410" w:hanging="560"/>
          </w:pPr>
          <w:hyperlink w:anchor="_TOC_250012" w:history="1">
            <w:r w:rsidR="00586175">
              <w:rPr>
                <w:color w:val="231F20"/>
              </w:rPr>
              <w:t>Evaluation of</w:t>
            </w:r>
            <w:r w:rsidR="005620DF">
              <w:rPr>
                <w:color w:val="231F20"/>
              </w:rPr>
              <w:t xml:space="preserve"> </w:t>
            </w:r>
            <w:r w:rsidR="00586175">
              <w:rPr>
                <w:color w:val="231F20"/>
              </w:rPr>
              <w:t>Applications</w:t>
            </w:r>
            <w:r w:rsidR="00586175">
              <w:rPr>
                <w:color w:val="231F20"/>
              </w:rPr>
              <w:tab/>
              <w:t>7</w:t>
            </w:r>
          </w:hyperlink>
        </w:p>
        <w:p w14:paraId="46CAF8C5" w14:textId="77777777" w:rsidR="00AB758F" w:rsidRDefault="004C5669" w:rsidP="009733C7">
          <w:pPr>
            <w:pStyle w:val="TOC2"/>
            <w:numPr>
              <w:ilvl w:val="0"/>
              <w:numId w:val="8"/>
            </w:numPr>
            <w:tabs>
              <w:tab w:val="left" w:pos="1410"/>
              <w:tab w:val="left" w:pos="1411"/>
              <w:tab w:val="left" w:leader="dot" w:pos="10940"/>
            </w:tabs>
            <w:spacing w:before="0" w:line="244" w:lineRule="exact"/>
            <w:ind w:left="1410" w:hanging="560"/>
          </w:pPr>
          <w:hyperlink w:anchor="_TOC_250011" w:history="1">
            <w:r w:rsidR="00586175">
              <w:rPr>
                <w:color w:val="231F20"/>
              </w:rPr>
              <w:t>Procuring Entity's Right to Accept or</w:t>
            </w:r>
            <w:r w:rsidR="005620DF">
              <w:rPr>
                <w:color w:val="231F20"/>
              </w:rPr>
              <w:t xml:space="preserve"> </w:t>
            </w:r>
            <w:r w:rsidR="00586175">
              <w:rPr>
                <w:color w:val="231F20"/>
              </w:rPr>
              <w:t>Reject</w:t>
            </w:r>
            <w:r w:rsidR="005620DF">
              <w:rPr>
                <w:color w:val="231F20"/>
              </w:rPr>
              <w:t xml:space="preserve"> </w:t>
            </w:r>
            <w:r w:rsidR="00586175">
              <w:rPr>
                <w:color w:val="231F20"/>
              </w:rPr>
              <w:t>Applications</w:t>
            </w:r>
            <w:r w:rsidR="00586175">
              <w:rPr>
                <w:color w:val="231F20"/>
              </w:rPr>
              <w:tab/>
              <w:t>8</w:t>
            </w:r>
          </w:hyperlink>
        </w:p>
        <w:p w14:paraId="73B66605" w14:textId="77777777" w:rsidR="00AB758F" w:rsidRDefault="004C5669" w:rsidP="009733C7">
          <w:pPr>
            <w:pStyle w:val="TOC2"/>
            <w:numPr>
              <w:ilvl w:val="0"/>
              <w:numId w:val="8"/>
            </w:numPr>
            <w:tabs>
              <w:tab w:val="left" w:pos="1410"/>
              <w:tab w:val="left" w:pos="1411"/>
              <w:tab w:val="left" w:leader="dot" w:pos="10940"/>
            </w:tabs>
            <w:spacing w:before="0" w:line="244" w:lineRule="exact"/>
            <w:ind w:left="1410" w:hanging="560"/>
          </w:pPr>
          <w:hyperlink w:anchor="_TOC_250010" w:history="1">
            <w:r w:rsidR="00586175">
              <w:rPr>
                <w:color w:val="231F20"/>
              </w:rPr>
              <w:t>Pre-qualiﬁcation of</w:t>
            </w:r>
            <w:r w:rsidR="005620DF">
              <w:rPr>
                <w:color w:val="231F20"/>
              </w:rPr>
              <w:t xml:space="preserve"> </w:t>
            </w:r>
            <w:r w:rsidR="00586175">
              <w:rPr>
                <w:color w:val="231F20"/>
              </w:rPr>
              <w:t>Applicants</w:t>
            </w:r>
            <w:r w:rsidR="00586175">
              <w:rPr>
                <w:color w:val="231F20"/>
              </w:rPr>
              <w:tab/>
              <w:t>8</w:t>
            </w:r>
          </w:hyperlink>
        </w:p>
        <w:p w14:paraId="3774C075" w14:textId="77777777" w:rsidR="00AB758F" w:rsidRDefault="004C5669" w:rsidP="009733C7">
          <w:pPr>
            <w:pStyle w:val="TOC2"/>
            <w:numPr>
              <w:ilvl w:val="0"/>
              <w:numId w:val="8"/>
            </w:numPr>
            <w:tabs>
              <w:tab w:val="left" w:pos="1410"/>
              <w:tab w:val="left" w:pos="1411"/>
              <w:tab w:val="left" w:leader="dot" w:pos="10940"/>
            </w:tabs>
            <w:spacing w:before="0" w:line="244" w:lineRule="exact"/>
            <w:ind w:left="1410" w:hanging="560"/>
          </w:pPr>
          <w:hyperlink w:anchor="_TOC_250009" w:history="1">
            <w:r w:rsidR="00586175">
              <w:rPr>
                <w:color w:val="231F20"/>
              </w:rPr>
              <w:t>Notiﬁcation of Pre-qualiﬁcation</w:t>
            </w:r>
            <w:r w:rsidR="00586175">
              <w:rPr>
                <w:color w:val="231F20"/>
              </w:rPr>
              <w:tab/>
              <w:t>8</w:t>
            </w:r>
          </w:hyperlink>
        </w:p>
        <w:p w14:paraId="15081F0D" w14:textId="77777777" w:rsidR="00AB758F" w:rsidRDefault="004C5669" w:rsidP="009733C7">
          <w:pPr>
            <w:pStyle w:val="TOC2"/>
            <w:numPr>
              <w:ilvl w:val="0"/>
              <w:numId w:val="8"/>
            </w:numPr>
            <w:tabs>
              <w:tab w:val="left" w:pos="1410"/>
              <w:tab w:val="left" w:pos="1411"/>
              <w:tab w:val="left" w:leader="dot" w:pos="10940"/>
            </w:tabs>
            <w:spacing w:before="0" w:line="244" w:lineRule="exact"/>
            <w:ind w:left="1410" w:hanging="560"/>
          </w:pPr>
          <w:hyperlink w:anchor="_TOC_250008" w:history="1">
            <w:r w:rsidR="00586175">
              <w:rPr>
                <w:color w:val="231F20"/>
              </w:rPr>
              <w:t>Invitation to</w:t>
            </w:r>
            <w:r w:rsidR="005620DF">
              <w:rPr>
                <w:color w:val="231F20"/>
              </w:rPr>
              <w:t xml:space="preserve"> </w:t>
            </w:r>
            <w:r w:rsidR="00586175">
              <w:rPr>
                <w:color w:val="231F20"/>
                <w:spacing w:val="-3"/>
              </w:rPr>
              <w:t>Tender</w:t>
            </w:r>
            <w:r w:rsidR="00586175">
              <w:rPr>
                <w:color w:val="231F20"/>
                <w:spacing w:val="-3"/>
              </w:rPr>
              <w:tab/>
            </w:r>
            <w:r w:rsidR="00586175">
              <w:rPr>
                <w:color w:val="231F20"/>
              </w:rPr>
              <w:t>8</w:t>
            </w:r>
          </w:hyperlink>
        </w:p>
        <w:p w14:paraId="739BE154" w14:textId="77777777" w:rsidR="00AB758F" w:rsidRDefault="004C5669" w:rsidP="009733C7">
          <w:pPr>
            <w:pStyle w:val="TOC2"/>
            <w:numPr>
              <w:ilvl w:val="0"/>
              <w:numId w:val="8"/>
            </w:numPr>
            <w:tabs>
              <w:tab w:val="left" w:pos="1410"/>
              <w:tab w:val="left" w:pos="1411"/>
              <w:tab w:val="left" w:leader="dot" w:pos="10940"/>
            </w:tabs>
            <w:spacing w:before="0" w:line="244" w:lineRule="exact"/>
            <w:ind w:left="1410" w:hanging="560"/>
          </w:pPr>
          <w:hyperlink w:anchor="_TOC_250007" w:history="1">
            <w:r w:rsidR="00586175">
              <w:rPr>
                <w:color w:val="231F20"/>
              </w:rPr>
              <w:t>Changes in Qualiﬁcations of</w:t>
            </w:r>
            <w:r w:rsidR="005620DF">
              <w:rPr>
                <w:color w:val="231F20"/>
              </w:rPr>
              <w:t xml:space="preserve"> </w:t>
            </w:r>
            <w:r w:rsidR="00586175">
              <w:rPr>
                <w:color w:val="231F20"/>
              </w:rPr>
              <w:t>Applicants</w:t>
            </w:r>
            <w:r w:rsidR="00586175">
              <w:rPr>
                <w:color w:val="231F20"/>
              </w:rPr>
              <w:tab/>
              <w:t>8</w:t>
            </w:r>
          </w:hyperlink>
        </w:p>
        <w:p w14:paraId="3E2048C7" w14:textId="77777777" w:rsidR="00AB758F" w:rsidRDefault="00586175" w:rsidP="009733C7">
          <w:pPr>
            <w:pStyle w:val="TOC2"/>
            <w:numPr>
              <w:ilvl w:val="0"/>
              <w:numId w:val="8"/>
            </w:numPr>
            <w:tabs>
              <w:tab w:val="left" w:pos="1410"/>
              <w:tab w:val="left" w:pos="1411"/>
              <w:tab w:val="left" w:leader="dot" w:pos="10940"/>
            </w:tabs>
            <w:spacing w:before="0" w:line="248" w:lineRule="exact"/>
            <w:ind w:left="1410" w:hanging="560"/>
          </w:pPr>
          <w:r>
            <w:rPr>
              <w:color w:val="231F20"/>
            </w:rPr>
            <w:t>Procurement Related Complaint</w:t>
          </w:r>
          <w:r>
            <w:rPr>
              <w:color w:val="231F20"/>
            </w:rPr>
            <w:tab/>
            <w:t>8</w:t>
          </w:r>
        </w:p>
        <w:p w14:paraId="7794DE78" w14:textId="77777777" w:rsidR="00AB758F" w:rsidRDefault="00586175">
          <w:pPr>
            <w:pStyle w:val="TOC1"/>
            <w:tabs>
              <w:tab w:val="left" w:leader="dot" w:pos="10940"/>
            </w:tabs>
            <w:spacing w:before="307"/>
            <w:ind w:left="850"/>
          </w:pPr>
          <w:r>
            <w:rPr>
              <w:color w:val="231F20"/>
            </w:rPr>
            <w:t>Section II - Pre-qualiﬁcation Data</w:t>
          </w:r>
          <w:r w:rsidR="005620DF">
            <w:rPr>
              <w:color w:val="231F20"/>
            </w:rPr>
            <w:t xml:space="preserve"> </w:t>
          </w:r>
          <w:r>
            <w:rPr>
              <w:color w:val="231F20"/>
            </w:rPr>
            <w:t>Sheet</w:t>
          </w:r>
          <w:r w:rsidR="005620DF">
            <w:rPr>
              <w:color w:val="231F20"/>
            </w:rPr>
            <w:t xml:space="preserve"> </w:t>
          </w:r>
          <w:r>
            <w:rPr>
              <w:color w:val="231F20"/>
            </w:rPr>
            <w:t>(PDS)</w:t>
          </w:r>
          <w:r>
            <w:rPr>
              <w:color w:val="231F20"/>
            </w:rPr>
            <w:tab/>
            <w:t>9</w:t>
          </w:r>
        </w:p>
        <w:p w14:paraId="25279C2E" w14:textId="77777777" w:rsidR="00AB758F" w:rsidRDefault="00586175">
          <w:pPr>
            <w:pStyle w:val="TOC1"/>
            <w:tabs>
              <w:tab w:val="left" w:leader="dot" w:pos="10830"/>
            </w:tabs>
            <w:spacing w:before="381"/>
            <w:ind w:left="850"/>
          </w:pPr>
          <w:r>
            <w:rPr>
              <w:color w:val="231F20"/>
            </w:rPr>
            <w:t>Section III- Qualiﬁcation Criteria</w:t>
          </w:r>
          <w:r w:rsidR="005620DF">
            <w:rPr>
              <w:color w:val="231F20"/>
            </w:rPr>
            <w:t xml:space="preserve"> </w:t>
          </w:r>
          <w:r>
            <w:rPr>
              <w:color w:val="231F20"/>
            </w:rPr>
            <w:t>and</w:t>
          </w:r>
          <w:r w:rsidR="005620DF">
            <w:rPr>
              <w:color w:val="231F20"/>
            </w:rPr>
            <w:t xml:space="preserve"> </w:t>
          </w:r>
          <w:r>
            <w:rPr>
              <w:color w:val="231F20"/>
            </w:rPr>
            <w:t>Requirements</w:t>
          </w:r>
          <w:r>
            <w:rPr>
              <w:color w:val="231F20"/>
            </w:rPr>
            <w:tab/>
            <w:t>12</w:t>
          </w:r>
        </w:p>
        <w:p w14:paraId="7B9F4A7A" w14:textId="77777777" w:rsidR="00AB758F" w:rsidRDefault="004C5669">
          <w:pPr>
            <w:pStyle w:val="TOC1"/>
            <w:tabs>
              <w:tab w:val="left" w:leader="dot" w:pos="10830"/>
            </w:tabs>
            <w:spacing w:before="380"/>
            <w:ind w:left="850"/>
          </w:pPr>
          <w:hyperlink w:anchor="_TOC_250006" w:history="1">
            <w:r w:rsidR="00586175">
              <w:rPr>
                <w:color w:val="231F20"/>
              </w:rPr>
              <w:t xml:space="preserve">Section IV </w:t>
            </w:r>
            <w:r w:rsidR="005620DF">
              <w:rPr>
                <w:color w:val="231F20"/>
              </w:rPr>
              <w:t>–</w:t>
            </w:r>
            <w:r w:rsidR="00586175">
              <w:rPr>
                <w:color w:val="231F20"/>
              </w:rPr>
              <w:t>Application</w:t>
            </w:r>
            <w:r w:rsidR="005620DF">
              <w:rPr>
                <w:color w:val="231F20"/>
              </w:rPr>
              <w:t xml:space="preserve"> </w:t>
            </w:r>
            <w:r w:rsidR="00586175">
              <w:rPr>
                <w:color w:val="231F20"/>
              </w:rPr>
              <w:t>Forms</w:t>
            </w:r>
            <w:r w:rsidR="00586175">
              <w:rPr>
                <w:color w:val="231F20"/>
              </w:rPr>
              <w:tab/>
              <w:t>20</w:t>
            </w:r>
          </w:hyperlink>
        </w:p>
        <w:p w14:paraId="28F92C3F" w14:textId="77777777" w:rsidR="00AB758F" w:rsidRDefault="004C5669" w:rsidP="009733C7">
          <w:pPr>
            <w:pStyle w:val="TOC2"/>
            <w:numPr>
              <w:ilvl w:val="0"/>
              <w:numId w:val="6"/>
            </w:numPr>
            <w:tabs>
              <w:tab w:val="left" w:pos="1410"/>
              <w:tab w:val="left" w:pos="1411"/>
              <w:tab w:val="left" w:leader="dot" w:pos="10830"/>
            </w:tabs>
            <w:ind w:hanging="550"/>
          </w:pPr>
          <w:hyperlink w:anchor="_TOC_250005" w:history="1">
            <w:r w:rsidR="00586175">
              <w:rPr>
                <w:color w:val="231F20"/>
              </w:rPr>
              <w:t>Application Submission Letter</w:t>
            </w:r>
            <w:r w:rsidR="00586175">
              <w:rPr>
                <w:color w:val="231F20"/>
              </w:rPr>
              <w:tab/>
              <w:t>20</w:t>
            </w:r>
          </w:hyperlink>
        </w:p>
        <w:p w14:paraId="7A234586" w14:textId="77777777" w:rsidR="00AB758F" w:rsidRDefault="004C5669" w:rsidP="009733C7">
          <w:pPr>
            <w:pStyle w:val="TOC2"/>
            <w:numPr>
              <w:ilvl w:val="0"/>
              <w:numId w:val="6"/>
            </w:numPr>
            <w:tabs>
              <w:tab w:val="left" w:pos="1410"/>
              <w:tab w:val="left" w:pos="1411"/>
              <w:tab w:val="left" w:leader="dot" w:pos="10830"/>
            </w:tabs>
            <w:ind w:hanging="550"/>
          </w:pPr>
          <w:hyperlink w:anchor="_TOC_250004" w:history="1">
            <w:r w:rsidR="00586175">
              <w:rPr>
                <w:color w:val="231F20"/>
              </w:rPr>
              <w:t>Form ELI -1.1 -</w:t>
            </w:r>
            <w:r w:rsidR="00F20BC2">
              <w:rPr>
                <w:color w:val="231F20"/>
              </w:rPr>
              <w:t xml:space="preserve"> </w:t>
            </w:r>
            <w:r w:rsidR="00586175">
              <w:rPr>
                <w:color w:val="231F20"/>
              </w:rPr>
              <w:t>Applicant Information Form</w:t>
            </w:r>
            <w:r w:rsidR="00586175">
              <w:rPr>
                <w:color w:val="231F20"/>
              </w:rPr>
              <w:tab/>
              <w:t>22</w:t>
            </w:r>
          </w:hyperlink>
        </w:p>
        <w:p w14:paraId="362F2150" w14:textId="77777777" w:rsidR="00AB758F" w:rsidRDefault="004C5669" w:rsidP="009733C7">
          <w:pPr>
            <w:pStyle w:val="TOC2"/>
            <w:numPr>
              <w:ilvl w:val="0"/>
              <w:numId w:val="6"/>
            </w:numPr>
            <w:tabs>
              <w:tab w:val="left" w:pos="1410"/>
              <w:tab w:val="left" w:pos="1411"/>
              <w:tab w:val="left" w:leader="dot" w:pos="10830"/>
            </w:tabs>
            <w:ind w:hanging="550"/>
          </w:pPr>
          <w:hyperlink w:anchor="_TOC_250003" w:history="1">
            <w:r w:rsidR="00586175">
              <w:rPr>
                <w:color w:val="231F20"/>
              </w:rPr>
              <w:t>Form ELI -1.2 -</w:t>
            </w:r>
            <w:r w:rsidR="00F20BC2">
              <w:rPr>
                <w:color w:val="231F20"/>
              </w:rPr>
              <w:t xml:space="preserve"> </w:t>
            </w:r>
            <w:r w:rsidR="00586175">
              <w:rPr>
                <w:color w:val="231F20"/>
              </w:rPr>
              <w:t>Applicant's JV</w:t>
            </w:r>
            <w:r w:rsidR="005620DF">
              <w:rPr>
                <w:color w:val="231F20"/>
              </w:rPr>
              <w:t xml:space="preserve"> </w:t>
            </w:r>
            <w:r w:rsidR="00586175">
              <w:rPr>
                <w:color w:val="231F20"/>
              </w:rPr>
              <w:t>Information Form</w:t>
            </w:r>
            <w:r w:rsidR="00586175">
              <w:rPr>
                <w:color w:val="231F20"/>
              </w:rPr>
              <w:tab/>
              <w:t>23</w:t>
            </w:r>
          </w:hyperlink>
        </w:p>
        <w:p w14:paraId="491DC8D0" w14:textId="77777777" w:rsidR="00AB758F" w:rsidRDefault="004C5669" w:rsidP="009733C7">
          <w:pPr>
            <w:pStyle w:val="TOC2"/>
            <w:numPr>
              <w:ilvl w:val="0"/>
              <w:numId w:val="6"/>
            </w:numPr>
            <w:tabs>
              <w:tab w:val="left" w:pos="1410"/>
              <w:tab w:val="left" w:pos="1411"/>
              <w:tab w:val="left" w:leader="dot" w:pos="10830"/>
            </w:tabs>
            <w:spacing w:before="63"/>
            <w:ind w:hanging="550"/>
          </w:pPr>
          <w:hyperlink w:anchor="_TOC_250002" w:history="1">
            <w:r w:rsidR="00586175">
              <w:rPr>
                <w:color w:val="231F20"/>
              </w:rPr>
              <w:t>Form CON - 2 -</w:t>
            </w:r>
            <w:r w:rsidR="00F20BC2">
              <w:rPr>
                <w:color w:val="231F20"/>
              </w:rPr>
              <w:t xml:space="preserve"> </w:t>
            </w:r>
            <w:r w:rsidR="00586175">
              <w:rPr>
                <w:color w:val="231F20"/>
              </w:rPr>
              <w:t>Historical Contract Non-Performance, and Pending Litigation and Litigation History</w:t>
            </w:r>
            <w:r w:rsidR="00586175">
              <w:rPr>
                <w:color w:val="231F20"/>
              </w:rPr>
              <w:tab/>
              <w:t>24</w:t>
            </w:r>
          </w:hyperlink>
        </w:p>
        <w:p w14:paraId="16ADA9BC" w14:textId="77777777" w:rsidR="00AB758F" w:rsidRDefault="004C5669" w:rsidP="009733C7">
          <w:pPr>
            <w:pStyle w:val="TOC2"/>
            <w:numPr>
              <w:ilvl w:val="0"/>
              <w:numId w:val="6"/>
            </w:numPr>
            <w:tabs>
              <w:tab w:val="left" w:pos="1410"/>
              <w:tab w:val="left" w:pos="1411"/>
              <w:tab w:val="left" w:leader="dot" w:pos="10830"/>
            </w:tabs>
            <w:ind w:hanging="550"/>
          </w:pPr>
          <w:hyperlink w:anchor="_TOC_250001" w:history="1">
            <w:r w:rsidR="00586175">
              <w:rPr>
                <w:color w:val="231F20"/>
              </w:rPr>
              <w:t>Form FIN - 3.1 -Financial Situation and Performance</w:t>
            </w:r>
            <w:r w:rsidR="00586175">
              <w:rPr>
                <w:color w:val="231F20"/>
              </w:rPr>
              <w:tab/>
              <w:t>25</w:t>
            </w:r>
          </w:hyperlink>
        </w:p>
        <w:p w14:paraId="1F55406E" w14:textId="77777777" w:rsidR="00AB758F" w:rsidRDefault="00586175" w:rsidP="009733C7">
          <w:pPr>
            <w:pStyle w:val="TOC2"/>
            <w:numPr>
              <w:ilvl w:val="0"/>
              <w:numId w:val="6"/>
            </w:numPr>
            <w:tabs>
              <w:tab w:val="left" w:pos="1410"/>
              <w:tab w:val="left" w:pos="1411"/>
              <w:tab w:val="left" w:leader="dot" w:pos="10830"/>
            </w:tabs>
            <w:ind w:hanging="550"/>
          </w:pPr>
          <w:r>
            <w:rPr>
              <w:color w:val="231F20"/>
            </w:rPr>
            <w:t xml:space="preserve">Form FIN - 3.2 </w:t>
          </w:r>
          <w:r>
            <w:rPr>
              <w:color w:val="231F20"/>
              <w:spacing w:val="-3"/>
            </w:rPr>
            <w:t>-</w:t>
          </w:r>
          <w:r w:rsidR="00F20BC2">
            <w:rPr>
              <w:color w:val="231F20"/>
              <w:spacing w:val="-3"/>
            </w:rPr>
            <w:t xml:space="preserve"> </w:t>
          </w:r>
          <w:r>
            <w:rPr>
              <w:color w:val="231F20"/>
              <w:spacing w:val="-3"/>
            </w:rPr>
            <w:t xml:space="preserve">Average </w:t>
          </w:r>
          <w:r>
            <w:rPr>
              <w:color w:val="231F20"/>
            </w:rPr>
            <w:t>Annual Construction or Supply</w:t>
          </w:r>
          <w:r w:rsidR="005620DF">
            <w:rPr>
              <w:color w:val="231F20"/>
            </w:rPr>
            <w:t xml:space="preserve"> </w:t>
          </w:r>
          <w:r>
            <w:rPr>
              <w:color w:val="231F20"/>
            </w:rPr>
            <w:t>Contracts</w:t>
          </w:r>
          <w:r w:rsidR="005620DF">
            <w:rPr>
              <w:color w:val="231F20"/>
            </w:rPr>
            <w:t xml:space="preserve"> </w:t>
          </w:r>
          <w:r>
            <w:rPr>
              <w:color w:val="231F20"/>
            </w:rPr>
            <w:t>Turnover</w:t>
          </w:r>
          <w:r>
            <w:rPr>
              <w:color w:val="231F20"/>
            </w:rPr>
            <w:tab/>
            <w:t>27</w:t>
          </w:r>
        </w:p>
        <w:p w14:paraId="2495791B" w14:textId="77777777" w:rsidR="00AB758F" w:rsidRDefault="00586175" w:rsidP="009733C7">
          <w:pPr>
            <w:pStyle w:val="TOC2"/>
            <w:numPr>
              <w:ilvl w:val="0"/>
              <w:numId w:val="6"/>
            </w:numPr>
            <w:tabs>
              <w:tab w:val="left" w:pos="1409"/>
              <w:tab w:val="left" w:pos="1411"/>
              <w:tab w:val="left" w:leader="dot" w:pos="10829"/>
            </w:tabs>
            <w:ind w:left="1410" w:hanging="560"/>
          </w:pPr>
          <w:r>
            <w:rPr>
              <w:color w:val="231F20"/>
            </w:rPr>
            <w:t>Form EXP - 4.1-</w:t>
          </w:r>
          <w:r w:rsidR="00F20BC2">
            <w:rPr>
              <w:color w:val="231F20"/>
            </w:rPr>
            <w:t xml:space="preserve"> </w:t>
          </w:r>
          <w:r>
            <w:rPr>
              <w:color w:val="231F20"/>
            </w:rPr>
            <w:t>General Construction or Supply Contract Experience</w:t>
          </w:r>
          <w:r w:rsidR="005620DF">
            <w:rPr>
              <w:color w:val="231F20"/>
            </w:rPr>
            <w:t xml:space="preserve"> </w:t>
          </w:r>
          <w:r>
            <w:rPr>
              <w:color w:val="231F20"/>
            </w:rPr>
            <w:t>(</w:t>
          </w:r>
          <w:r>
            <w:rPr>
              <w:i/>
              <w:color w:val="231F20"/>
            </w:rPr>
            <w:t>Select</w:t>
          </w:r>
          <w:r w:rsidR="005620DF">
            <w:rPr>
              <w:i/>
              <w:color w:val="231F20"/>
            </w:rPr>
            <w:t xml:space="preserve"> </w:t>
          </w:r>
          <w:r>
            <w:rPr>
              <w:i/>
              <w:color w:val="231F20"/>
            </w:rPr>
            <w:t>one)</w:t>
          </w:r>
          <w:r>
            <w:rPr>
              <w:i/>
              <w:color w:val="231F20"/>
            </w:rPr>
            <w:tab/>
          </w:r>
          <w:r>
            <w:rPr>
              <w:color w:val="231F20"/>
            </w:rPr>
            <w:t>29</w:t>
          </w:r>
        </w:p>
        <w:p w14:paraId="1553BCAE" w14:textId="77777777" w:rsidR="00AB758F" w:rsidRDefault="00586175" w:rsidP="009733C7">
          <w:pPr>
            <w:pStyle w:val="TOC2"/>
            <w:numPr>
              <w:ilvl w:val="0"/>
              <w:numId w:val="6"/>
            </w:numPr>
            <w:tabs>
              <w:tab w:val="left" w:pos="1409"/>
              <w:tab w:val="left" w:pos="1411"/>
              <w:tab w:val="left" w:leader="dot" w:pos="10830"/>
            </w:tabs>
            <w:spacing w:before="72" w:line="230" w:lineRule="auto"/>
            <w:ind w:right="853" w:hanging="550"/>
          </w:pPr>
          <w:r>
            <w:rPr>
              <w:color w:val="231F20"/>
            </w:rPr>
            <w:t>Form EXP - 4.2(a) -</w:t>
          </w:r>
          <w:r w:rsidR="00F20BC2">
            <w:rPr>
              <w:color w:val="231F20"/>
            </w:rPr>
            <w:t xml:space="preserve"> </w:t>
          </w:r>
          <w:r>
            <w:rPr>
              <w:color w:val="231F20"/>
            </w:rPr>
            <w:t>Speciﬁc Construction and Contract Management Experience or Supply Contract Experience</w:t>
          </w:r>
          <w:r>
            <w:rPr>
              <w:color w:val="231F20"/>
            </w:rPr>
            <w:tab/>
            <w:t>30</w:t>
          </w:r>
        </w:p>
        <w:p w14:paraId="487A17B5" w14:textId="77777777" w:rsidR="00AB758F" w:rsidRDefault="00586175">
          <w:pPr>
            <w:pStyle w:val="TOC2"/>
            <w:tabs>
              <w:tab w:val="left" w:pos="1409"/>
              <w:tab w:val="left" w:leader="dot" w:pos="10829"/>
            </w:tabs>
            <w:spacing w:before="66"/>
            <w:ind w:left="850" w:firstLine="0"/>
          </w:pPr>
          <w:r>
            <w:rPr>
              <w:color w:val="231F20"/>
            </w:rPr>
            <w:t>10.</w:t>
          </w:r>
          <w:r>
            <w:rPr>
              <w:color w:val="231F20"/>
            </w:rPr>
            <w:tab/>
            <w:t>Form EXP - 4.2(b) -</w:t>
          </w:r>
          <w:r w:rsidR="00F20BC2">
            <w:rPr>
              <w:color w:val="231F20"/>
            </w:rPr>
            <w:t xml:space="preserve"> </w:t>
          </w:r>
          <w:r>
            <w:rPr>
              <w:color w:val="231F20"/>
            </w:rPr>
            <w:t>Construction Experience or Supply contract in Key Activities</w:t>
          </w:r>
          <w:r w:rsidR="005620DF">
            <w:rPr>
              <w:color w:val="231F20"/>
            </w:rPr>
            <w:t xml:space="preserve"> </w:t>
          </w:r>
          <w:r>
            <w:rPr>
              <w:i/>
              <w:color w:val="231F20"/>
            </w:rPr>
            <w:t>(select one).</w:t>
          </w:r>
          <w:r>
            <w:rPr>
              <w:i/>
              <w:color w:val="231F20"/>
            </w:rPr>
            <w:tab/>
          </w:r>
          <w:r>
            <w:rPr>
              <w:color w:val="231F20"/>
            </w:rPr>
            <w:t>32</w:t>
          </w:r>
        </w:p>
        <w:p w14:paraId="0EEC52F3" w14:textId="77777777" w:rsidR="00AB758F" w:rsidRDefault="00586175">
          <w:pPr>
            <w:pStyle w:val="TOC1"/>
            <w:spacing w:before="478" w:line="248" w:lineRule="exact"/>
            <w:ind w:left="850"/>
          </w:pPr>
          <w:r>
            <w:rPr>
              <w:color w:val="231F20"/>
            </w:rPr>
            <w:t>PART 2 – PART 2 WORKS, GOODS OR NON-CONSULTING SERVICES REQUIREMENTS</w:t>
          </w:r>
        </w:p>
        <w:p w14:paraId="1B36DFBD" w14:textId="6139A194" w:rsidR="00AB758F" w:rsidRDefault="004C5669">
          <w:pPr>
            <w:pStyle w:val="TOC3"/>
            <w:tabs>
              <w:tab w:val="left" w:leader="dot" w:pos="10829"/>
            </w:tabs>
            <w:rPr>
              <w:i w:val="0"/>
            </w:rPr>
          </w:pPr>
          <w:hyperlink w:anchor="_TOC_250000" w:history="1">
            <w:r w:rsidR="00586175">
              <w:rPr>
                <w:color w:val="231F20"/>
              </w:rPr>
              <w:t>(</w:t>
            </w:r>
            <w:r w:rsidR="00EB2899">
              <w:rPr>
                <w:color w:val="231F20"/>
              </w:rPr>
              <w:t>Select</w:t>
            </w:r>
            <w:r w:rsidR="00586175">
              <w:rPr>
                <w:color w:val="231F20"/>
              </w:rPr>
              <w:t xml:space="preserve"> one)</w:t>
            </w:r>
            <w:r w:rsidR="00586175">
              <w:rPr>
                <w:color w:val="231F20"/>
              </w:rPr>
              <w:tab/>
            </w:r>
            <w:r w:rsidR="00586175">
              <w:rPr>
                <w:i w:val="0"/>
                <w:color w:val="231F20"/>
              </w:rPr>
              <w:t>34</w:t>
            </w:r>
          </w:hyperlink>
        </w:p>
        <w:p w14:paraId="233216A0" w14:textId="77777777" w:rsidR="00AB758F" w:rsidRDefault="00586175">
          <w:pPr>
            <w:pStyle w:val="TOC1"/>
            <w:tabs>
              <w:tab w:val="left" w:leader="dot" w:pos="10830"/>
            </w:tabs>
            <w:ind w:left="850"/>
          </w:pPr>
          <w:r>
            <w:rPr>
              <w:color w:val="231F20"/>
            </w:rPr>
            <w:t>Section V - Scope of works, goods or</w:t>
          </w:r>
          <w:r w:rsidR="005620DF">
            <w:rPr>
              <w:color w:val="231F20"/>
            </w:rPr>
            <w:t xml:space="preserve"> </w:t>
          </w:r>
          <w:r>
            <w:rPr>
              <w:color w:val="231F20"/>
            </w:rPr>
            <w:t>Non-Consulting</w:t>
          </w:r>
          <w:r w:rsidR="005620DF">
            <w:rPr>
              <w:color w:val="231F20"/>
            </w:rPr>
            <w:t xml:space="preserve"> </w:t>
          </w:r>
          <w:r>
            <w:rPr>
              <w:color w:val="231F20"/>
            </w:rPr>
            <w:t>Services</w:t>
          </w:r>
          <w:r>
            <w:rPr>
              <w:color w:val="231F20"/>
            </w:rPr>
            <w:tab/>
            <w:t>34</w:t>
          </w:r>
        </w:p>
        <w:p w14:paraId="539ABE1B" w14:textId="77777777" w:rsidR="00AB758F" w:rsidRDefault="00586175" w:rsidP="009733C7">
          <w:pPr>
            <w:pStyle w:val="TOC2"/>
            <w:numPr>
              <w:ilvl w:val="0"/>
              <w:numId w:val="5"/>
            </w:numPr>
            <w:tabs>
              <w:tab w:val="left" w:pos="1409"/>
              <w:tab w:val="left" w:pos="1411"/>
              <w:tab w:val="left" w:leader="dot" w:pos="10830"/>
            </w:tabs>
            <w:ind w:hanging="560"/>
          </w:pPr>
          <w:r>
            <w:rPr>
              <w:color w:val="231F20"/>
            </w:rPr>
            <w:t>Description of the works, goods or Non-Consulting Services contract</w:t>
          </w:r>
          <w:r>
            <w:rPr>
              <w:color w:val="231F20"/>
            </w:rPr>
            <w:tab/>
            <w:t>34</w:t>
          </w:r>
        </w:p>
        <w:p w14:paraId="727C04AC" w14:textId="77777777" w:rsidR="00AB758F" w:rsidRDefault="00586175" w:rsidP="009733C7">
          <w:pPr>
            <w:pStyle w:val="TOC2"/>
            <w:numPr>
              <w:ilvl w:val="0"/>
              <w:numId w:val="5"/>
            </w:numPr>
            <w:tabs>
              <w:tab w:val="left" w:pos="1409"/>
              <w:tab w:val="left" w:pos="1411"/>
              <w:tab w:val="left" w:leader="dot" w:pos="10829"/>
            </w:tabs>
            <w:ind w:hanging="560"/>
          </w:pPr>
          <w:r>
            <w:rPr>
              <w:color w:val="231F20"/>
            </w:rPr>
            <w:t xml:space="preserve">Construction Period or Supply Contract period or Non-Consulting Services </w:t>
          </w:r>
          <w:r w:rsidR="00F20BC2">
            <w:rPr>
              <w:color w:val="231F20"/>
            </w:rPr>
            <w:t>Contract</w:t>
          </w:r>
          <w:r>
            <w:rPr>
              <w:color w:val="231F20"/>
            </w:rPr>
            <w:t xml:space="preserve"> Period</w:t>
          </w:r>
          <w:r>
            <w:rPr>
              <w:color w:val="231F20"/>
            </w:rPr>
            <w:tab/>
            <w:t>34</w:t>
          </w:r>
        </w:p>
        <w:p w14:paraId="1ACC25C9" w14:textId="77777777" w:rsidR="00AB758F" w:rsidRDefault="00586175" w:rsidP="009733C7">
          <w:pPr>
            <w:pStyle w:val="TOC2"/>
            <w:numPr>
              <w:ilvl w:val="0"/>
              <w:numId w:val="5"/>
            </w:numPr>
            <w:tabs>
              <w:tab w:val="left" w:pos="1409"/>
              <w:tab w:val="left" w:pos="1411"/>
              <w:tab w:val="left" w:leader="dot" w:pos="10830"/>
            </w:tabs>
            <w:ind w:hanging="560"/>
          </w:pPr>
          <w:r>
            <w:rPr>
              <w:color w:val="231F20"/>
            </w:rPr>
            <w:t>Site and Other Data</w:t>
          </w:r>
          <w:r>
            <w:rPr>
              <w:color w:val="231F20"/>
            </w:rPr>
            <w:tab/>
            <w:t>34</w:t>
          </w:r>
        </w:p>
      </w:sdtContent>
    </w:sdt>
    <w:p w14:paraId="24D247B1" w14:textId="77777777" w:rsidR="00AB758F" w:rsidRDefault="00AB758F">
      <w:pPr>
        <w:sectPr w:rsidR="00AB758F">
          <w:type w:val="continuous"/>
          <w:pgSz w:w="11910" w:h="16840"/>
          <w:pgMar w:top="656" w:right="0" w:bottom="0" w:left="0" w:header="720" w:footer="720" w:gutter="0"/>
          <w:cols w:space="720"/>
        </w:sectPr>
      </w:pPr>
    </w:p>
    <w:p w14:paraId="57DC4D92" w14:textId="5273A851" w:rsidR="009B6C31" w:rsidRPr="00627D66" w:rsidRDefault="009B6C31" w:rsidP="009B6C31">
      <w:pPr>
        <w:spacing w:before="192" w:line="360" w:lineRule="auto"/>
        <w:ind w:left="1410" w:right="1710"/>
        <w:rPr>
          <w:b/>
          <w:i/>
          <w:color w:val="231F20"/>
          <w:sz w:val="24"/>
          <w:szCs w:val="24"/>
        </w:rPr>
      </w:pPr>
      <w:bookmarkStart w:id="3" w:name="_TOC_250045"/>
      <w:bookmarkStart w:id="4" w:name="Page_8"/>
      <w:bookmarkStart w:id="5" w:name="Page_10"/>
      <w:bookmarkEnd w:id="3"/>
      <w:bookmarkEnd w:id="4"/>
      <w:bookmarkEnd w:id="5"/>
      <w:r w:rsidRPr="00627D66">
        <w:rPr>
          <w:b/>
          <w:i/>
          <w:color w:val="231F20"/>
          <w:sz w:val="24"/>
          <w:szCs w:val="24"/>
        </w:rPr>
        <w:lastRenderedPageBreak/>
        <w:t xml:space="preserve">REGISTRATION INSTRUCTIONS </w:t>
      </w:r>
    </w:p>
    <w:p w14:paraId="544ED420" w14:textId="4E242B16" w:rsidR="009B6C31" w:rsidRPr="00627D66" w:rsidRDefault="009B6C31" w:rsidP="009733C7">
      <w:pPr>
        <w:pStyle w:val="ListParagraph"/>
        <w:numPr>
          <w:ilvl w:val="1"/>
          <w:numId w:val="32"/>
        </w:numPr>
        <w:spacing w:before="192" w:line="360" w:lineRule="auto"/>
        <w:ind w:right="1710"/>
        <w:rPr>
          <w:b/>
          <w:i/>
          <w:color w:val="231F20"/>
          <w:sz w:val="24"/>
          <w:szCs w:val="24"/>
        </w:rPr>
      </w:pPr>
      <w:r w:rsidRPr="00627D66">
        <w:rPr>
          <w:b/>
          <w:i/>
          <w:color w:val="231F20"/>
          <w:sz w:val="24"/>
          <w:szCs w:val="24"/>
        </w:rPr>
        <w:t>INTRODUCTION</w:t>
      </w:r>
    </w:p>
    <w:p w14:paraId="5C95B937" w14:textId="64154939" w:rsidR="009B6C31" w:rsidRPr="00627D66" w:rsidRDefault="009B6C31" w:rsidP="009B6C31">
      <w:pPr>
        <w:pStyle w:val="ListParagraph"/>
        <w:spacing w:before="192" w:line="276" w:lineRule="auto"/>
        <w:ind w:left="1770" w:right="1710" w:firstLine="0"/>
        <w:rPr>
          <w:bCs/>
          <w:iCs/>
          <w:color w:val="231F20"/>
          <w:sz w:val="24"/>
          <w:szCs w:val="24"/>
        </w:rPr>
      </w:pPr>
      <w:r w:rsidRPr="00627D66">
        <w:rPr>
          <w:bCs/>
          <w:iCs/>
          <w:color w:val="231F20"/>
          <w:sz w:val="24"/>
          <w:szCs w:val="24"/>
        </w:rPr>
        <w:t xml:space="preserve">GOLF HOTEL LIMITED Invites applications for PREQUALIFICATION AND FRAMEWORK AGREEMENT of suppliers from interested eligible candidates for the supply of </w:t>
      </w:r>
      <w:r w:rsidR="00F6195D" w:rsidRPr="00627D66">
        <w:rPr>
          <w:bCs/>
          <w:iCs/>
          <w:color w:val="231F20"/>
          <w:sz w:val="24"/>
          <w:szCs w:val="24"/>
        </w:rPr>
        <w:t>under listed</w:t>
      </w:r>
      <w:r w:rsidRPr="00627D66">
        <w:rPr>
          <w:bCs/>
          <w:iCs/>
          <w:color w:val="231F20"/>
          <w:sz w:val="24"/>
          <w:szCs w:val="24"/>
        </w:rPr>
        <w:t xml:space="preserve"> goods, services and works </w:t>
      </w:r>
    </w:p>
    <w:tbl>
      <w:tblPr>
        <w:tblStyle w:val="TableGrid"/>
        <w:tblW w:w="10123" w:type="dxa"/>
        <w:tblInd w:w="852" w:type="dxa"/>
        <w:tblLook w:val="04A0" w:firstRow="1" w:lastRow="0" w:firstColumn="1" w:lastColumn="0" w:noHBand="0" w:noVBand="1"/>
      </w:tblPr>
      <w:tblGrid>
        <w:gridCol w:w="2293"/>
        <w:gridCol w:w="4930"/>
        <w:gridCol w:w="2900"/>
      </w:tblGrid>
      <w:tr w:rsidR="00C7705C" w:rsidRPr="00627D66" w14:paraId="5574CAA3" w14:textId="77777777" w:rsidTr="00627D66">
        <w:trPr>
          <w:trHeight w:val="501"/>
        </w:trPr>
        <w:tc>
          <w:tcPr>
            <w:tcW w:w="2293" w:type="dxa"/>
          </w:tcPr>
          <w:p w14:paraId="62AB5600" w14:textId="7D582A61" w:rsidR="00C7705C" w:rsidRPr="00627D66" w:rsidRDefault="00C7705C" w:rsidP="001A3CF1">
            <w:pPr>
              <w:pStyle w:val="BodyText"/>
              <w:rPr>
                <w:b/>
                <w:bCs/>
                <w:sz w:val="24"/>
                <w:szCs w:val="24"/>
              </w:rPr>
            </w:pPr>
            <w:r w:rsidRPr="00627D66">
              <w:rPr>
                <w:b/>
                <w:bCs/>
                <w:sz w:val="24"/>
                <w:szCs w:val="24"/>
              </w:rPr>
              <w:t>CATEGORY A- SUPPLY OF GOODS AND SERVICES</w:t>
            </w:r>
          </w:p>
        </w:tc>
        <w:tc>
          <w:tcPr>
            <w:tcW w:w="4930" w:type="dxa"/>
          </w:tcPr>
          <w:p w14:paraId="620F3549" w14:textId="27BC1A22" w:rsidR="00C7705C" w:rsidRPr="00627D66" w:rsidRDefault="00C7705C" w:rsidP="001A3CF1">
            <w:pPr>
              <w:rPr>
                <w:b/>
                <w:bCs/>
                <w:sz w:val="24"/>
                <w:szCs w:val="24"/>
              </w:rPr>
            </w:pPr>
            <w:r w:rsidRPr="00627D66">
              <w:rPr>
                <w:b/>
                <w:bCs/>
                <w:sz w:val="24"/>
                <w:szCs w:val="24"/>
              </w:rPr>
              <w:t>TARGET GROUP</w:t>
            </w:r>
          </w:p>
        </w:tc>
        <w:tc>
          <w:tcPr>
            <w:tcW w:w="2900" w:type="dxa"/>
          </w:tcPr>
          <w:p w14:paraId="7C7C11F3" w14:textId="631F6781" w:rsidR="00C7705C" w:rsidRPr="00627D66" w:rsidRDefault="00C7705C" w:rsidP="001A3CF1">
            <w:pPr>
              <w:rPr>
                <w:b/>
                <w:bCs/>
                <w:sz w:val="24"/>
                <w:szCs w:val="24"/>
              </w:rPr>
            </w:pPr>
            <w:r w:rsidRPr="00627D66">
              <w:rPr>
                <w:b/>
                <w:bCs/>
                <w:sz w:val="24"/>
                <w:szCs w:val="24"/>
              </w:rPr>
              <w:t xml:space="preserve">GROUPS  </w:t>
            </w:r>
          </w:p>
        </w:tc>
      </w:tr>
      <w:tr w:rsidR="00627D66" w:rsidRPr="00627D66" w14:paraId="4693D905" w14:textId="77777777" w:rsidTr="00627D66">
        <w:trPr>
          <w:trHeight w:val="507"/>
        </w:trPr>
        <w:tc>
          <w:tcPr>
            <w:tcW w:w="2293" w:type="dxa"/>
          </w:tcPr>
          <w:p w14:paraId="497A02F3" w14:textId="77777777" w:rsidR="00627D66" w:rsidRPr="00627D66" w:rsidRDefault="00627D66" w:rsidP="00173ED8">
            <w:pPr>
              <w:spacing w:before="192"/>
              <w:ind w:right="1710"/>
              <w:rPr>
                <w:b/>
                <w:bCs/>
                <w:i/>
                <w:color w:val="231F20"/>
                <w:sz w:val="24"/>
                <w:szCs w:val="24"/>
              </w:rPr>
            </w:pPr>
          </w:p>
        </w:tc>
        <w:tc>
          <w:tcPr>
            <w:tcW w:w="4930" w:type="dxa"/>
          </w:tcPr>
          <w:p w14:paraId="68CFFAF8" w14:textId="77777777" w:rsidR="00627D66" w:rsidRPr="00627D66" w:rsidRDefault="00627D66" w:rsidP="00173ED8">
            <w:pPr>
              <w:spacing w:before="192"/>
              <w:ind w:right="1710"/>
              <w:rPr>
                <w:b/>
                <w:bCs/>
                <w:iCs/>
                <w:color w:val="231F20"/>
                <w:sz w:val="24"/>
                <w:szCs w:val="24"/>
              </w:rPr>
            </w:pPr>
            <w:r w:rsidRPr="00627D66">
              <w:rPr>
                <w:b/>
                <w:bCs/>
                <w:iCs/>
                <w:color w:val="231F20"/>
                <w:sz w:val="24"/>
                <w:szCs w:val="24"/>
              </w:rPr>
              <w:t xml:space="preserve">ITEM DESCRIPTION </w:t>
            </w:r>
          </w:p>
        </w:tc>
        <w:tc>
          <w:tcPr>
            <w:tcW w:w="2900" w:type="dxa"/>
          </w:tcPr>
          <w:p w14:paraId="0DDBDC01" w14:textId="77777777" w:rsidR="00627D66" w:rsidRPr="00627D66" w:rsidRDefault="00627D66" w:rsidP="00173ED8">
            <w:pPr>
              <w:spacing w:before="192"/>
              <w:ind w:right="1710"/>
              <w:rPr>
                <w:b/>
                <w:bCs/>
                <w:i/>
                <w:color w:val="231F20"/>
                <w:sz w:val="24"/>
                <w:szCs w:val="24"/>
              </w:rPr>
            </w:pPr>
          </w:p>
        </w:tc>
      </w:tr>
      <w:tr w:rsidR="00627D66" w:rsidRPr="00627D66" w14:paraId="22C9B2B1" w14:textId="77777777" w:rsidTr="00627D66">
        <w:trPr>
          <w:trHeight w:val="539"/>
        </w:trPr>
        <w:tc>
          <w:tcPr>
            <w:tcW w:w="2293" w:type="dxa"/>
          </w:tcPr>
          <w:p w14:paraId="30F979AC" w14:textId="77777777" w:rsidR="00627D66" w:rsidRPr="00627D66" w:rsidRDefault="00627D66" w:rsidP="00173ED8">
            <w:pPr>
              <w:rPr>
                <w:sz w:val="24"/>
                <w:szCs w:val="24"/>
              </w:rPr>
            </w:pPr>
            <w:r w:rsidRPr="00627D66">
              <w:rPr>
                <w:sz w:val="24"/>
                <w:szCs w:val="24"/>
              </w:rPr>
              <w:t>GHL/25/2024-2026</w:t>
            </w:r>
          </w:p>
        </w:tc>
        <w:tc>
          <w:tcPr>
            <w:tcW w:w="4930" w:type="dxa"/>
          </w:tcPr>
          <w:p w14:paraId="6DBD81B1" w14:textId="77777777" w:rsidR="00627D66" w:rsidRPr="00627D66" w:rsidRDefault="00627D66" w:rsidP="00173ED8">
            <w:pPr>
              <w:rPr>
                <w:sz w:val="24"/>
                <w:szCs w:val="24"/>
              </w:rPr>
            </w:pPr>
            <w:r w:rsidRPr="00627D66">
              <w:rPr>
                <w:sz w:val="24"/>
                <w:szCs w:val="24"/>
              </w:rPr>
              <w:t>Provision of Motor Vehicle Maintenance and repair services</w:t>
            </w:r>
          </w:p>
        </w:tc>
        <w:tc>
          <w:tcPr>
            <w:tcW w:w="2900" w:type="dxa"/>
          </w:tcPr>
          <w:p w14:paraId="1A2544B6" w14:textId="77777777" w:rsidR="00627D66" w:rsidRPr="00627D66" w:rsidRDefault="00627D66" w:rsidP="00173ED8">
            <w:pPr>
              <w:rPr>
                <w:sz w:val="24"/>
                <w:szCs w:val="24"/>
              </w:rPr>
            </w:pPr>
            <w:r w:rsidRPr="00627D66">
              <w:rPr>
                <w:sz w:val="24"/>
                <w:szCs w:val="24"/>
              </w:rPr>
              <w:t xml:space="preserve">Open </w:t>
            </w:r>
          </w:p>
        </w:tc>
      </w:tr>
      <w:tr w:rsidR="00627D66" w:rsidRPr="00627D66" w14:paraId="7E07105C" w14:textId="77777777" w:rsidTr="00627D66">
        <w:trPr>
          <w:trHeight w:val="278"/>
        </w:trPr>
        <w:tc>
          <w:tcPr>
            <w:tcW w:w="2293" w:type="dxa"/>
          </w:tcPr>
          <w:p w14:paraId="2ED8E919" w14:textId="77777777" w:rsidR="00627D66" w:rsidRPr="00627D66" w:rsidRDefault="00627D66" w:rsidP="00173ED8">
            <w:pPr>
              <w:rPr>
                <w:sz w:val="24"/>
                <w:szCs w:val="24"/>
              </w:rPr>
            </w:pPr>
            <w:r w:rsidRPr="00627D66">
              <w:rPr>
                <w:sz w:val="24"/>
                <w:szCs w:val="24"/>
              </w:rPr>
              <w:t>GHL/26/2024-2026</w:t>
            </w:r>
          </w:p>
        </w:tc>
        <w:tc>
          <w:tcPr>
            <w:tcW w:w="4930" w:type="dxa"/>
          </w:tcPr>
          <w:p w14:paraId="2849AD5C" w14:textId="2C8BFB18" w:rsidR="00627D66" w:rsidRPr="00627D66" w:rsidRDefault="00627D66" w:rsidP="00173ED8">
            <w:pPr>
              <w:rPr>
                <w:sz w:val="24"/>
                <w:szCs w:val="24"/>
              </w:rPr>
            </w:pPr>
            <w:r w:rsidRPr="00627D66">
              <w:rPr>
                <w:sz w:val="24"/>
                <w:szCs w:val="24"/>
              </w:rPr>
              <w:t>Provision of Air ticketing services</w:t>
            </w:r>
          </w:p>
        </w:tc>
        <w:tc>
          <w:tcPr>
            <w:tcW w:w="2900" w:type="dxa"/>
          </w:tcPr>
          <w:p w14:paraId="2D8C64E2" w14:textId="77777777" w:rsidR="00627D66" w:rsidRPr="00627D66" w:rsidRDefault="00627D66" w:rsidP="00173ED8">
            <w:pPr>
              <w:rPr>
                <w:sz w:val="24"/>
                <w:szCs w:val="24"/>
              </w:rPr>
            </w:pPr>
            <w:r w:rsidRPr="00627D66">
              <w:rPr>
                <w:sz w:val="24"/>
                <w:szCs w:val="24"/>
              </w:rPr>
              <w:t xml:space="preserve">Open </w:t>
            </w:r>
          </w:p>
        </w:tc>
      </w:tr>
      <w:tr w:rsidR="00627D66" w:rsidRPr="00627D66" w14:paraId="5DDDF1FB" w14:textId="77777777" w:rsidTr="00627D66">
        <w:trPr>
          <w:trHeight w:val="261"/>
        </w:trPr>
        <w:tc>
          <w:tcPr>
            <w:tcW w:w="2293" w:type="dxa"/>
          </w:tcPr>
          <w:p w14:paraId="700B8697" w14:textId="77777777" w:rsidR="00627D66" w:rsidRPr="00627D66" w:rsidRDefault="00627D66" w:rsidP="00173ED8">
            <w:pPr>
              <w:rPr>
                <w:sz w:val="24"/>
                <w:szCs w:val="24"/>
              </w:rPr>
            </w:pPr>
            <w:r w:rsidRPr="00627D66">
              <w:rPr>
                <w:sz w:val="24"/>
                <w:szCs w:val="24"/>
              </w:rPr>
              <w:t>GHL/27/2024-2026</w:t>
            </w:r>
          </w:p>
        </w:tc>
        <w:tc>
          <w:tcPr>
            <w:tcW w:w="4930" w:type="dxa"/>
          </w:tcPr>
          <w:p w14:paraId="053741B9" w14:textId="77777777" w:rsidR="00627D66" w:rsidRPr="00627D66" w:rsidRDefault="00627D66" w:rsidP="00173ED8">
            <w:pPr>
              <w:rPr>
                <w:sz w:val="24"/>
                <w:szCs w:val="24"/>
              </w:rPr>
            </w:pPr>
            <w:r w:rsidRPr="00627D66">
              <w:rPr>
                <w:sz w:val="24"/>
                <w:szCs w:val="24"/>
              </w:rPr>
              <w:t>Provision of Internet connectivity and Cloud Hosting services</w:t>
            </w:r>
          </w:p>
        </w:tc>
        <w:tc>
          <w:tcPr>
            <w:tcW w:w="2900" w:type="dxa"/>
          </w:tcPr>
          <w:p w14:paraId="33E11B38" w14:textId="77777777" w:rsidR="00627D66" w:rsidRPr="00627D66" w:rsidRDefault="00627D66" w:rsidP="00173ED8">
            <w:pPr>
              <w:rPr>
                <w:sz w:val="24"/>
                <w:szCs w:val="24"/>
              </w:rPr>
            </w:pPr>
            <w:r w:rsidRPr="00627D66">
              <w:rPr>
                <w:sz w:val="24"/>
                <w:szCs w:val="24"/>
              </w:rPr>
              <w:t xml:space="preserve">Youth </w:t>
            </w:r>
          </w:p>
        </w:tc>
      </w:tr>
      <w:tr w:rsidR="00627D66" w:rsidRPr="00627D66" w14:paraId="118DCE7B" w14:textId="77777777" w:rsidTr="00627D66">
        <w:trPr>
          <w:trHeight w:val="261"/>
        </w:trPr>
        <w:tc>
          <w:tcPr>
            <w:tcW w:w="2293" w:type="dxa"/>
          </w:tcPr>
          <w:p w14:paraId="269924B1" w14:textId="77777777" w:rsidR="00627D66" w:rsidRPr="00627D66" w:rsidRDefault="00627D66" w:rsidP="00173ED8">
            <w:pPr>
              <w:rPr>
                <w:sz w:val="24"/>
                <w:szCs w:val="24"/>
              </w:rPr>
            </w:pPr>
            <w:r w:rsidRPr="00627D66">
              <w:rPr>
                <w:sz w:val="24"/>
                <w:szCs w:val="24"/>
              </w:rPr>
              <w:t>GHL/28/2024-2026</w:t>
            </w:r>
          </w:p>
        </w:tc>
        <w:tc>
          <w:tcPr>
            <w:tcW w:w="4930" w:type="dxa"/>
          </w:tcPr>
          <w:p w14:paraId="0A577BEB" w14:textId="6C9DA25C" w:rsidR="00627D66" w:rsidRPr="00627D66" w:rsidRDefault="00627D66" w:rsidP="00173ED8">
            <w:pPr>
              <w:rPr>
                <w:sz w:val="24"/>
                <w:szCs w:val="24"/>
              </w:rPr>
            </w:pPr>
            <w:r w:rsidRPr="00627D66">
              <w:rPr>
                <w:sz w:val="24"/>
                <w:szCs w:val="24"/>
              </w:rPr>
              <w:t>Supply, delivery and Maintenance of CCTV system</w:t>
            </w:r>
          </w:p>
        </w:tc>
        <w:tc>
          <w:tcPr>
            <w:tcW w:w="2900" w:type="dxa"/>
          </w:tcPr>
          <w:p w14:paraId="5939981F" w14:textId="77777777" w:rsidR="00627D66" w:rsidRPr="00627D66" w:rsidRDefault="00627D66" w:rsidP="00173ED8">
            <w:pPr>
              <w:rPr>
                <w:sz w:val="24"/>
                <w:szCs w:val="24"/>
              </w:rPr>
            </w:pPr>
            <w:r w:rsidRPr="00627D66">
              <w:rPr>
                <w:sz w:val="24"/>
                <w:szCs w:val="24"/>
              </w:rPr>
              <w:t xml:space="preserve">Youth </w:t>
            </w:r>
          </w:p>
        </w:tc>
      </w:tr>
      <w:tr w:rsidR="00627D66" w:rsidRPr="00627D66" w14:paraId="613B3A20" w14:textId="77777777" w:rsidTr="00627D66">
        <w:trPr>
          <w:trHeight w:val="460"/>
        </w:trPr>
        <w:tc>
          <w:tcPr>
            <w:tcW w:w="2293" w:type="dxa"/>
          </w:tcPr>
          <w:p w14:paraId="083709C5" w14:textId="77777777" w:rsidR="00627D66" w:rsidRPr="00627D66" w:rsidRDefault="00627D66" w:rsidP="00173ED8">
            <w:pPr>
              <w:rPr>
                <w:sz w:val="24"/>
                <w:szCs w:val="24"/>
              </w:rPr>
            </w:pPr>
            <w:r w:rsidRPr="00627D66">
              <w:rPr>
                <w:sz w:val="24"/>
                <w:szCs w:val="24"/>
              </w:rPr>
              <w:t>GHL/29/2024-2026</w:t>
            </w:r>
          </w:p>
        </w:tc>
        <w:tc>
          <w:tcPr>
            <w:tcW w:w="4930" w:type="dxa"/>
          </w:tcPr>
          <w:p w14:paraId="6DF8BC0C" w14:textId="4CDBB937" w:rsidR="00627D66" w:rsidRPr="00627D66" w:rsidRDefault="00627D66" w:rsidP="00173ED8">
            <w:pPr>
              <w:rPr>
                <w:sz w:val="24"/>
                <w:szCs w:val="24"/>
              </w:rPr>
            </w:pPr>
            <w:r w:rsidRPr="00627D66">
              <w:rPr>
                <w:sz w:val="24"/>
                <w:szCs w:val="24"/>
              </w:rPr>
              <w:t xml:space="preserve">Supply and delivery of Linen materials, curtains and sheers </w:t>
            </w:r>
          </w:p>
        </w:tc>
        <w:tc>
          <w:tcPr>
            <w:tcW w:w="2900" w:type="dxa"/>
          </w:tcPr>
          <w:p w14:paraId="7A531AE2" w14:textId="77777777" w:rsidR="00627D66" w:rsidRPr="00627D66" w:rsidRDefault="00627D66" w:rsidP="00173ED8">
            <w:pPr>
              <w:rPr>
                <w:sz w:val="24"/>
                <w:szCs w:val="24"/>
              </w:rPr>
            </w:pPr>
            <w:r w:rsidRPr="00627D66">
              <w:rPr>
                <w:sz w:val="24"/>
                <w:szCs w:val="24"/>
              </w:rPr>
              <w:t xml:space="preserve">Open </w:t>
            </w:r>
          </w:p>
        </w:tc>
      </w:tr>
      <w:tr w:rsidR="00627D66" w:rsidRPr="00627D66" w14:paraId="23A61048" w14:textId="77777777" w:rsidTr="00627D66">
        <w:trPr>
          <w:trHeight w:val="261"/>
        </w:trPr>
        <w:tc>
          <w:tcPr>
            <w:tcW w:w="2293" w:type="dxa"/>
          </w:tcPr>
          <w:p w14:paraId="3831B85D" w14:textId="77777777" w:rsidR="00627D66" w:rsidRPr="00627D66" w:rsidRDefault="00627D66" w:rsidP="00173ED8">
            <w:pPr>
              <w:rPr>
                <w:sz w:val="24"/>
                <w:szCs w:val="24"/>
              </w:rPr>
            </w:pPr>
            <w:r w:rsidRPr="00627D66">
              <w:rPr>
                <w:sz w:val="24"/>
                <w:szCs w:val="24"/>
              </w:rPr>
              <w:t>GHL/30/2024-2026</w:t>
            </w:r>
          </w:p>
        </w:tc>
        <w:tc>
          <w:tcPr>
            <w:tcW w:w="4930" w:type="dxa"/>
          </w:tcPr>
          <w:p w14:paraId="09666B00" w14:textId="563D2344" w:rsidR="00627D66" w:rsidRPr="00627D66" w:rsidRDefault="00627D66" w:rsidP="00173ED8">
            <w:pPr>
              <w:rPr>
                <w:sz w:val="24"/>
                <w:szCs w:val="24"/>
              </w:rPr>
            </w:pPr>
            <w:r w:rsidRPr="00627D66">
              <w:rPr>
                <w:sz w:val="24"/>
                <w:szCs w:val="24"/>
              </w:rPr>
              <w:t xml:space="preserve">Provision of cleaning services like sanitary bins </w:t>
            </w:r>
          </w:p>
        </w:tc>
        <w:tc>
          <w:tcPr>
            <w:tcW w:w="2900" w:type="dxa"/>
          </w:tcPr>
          <w:p w14:paraId="39238B5C" w14:textId="77777777" w:rsidR="00627D66" w:rsidRPr="00627D66" w:rsidRDefault="00627D66" w:rsidP="00173ED8">
            <w:pPr>
              <w:rPr>
                <w:sz w:val="24"/>
                <w:szCs w:val="24"/>
              </w:rPr>
            </w:pPr>
            <w:r w:rsidRPr="00627D66">
              <w:rPr>
                <w:sz w:val="24"/>
                <w:szCs w:val="24"/>
              </w:rPr>
              <w:t xml:space="preserve">Open </w:t>
            </w:r>
          </w:p>
        </w:tc>
      </w:tr>
      <w:tr w:rsidR="00627D66" w:rsidRPr="00627D66" w14:paraId="0DD553D7" w14:textId="77777777" w:rsidTr="00627D66">
        <w:trPr>
          <w:trHeight w:val="261"/>
        </w:trPr>
        <w:tc>
          <w:tcPr>
            <w:tcW w:w="2293" w:type="dxa"/>
          </w:tcPr>
          <w:p w14:paraId="34CB550D" w14:textId="77777777" w:rsidR="00627D66" w:rsidRPr="00627D66" w:rsidRDefault="00627D66" w:rsidP="00173ED8">
            <w:pPr>
              <w:rPr>
                <w:sz w:val="24"/>
                <w:szCs w:val="24"/>
              </w:rPr>
            </w:pPr>
            <w:r w:rsidRPr="00627D66">
              <w:rPr>
                <w:sz w:val="24"/>
                <w:szCs w:val="24"/>
              </w:rPr>
              <w:t>GHL/31/2024-2026</w:t>
            </w:r>
          </w:p>
        </w:tc>
        <w:tc>
          <w:tcPr>
            <w:tcW w:w="4930" w:type="dxa"/>
          </w:tcPr>
          <w:p w14:paraId="778AA4B8" w14:textId="77777777" w:rsidR="00627D66" w:rsidRPr="00627D66" w:rsidRDefault="00627D66" w:rsidP="00173ED8">
            <w:pPr>
              <w:rPr>
                <w:sz w:val="24"/>
                <w:szCs w:val="24"/>
              </w:rPr>
            </w:pPr>
            <w:r w:rsidRPr="00627D66">
              <w:rPr>
                <w:sz w:val="24"/>
                <w:szCs w:val="24"/>
              </w:rPr>
              <w:t>Provision of Website creation, installation and maintenance services</w:t>
            </w:r>
          </w:p>
        </w:tc>
        <w:tc>
          <w:tcPr>
            <w:tcW w:w="2900" w:type="dxa"/>
          </w:tcPr>
          <w:p w14:paraId="1CDE0E3F" w14:textId="77777777" w:rsidR="00627D66" w:rsidRPr="00627D66" w:rsidRDefault="00627D66" w:rsidP="00173ED8">
            <w:pPr>
              <w:rPr>
                <w:sz w:val="24"/>
                <w:szCs w:val="24"/>
              </w:rPr>
            </w:pPr>
            <w:r w:rsidRPr="00627D66">
              <w:rPr>
                <w:sz w:val="24"/>
                <w:szCs w:val="24"/>
              </w:rPr>
              <w:t xml:space="preserve">Open </w:t>
            </w:r>
          </w:p>
        </w:tc>
      </w:tr>
      <w:tr w:rsidR="00627D66" w:rsidRPr="00627D66" w14:paraId="32A6254B" w14:textId="77777777" w:rsidTr="00627D66">
        <w:trPr>
          <w:trHeight w:val="261"/>
        </w:trPr>
        <w:tc>
          <w:tcPr>
            <w:tcW w:w="2293" w:type="dxa"/>
          </w:tcPr>
          <w:p w14:paraId="4BFE277C" w14:textId="77777777" w:rsidR="00627D66" w:rsidRPr="00627D66" w:rsidRDefault="00627D66" w:rsidP="00173ED8">
            <w:pPr>
              <w:rPr>
                <w:sz w:val="24"/>
                <w:szCs w:val="24"/>
              </w:rPr>
            </w:pPr>
            <w:r w:rsidRPr="00627D66">
              <w:rPr>
                <w:sz w:val="24"/>
                <w:szCs w:val="24"/>
              </w:rPr>
              <w:t>GHL/32/2024-2026</w:t>
            </w:r>
          </w:p>
        </w:tc>
        <w:tc>
          <w:tcPr>
            <w:tcW w:w="4930" w:type="dxa"/>
          </w:tcPr>
          <w:p w14:paraId="08F18C5C" w14:textId="7000F1B3" w:rsidR="00627D66" w:rsidRPr="00627D66" w:rsidRDefault="00627D66" w:rsidP="00173ED8">
            <w:pPr>
              <w:rPr>
                <w:sz w:val="24"/>
                <w:szCs w:val="24"/>
              </w:rPr>
            </w:pPr>
            <w:r w:rsidRPr="00627D66">
              <w:rPr>
                <w:sz w:val="24"/>
                <w:szCs w:val="24"/>
              </w:rPr>
              <w:t>Provision of architectural services</w:t>
            </w:r>
          </w:p>
        </w:tc>
        <w:tc>
          <w:tcPr>
            <w:tcW w:w="2900" w:type="dxa"/>
          </w:tcPr>
          <w:p w14:paraId="35A26915" w14:textId="77777777" w:rsidR="00627D66" w:rsidRPr="00627D66" w:rsidRDefault="00627D66" w:rsidP="00173ED8">
            <w:pPr>
              <w:rPr>
                <w:sz w:val="24"/>
                <w:szCs w:val="24"/>
              </w:rPr>
            </w:pPr>
            <w:r w:rsidRPr="00627D66">
              <w:rPr>
                <w:sz w:val="24"/>
                <w:szCs w:val="24"/>
              </w:rPr>
              <w:t xml:space="preserve">Youth </w:t>
            </w:r>
          </w:p>
        </w:tc>
      </w:tr>
      <w:tr w:rsidR="00627D66" w:rsidRPr="00627D66" w14:paraId="21E8B839" w14:textId="77777777" w:rsidTr="00627D66">
        <w:trPr>
          <w:trHeight w:val="261"/>
        </w:trPr>
        <w:tc>
          <w:tcPr>
            <w:tcW w:w="2293" w:type="dxa"/>
          </w:tcPr>
          <w:p w14:paraId="2AF17FD8" w14:textId="77777777" w:rsidR="00627D66" w:rsidRPr="00627D66" w:rsidRDefault="00627D66" w:rsidP="00173ED8">
            <w:pPr>
              <w:rPr>
                <w:sz w:val="24"/>
                <w:szCs w:val="24"/>
              </w:rPr>
            </w:pPr>
            <w:r w:rsidRPr="00627D66">
              <w:rPr>
                <w:sz w:val="24"/>
                <w:szCs w:val="24"/>
              </w:rPr>
              <w:t>GHL/33/2024-2026</w:t>
            </w:r>
          </w:p>
        </w:tc>
        <w:tc>
          <w:tcPr>
            <w:tcW w:w="4930" w:type="dxa"/>
          </w:tcPr>
          <w:p w14:paraId="7319242C" w14:textId="6EBCCEA2" w:rsidR="00627D66" w:rsidRPr="00627D66" w:rsidRDefault="00627D66" w:rsidP="00173ED8">
            <w:pPr>
              <w:rPr>
                <w:sz w:val="24"/>
                <w:szCs w:val="24"/>
              </w:rPr>
            </w:pPr>
            <w:r w:rsidRPr="00627D66">
              <w:rPr>
                <w:sz w:val="24"/>
                <w:szCs w:val="24"/>
              </w:rPr>
              <w:t>Provision of auctioneering services</w:t>
            </w:r>
          </w:p>
        </w:tc>
        <w:tc>
          <w:tcPr>
            <w:tcW w:w="2900" w:type="dxa"/>
          </w:tcPr>
          <w:p w14:paraId="268D9DBA" w14:textId="77777777" w:rsidR="00627D66" w:rsidRPr="00627D66" w:rsidRDefault="00627D66" w:rsidP="00173ED8">
            <w:pPr>
              <w:rPr>
                <w:sz w:val="24"/>
                <w:szCs w:val="24"/>
              </w:rPr>
            </w:pPr>
            <w:r w:rsidRPr="00627D66">
              <w:rPr>
                <w:sz w:val="24"/>
                <w:szCs w:val="24"/>
              </w:rPr>
              <w:t xml:space="preserve">Open </w:t>
            </w:r>
          </w:p>
        </w:tc>
      </w:tr>
      <w:tr w:rsidR="00627D66" w:rsidRPr="00627D66" w14:paraId="49C3BB1C" w14:textId="77777777" w:rsidTr="00627D66">
        <w:trPr>
          <w:trHeight w:val="261"/>
        </w:trPr>
        <w:tc>
          <w:tcPr>
            <w:tcW w:w="2293" w:type="dxa"/>
          </w:tcPr>
          <w:p w14:paraId="77F01967" w14:textId="77777777" w:rsidR="00627D66" w:rsidRPr="00627D66" w:rsidRDefault="00627D66" w:rsidP="00173ED8">
            <w:pPr>
              <w:rPr>
                <w:sz w:val="24"/>
                <w:szCs w:val="24"/>
              </w:rPr>
            </w:pPr>
            <w:r w:rsidRPr="00627D66">
              <w:rPr>
                <w:sz w:val="24"/>
                <w:szCs w:val="24"/>
              </w:rPr>
              <w:t>GHL/34/2024-2026</w:t>
            </w:r>
          </w:p>
        </w:tc>
        <w:tc>
          <w:tcPr>
            <w:tcW w:w="4930" w:type="dxa"/>
          </w:tcPr>
          <w:p w14:paraId="510B752F" w14:textId="77777777" w:rsidR="00627D66" w:rsidRPr="00627D66" w:rsidRDefault="00627D66" w:rsidP="00173ED8">
            <w:pPr>
              <w:rPr>
                <w:sz w:val="24"/>
                <w:szCs w:val="24"/>
              </w:rPr>
            </w:pPr>
            <w:r w:rsidRPr="00627D66">
              <w:rPr>
                <w:sz w:val="24"/>
                <w:szCs w:val="24"/>
              </w:rPr>
              <w:t>Provision of serving and maintenance of Cold room, Air conditioners and mechanical ventilation services.</w:t>
            </w:r>
          </w:p>
        </w:tc>
        <w:tc>
          <w:tcPr>
            <w:tcW w:w="2900" w:type="dxa"/>
          </w:tcPr>
          <w:p w14:paraId="3F9B7426" w14:textId="77777777" w:rsidR="00627D66" w:rsidRPr="00627D66" w:rsidRDefault="00627D66" w:rsidP="00173ED8">
            <w:pPr>
              <w:rPr>
                <w:sz w:val="24"/>
                <w:szCs w:val="24"/>
              </w:rPr>
            </w:pPr>
            <w:r w:rsidRPr="00627D66">
              <w:rPr>
                <w:sz w:val="24"/>
                <w:szCs w:val="24"/>
              </w:rPr>
              <w:t>Open</w:t>
            </w:r>
          </w:p>
        </w:tc>
      </w:tr>
      <w:tr w:rsidR="00627D66" w:rsidRPr="00627D66" w14:paraId="4A088E9A" w14:textId="77777777" w:rsidTr="00627D66">
        <w:trPr>
          <w:trHeight w:val="261"/>
        </w:trPr>
        <w:tc>
          <w:tcPr>
            <w:tcW w:w="2293" w:type="dxa"/>
          </w:tcPr>
          <w:p w14:paraId="74EDEAD3" w14:textId="77777777" w:rsidR="00627D66" w:rsidRPr="00627D66" w:rsidRDefault="00627D66" w:rsidP="00173ED8">
            <w:pPr>
              <w:rPr>
                <w:sz w:val="24"/>
                <w:szCs w:val="24"/>
              </w:rPr>
            </w:pPr>
            <w:r w:rsidRPr="00627D66">
              <w:rPr>
                <w:sz w:val="24"/>
                <w:szCs w:val="24"/>
              </w:rPr>
              <w:t>GHL/35/2024-2026</w:t>
            </w:r>
          </w:p>
        </w:tc>
        <w:tc>
          <w:tcPr>
            <w:tcW w:w="4930" w:type="dxa"/>
          </w:tcPr>
          <w:p w14:paraId="66568FB2" w14:textId="77777777" w:rsidR="00627D66" w:rsidRPr="00627D66" w:rsidRDefault="00627D66" w:rsidP="00173ED8">
            <w:pPr>
              <w:rPr>
                <w:sz w:val="24"/>
                <w:szCs w:val="24"/>
              </w:rPr>
            </w:pPr>
            <w:r w:rsidRPr="00627D66">
              <w:rPr>
                <w:sz w:val="24"/>
                <w:szCs w:val="24"/>
              </w:rPr>
              <w:t>Supply and delivery of computer and computer accessories</w:t>
            </w:r>
          </w:p>
        </w:tc>
        <w:tc>
          <w:tcPr>
            <w:tcW w:w="2900" w:type="dxa"/>
          </w:tcPr>
          <w:p w14:paraId="21D38100" w14:textId="77777777" w:rsidR="00627D66" w:rsidRPr="00627D66" w:rsidRDefault="00627D66" w:rsidP="00173ED8">
            <w:pPr>
              <w:rPr>
                <w:sz w:val="24"/>
                <w:szCs w:val="24"/>
              </w:rPr>
            </w:pPr>
            <w:r w:rsidRPr="00627D66">
              <w:rPr>
                <w:sz w:val="24"/>
                <w:szCs w:val="24"/>
              </w:rPr>
              <w:t xml:space="preserve">Youth, women and PWD </w:t>
            </w:r>
          </w:p>
        </w:tc>
      </w:tr>
      <w:tr w:rsidR="00627D66" w:rsidRPr="00627D66" w14:paraId="19FE5014" w14:textId="77777777" w:rsidTr="00627D66">
        <w:trPr>
          <w:trHeight w:val="261"/>
        </w:trPr>
        <w:tc>
          <w:tcPr>
            <w:tcW w:w="2293" w:type="dxa"/>
          </w:tcPr>
          <w:p w14:paraId="45538D3A" w14:textId="77777777" w:rsidR="00627D66" w:rsidRPr="00627D66" w:rsidRDefault="00627D66" w:rsidP="00173ED8">
            <w:pPr>
              <w:rPr>
                <w:sz w:val="24"/>
                <w:szCs w:val="24"/>
              </w:rPr>
            </w:pPr>
            <w:r w:rsidRPr="00627D66">
              <w:rPr>
                <w:sz w:val="24"/>
                <w:szCs w:val="24"/>
              </w:rPr>
              <w:t>GHL/36/2024-2026</w:t>
            </w:r>
          </w:p>
        </w:tc>
        <w:tc>
          <w:tcPr>
            <w:tcW w:w="4930" w:type="dxa"/>
          </w:tcPr>
          <w:p w14:paraId="315DB766" w14:textId="77777777" w:rsidR="00627D66" w:rsidRPr="00627D66" w:rsidRDefault="00627D66" w:rsidP="00173ED8">
            <w:pPr>
              <w:rPr>
                <w:sz w:val="24"/>
                <w:szCs w:val="24"/>
              </w:rPr>
            </w:pPr>
            <w:r w:rsidRPr="00627D66">
              <w:rPr>
                <w:sz w:val="24"/>
                <w:szCs w:val="24"/>
              </w:rPr>
              <w:t>Supply and delivery of crockery and cutleries</w:t>
            </w:r>
          </w:p>
        </w:tc>
        <w:tc>
          <w:tcPr>
            <w:tcW w:w="2900" w:type="dxa"/>
          </w:tcPr>
          <w:p w14:paraId="735188E9" w14:textId="77777777" w:rsidR="00627D66" w:rsidRPr="00627D66" w:rsidRDefault="00627D66" w:rsidP="00173ED8">
            <w:pPr>
              <w:rPr>
                <w:sz w:val="24"/>
                <w:szCs w:val="24"/>
              </w:rPr>
            </w:pPr>
            <w:r w:rsidRPr="00627D66">
              <w:rPr>
                <w:sz w:val="24"/>
                <w:szCs w:val="24"/>
              </w:rPr>
              <w:t>Youth Women and PWD</w:t>
            </w:r>
          </w:p>
        </w:tc>
      </w:tr>
      <w:tr w:rsidR="00627D66" w:rsidRPr="00627D66" w14:paraId="5D44C09C" w14:textId="77777777" w:rsidTr="00627D66">
        <w:trPr>
          <w:trHeight w:val="871"/>
        </w:trPr>
        <w:tc>
          <w:tcPr>
            <w:tcW w:w="2293" w:type="dxa"/>
          </w:tcPr>
          <w:p w14:paraId="4C52C570" w14:textId="77777777" w:rsidR="00627D66" w:rsidRPr="00627D66" w:rsidRDefault="00627D66" w:rsidP="00173ED8">
            <w:pPr>
              <w:rPr>
                <w:sz w:val="24"/>
                <w:szCs w:val="24"/>
              </w:rPr>
            </w:pPr>
            <w:r w:rsidRPr="00627D66">
              <w:rPr>
                <w:sz w:val="24"/>
                <w:szCs w:val="24"/>
              </w:rPr>
              <w:t>GHL/37/2024-2026</w:t>
            </w:r>
          </w:p>
        </w:tc>
        <w:tc>
          <w:tcPr>
            <w:tcW w:w="4930" w:type="dxa"/>
          </w:tcPr>
          <w:p w14:paraId="1E6D400B" w14:textId="77777777" w:rsidR="00627D66" w:rsidRPr="00627D66" w:rsidRDefault="00627D66" w:rsidP="00173ED8">
            <w:pPr>
              <w:rPr>
                <w:sz w:val="24"/>
                <w:szCs w:val="24"/>
              </w:rPr>
            </w:pPr>
            <w:r w:rsidRPr="00627D66">
              <w:rPr>
                <w:sz w:val="24"/>
                <w:szCs w:val="24"/>
              </w:rPr>
              <w:t>Provision of Events Management services, Tents, DJ’s, Bands, Comedians, Dancers, Musicians, Models and MC’S</w:t>
            </w:r>
          </w:p>
        </w:tc>
        <w:tc>
          <w:tcPr>
            <w:tcW w:w="2900" w:type="dxa"/>
          </w:tcPr>
          <w:p w14:paraId="603E9E1E" w14:textId="77777777" w:rsidR="00627D66" w:rsidRPr="00627D66" w:rsidRDefault="00627D66" w:rsidP="00173ED8">
            <w:pPr>
              <w:rPr>
                <w:sz w:val="24"/>
                <w:szCs w:val="24"/>
              </w:rPr>
            </w:pPr>
            <w:r w:rsidRPr="00627D66">
              <w:rPr>
                <w:sz w:val="24"/>
                <w:szCs w:val="24"/>
              </w:rPr>
              <w:t xml:space="preserve">Youth </w:t>
            </w:r>
          </w:p>
        </w:tc>
      </w:tr>
      <w:tr w:rsidR="00627D66" w:rsidRPr="00627D66" w14:paraId="02071A3A" w14:textId="77777777" w:rsidTr="00627D66">
        <w:trPr>
          <w:trHeight w:val="261"/>
        </w:trPr>
        <w:tc>
          <w:tcPr>
            <w:tcW w:w="2293" w:type="dxa"/>
          </w:tcPr>
          <w:p w14:paraId="319E071A" w14:textId="77777777" w:rsidR="00627D66" w:rsidRPr="00627D66" w:rsidRDefault="00627D66" w:rsidP="00173ED8">
            <w:pPr>
              <w:rPr>
                <w:sz w:val="24"/>
                <w:szCs w:val="24"/>
              </w:rPr>
            </w:pPr>
            <w:r w:rsidRPr="00627D66">
              <w:rPr>
                <w:sz w:val="24"/>
                <w:szCs w:val="24"/>
              </w:rPr>
              <w:t>GHL/38/2024-2026</w:t>
            </w:r>
          </w:p>
        </w:tc>
        <w:tc>
          <w:tcPr>
            <w:tcW w:w="4930" w:type="dxa"/>
          </w:tcPr>
          <w:p w14:paraId="16832F8A" w14:textId="77777777" w:rsidR="00627D66" w:rsidRPr="00627D66" w:rsidRDefault="00627D66" w:rsidP="00173ED8">
            <w:pPr>
              <w:rPr>
                <w:sz w:val="24"/>
                <w:szCs w:val="24"/>
              </w:rPr>
            </w:pPr>
            <w:r w:rsidRPr="00627D66">
              <w:rPr>
                <w:sz w:val="24"/>
                <w:szCs w:val="24"/>
              </w:rPr>
              <w:t>Provision of Graphic design /creative services</w:t>
            </w:r>
          </w:p>
        </w:tc>
        <w:tc>
          <w:tcPr>
            <w:tcW w:w="2900" w:type="dxa"/>
          </w:tcPr>
          <w:p w14:paraId="41C3725C" w14:textId="77777777" w:rsidR="00627D66" w:rsidRPr="00627D66" w:rsidRDefault="00627D66" w:rsidP="00173ED8">
            <w:pPr>
              <w:rPr>
                <w:sz w:val="24"/>
                <w:szCs w:val="24"/>
              </w:rPr>
            </w:pPr>
            <w:r w:rsidRPr="00627D66">
              <w:rPr>
                <w:sz w:val="24"/>
                <w:szCs w:val="24"/>
              </w:rPr>
              <w:t xml:space="preserve">Youth </w:t>
            </w:r>
          </w:p>
        </w:tc>
      </w:tr>
      <w:tr w:rsidR="00627D66" w:rsidRPr="00627D66" w14:paraId="2E701A88" w14:textId="77777777" w:rsidTr="00627D66">
        <w:trPr>
          <w:trHeight w:val="261"/>
        </w:trPr>
        <w:tc>
          <w:tcPr>
            <w:tcW w:w="2293" w:type="dxa"/>
          </w:tcPr>
          <w:p w14:paraId="6585DEA3" w14:textId="77777777" w:rsidR="00627D66" w:rsidRPr="00627D66" w:rsidRDefault="00627D66" w:rsidP="00173ED8">
            <w:pPr>
              <w:rPr>
                <w:sz w:val="24"/>
                <w:szCs w:val="24"/>
              </w:rPr>
            </w:pPr>
            <w:r w:rsidRPr="00627D66">
              <w:rPr>
                <w:sz w:val="24"/>
                <w:szCs w:val="24"/>
              </w:rPr>
              <w:t>GHL/39/2024-2026</w:t>
            </w:r>
          </w:p>
        </w:tc>
        <w:tc>
          <w:tcPr>
            <w:tcW w:w="4930" w:type="dxa"/>
          </w:tcPr>
          <w:p w14:paraId="5BBAFC91" w14:textId="77777777" w:rsidR="00627D66" w:rsidRPr="00627D66" w:rsidRDefault="00627D66" w:rsidP="00173ED8">
            <w:pPr>
              <w:rPr>
                <w:sz w:val="24"/>
                <w:szCs w:val="24"/>
              </w:rPr>
            </w:pPr>
            <w:r w:rsidRPr="00627D66">
              <w:rPr>
                <w:sz w:val="24"/>
                <w:szCs w:val="24"/>
              </w:rPr>
              <w:t>Supply and delivery of kitchen equipment’s and kitchen wares</w:t>
            </w:r>
          </w:p>
        </w:tc>
        <w:tc>
          <w:tcPr>
            <w:tcW w:w="2900" w:type="dxa"/>
          </w:tcPr>
          <w:p w14:paraId="2F781FFE" w14:textId="77777777" w:rsidR="00627D66" w:rsidRPr="00627D66" w:rsidRDefault="00627D66" w:rsidP="00173ED8">
            <w:pPr>
              <w:rPr>
                <w:sz w:val="24"/>
                <w:szCs w:val="24"/>
              </w:rPr>
            </w:pPr>
            <w:r w:rsidRPr="00627D66">
              <w:rPr>
                <w:sz w:val="24"/>
                <w:szCs w:val="24"/>
              </w:rPr>
              <w:t xml:space="preserve">Open </w:t>
            </w:r>
          </w:p>
        </w:tc>
      </w:tr>
      <w:tr w:rsidR="00627D66" w:rsidRPr="00627D66" w14:paraId="1FFC4B0F" w14:textId="77777777" w:rsidTr="00627D66">
        <w:trPr>
          <w:trHeight w:val="261"/>
        </w:trPr>
        <w:tc>
          <w:tcPr>
            <w:tcW w:w="2293" w:type="dxa"/>
          </w:tcPr>
          <w:p w14:paraId="1DB6A348" w14:textId="77777777" w:rsidR="00627D66" w:rsidRPr="00627D66" w:rsidRDefault="00627D66" w:rsidP="00173ED8">
            <w:pPr>
              <w:rPr>
                <w:sz w:val="24"/>
                <w:szCs w:val="24"/>
              </w:rPr>
            </w:pPr>
            <w:r w:rsidRPr="00627D66">
              <w:rPr>
                <w:sz w:val="24"/>
                <w:szCs w:val="24"/>
              </w:rPr>
              <w:t>GHL/40/2024-2026</w:t>
            </w:r>
          </w:p>
        </w:tc>
        <w:tc>
          <w:tcPr>
            <w:tcW w:w="4930" w:type="dxa"/>
          </w:tcPr>
          <w:p w14:paraId="3A9612E2" w14:textId="06ACD331" w:rsidR="00627D66" w:rsidRPr="00627D66" w:rsidRDefault="00627D66" w:rsidP="00173ED8">
            <w:pPr>
              <w:rPr>
                <w:sz w:val="24"/>
                <w:szCs w:val="24"/>
              </w:rPr>
            </w:pPr>
            <w:r w:rsidRPr="00627D66">
              <w:rPr>
                <w:sz w:val="24"/>
                <w:szCs w:val="24"/>
              </w:rPr>
              <w:t>Provision of Legal services</w:t>
            </w:r>
          </w:p>
        </w:tc>
        <w:tc>
          <w:tcPr>
            <w:tcW w:w="2900" w:type="dxa"/>
          </w:tcPr>
          <w:p w14:paraId="2A5F2ADE" w14:textId="77777777" w:rsidR="00627D66" w:rsidRPr="00627D66" w:rsidRDefault="00627D66" w:rsidP="00173ED8">
            <w:pPr>
              <w:rPr>
                <w:sz w:val="24"/>
                <w:szCs w:val="24"/>
              </w:rPr>
            </w:pPr>
            <w:r w:rsidRPr="00627D66">
              <w:rPr>
                <w:sz w:val="24"/>
                <w:szCs w:val="24"/>
              </w:rPr>
              <w:t xml:space="preserve">Open </w:t>
            </w:r>
          </w:p>
        </w:tc>
      </w:tr>
      <w:tr w:rsidR="00627D66" w:rsidRPr="00627D66" w14:paraId="66A0C437" w14:textId="77777777" w:rsidTr="00627D66">
        <w:trPr>
          <w:trHeight w:val="261"/>
        </w:trPr>
        <w:tc>
          <w:tcPr>
            <w:tcW w:w="2293" w:type="dxa"/>
          </w:tcPr>
          <w:p w14:paraId="2CD85212" w14:textId="77777777" w:rsidR="00627D66" w:rsidRPr="00627D66" w:rsidRDefault="00627D66" w:rsidP="00173ED8">
            <w:pPr>
              <w:rPr>
                <w:sz w:val="24"/>
                <w:szCs w:val="24"/>
              </w:rPr>
            </w:pPr>
            <w:r w:rsidRPr="00627D66">
              <w:rPr>
                <w:sz w:val="24"/>
                <w:szCs w:val="24"/>
              </w:rPr>
              <w:t>GHL/41/2024-2026</w:t>
            </w:r>
          </w:p>
        </w:tc>
        <w:tc>
          <w:tcPr>
            <w:tcW w:w="4930" w:type="dxa"/>
          </w:tcPr>
          <w:p w14:paraId="01D14B4B" w14:textId="77777777" w:rsidR="00627D66" w:rsidRPr="00627D66" w:rsidRDefault="00627D66" w:rsidP="00173ED8">
            <w:pPr>
              <w:rPr>
                <w:sz w:val="24"/>
                <w:szCs w:val="24"/>
              </w:rPr>
            </w:pPr>
            <w:r w:rsidRPr="00627D66">
              <w:rPr>
                <w:sz w:val="24"/>
                <w:szCs w:val="24"/>
              </w:rPr>
              <w:t>Provision of annual NEMA audit services</w:t>
            </w:r>
          </w:p>
        </w:tc>
        <w:tc>
          <w:tcPr>
            <w:tcW w:w="2900" w:type="dxa"/>
          </w:tcPr>
          <w:p w14:paraId="55422C0D" w14:textId="77777777" w:rsidR="00627D66" w:rsidRPr="00627D66" w:rsidRDefault="00627D66" w:rsidP="00173ED8">
            <w:pPr>
              <w:rPr>
                <w:sz w:val="24"/>
                <w:szCs w:val="24"/>
              </w:rPr>
            </w:pPr>
            <w:r w:rsidRPr="00627D66">
              <w:rPr>
                <w:sz w:val="24"/>
                <w:szCs w:val="24"/>
              </w:rPr>
              <w:t xml:space="preserve">Open </w:t>
            </w:r>
          </w:p>
        </w:tc>
      </w:tr>
      <w:tr w:rsidR="00627D66" w:rsidRPr="00627D66" w14:paraId="61168007" w14:textId="77777777" w:rsidTr="00627D66">
        <w:trPr>
          <w:trHeight w:val="261"/>
        </w:trPr>
        <w:tc>
          <w:tcPr>
            <w:tcW w:w="2293" w:type="dxa"/>
          </w:tcPr>
          <w:p w14:paraId="40946C7D" w14:textId="77777777" w:rsidR="00627D66" w:rsidRPr="00627D66" w:rsidRDefault="00627D66" w:rsidP="00173ED8">
            <w:pPr>
              <w:rPr>
                <w:sz w:val="24"/>
                <w:szCs w:val="24"/>
              </w:rPr>
            </w:pPr>
            <w:r w:rsidRPr="00627D66">
              <w:rPr>
                <w:sz w:val="24"/>
                <w:szCs w:val="24"/>
              </w:rPr>
              <w:t>GHL/42/2024-2026</w:t>
            </w:r>
          </w:p>
        </w:tc>
        <w:tc>
          <w:tcPr>
            <w:tcW w:w="4930" w:type="dxa"/>
          </w:tcPr>
          <w:p w14:paraId="01D87717" w14:textId="7C451584" w:rsidR="00627D66" w:rsidRPr="00627D66" w:rsidRDefault="00627D66" w:rsidP="00173ED8">
            <w:pPr>
              <w:rPr>
                <w:sz w:val="24"/>
                <w:szCs w:val="24"/>
              </w:rPr>
            </w:pPr>
            <w:r w:rsidRPr="00627D66">
              <w:rPr>
                <w:sz w:val="24"/>
                <w:szCs w:val="24"/>
              </w:rPr>
              <w:t>Supply and delivery of hotel furniture</w:t>
            </w:r>
          </w:p>
        </w:tc>
        <w:tc>
          <w:tcPr>
            <w:tcW w:w="2900" w:type="dxa"/>
          </w:tcPr>
          <w:p w14:paraId="685D5F1B" w14:textId="77777777" w:rsidR="00627D66" w:rsidRPr="00627D66" w:rsidRDefault="00627D66" w:rsidP="00173ED8">
            <w:pPr>
              <w:rPr>
                <w:sz w:val="24"/>
                <w:szCs w:val="24"/>
              </w:rPr>
            </w:pPr>
            <w:r w:rsidRPr="00627D66">
              <w:rPr>
                <w:sz w:val="24"/>
                <w:szCs w:val="24"/>
              </w:rPr>
              <w:t xml:space="preserve">Open </w:t>
            </w:r>
          </w:p>
        </w:tc>
      </w:tr>
      <w:tr w:rsidR="00627D66" w:rsidRPr="00627D66" w14:paraId="68053198" w14:textId="77777777" w:rsidTr="00627D66">
        <w:trPr>
          <w:trHeight w:val="261"/>
        </w:trPr>
        <w:tc>
          <w:tcPr>
            <w:tcW w:w="2293" w:type="dxa"/>
          </w:tcPr>
          <w:p w14:paraId="373A68A1" w14:textId="77777777" w:rsidR="00627D66" w:rsidRPr="00627D66" w:rsidRDefault="00627D66" w:rsidP="00173ED8">
            <w:pPr>
              <w:rPr>
                <w:sz w:val="24"/>
                <w:szCs w:val="24"/>
              </w:rPr>
            </w:pPr>
            <w:r w:rsidRPr="00627D66">
              <w:rPr>
                <w:sz w:val="24"/>
                <w:szCs w:val="24"/>
              </w:rPr>
              <w:t>GHL/43/2024-2026</w:t>
            </w:r>
          </w:p>
        </w:tc>
        <w:tc>
          <w:tcPr>
            <w:tcW w:w="4930" w:type="dxa"/>
          </w:tcPr>
          <w:p w14:paraId="56CCCB64" w14:textId="77777777" w:rsidR="00627D66" w:rsidRPr="00627D66" w:rsidRDefault="00627D66" w:rsidP="00173ED8">
            <w:pPr>
              <w:rPr>
                <w:sz w:val="24"/>
                <w:szCs w:val="24"/>
              </w:rPr>
            </w:pPr>
            <w:r w:rsidRPr="00627D66">
              <w:rPr>
                <w:sz w:val="24"/>
                <w:szCs w:val="24"/>
              </w:rPr>
              <w:t>Provision of photography and video coverage</w:t>
            </w:r>
          </w:p>
        </w:tc>
        <w:tc>
          <w:tcPr>
            <w:tcW w:w="2900" w:type="dxa"/>
          </w:tcPr>
          <w:p w14:paraId="09A3B28B" w14:textId="77777777" w:rsidR="00627D66" w:rsidRPr="00627D66" w:rsidRDefault="00627D66" w:rsidP="00173ED8">
            <w:pPr>
              <w:rPr>
                <w:sz w:val="24"/>
                <w:szCs w:val="24"/>
              </w:rPr>
            </w:pPr>
            <w:r w:rsidRPr="00627D66">
              <w:rPr>
                <w:sz w:val="24"/>
                <w:szCs w:val="24"/>
              </w:rPr>
              <w:t xml:space="preserve">Youth </w:t>
            </w:r>
          </w:p>
        </w:tc>
      </w:tr>
      <w:tr w:rsidR="00627D66" w:rsidRPr="00627D66" w14:paraId="16291524" w14:textId="77777777" w:rsidTr="00627D66">
        <w:trPr>
          <w:trHeight w:val="261"/>
        </w:trPr>
        <w:tc>
          <w:tcPr>
            <w:tcW w:w="2293" w:type="dxa"/>
          </w:tcPr>
          <w:p w14:paraId="2A4C8FC7" w14:textId="77777777" w:rsidR="00627D66" w:rsidRPr="00627D66" w:rsidRDefault="00627D66" w:rsidP="00173ED8">
            <w:pPr>
              <w:rPr>
                <w:sz w:val="24"/>
                <w:szCs w:val="24"/>
              </w:rPr>
            </w:pPr>
            <w:r w:rsidRPr="00627D66">
              <w:rPr>
                <w:sz w:val="24"/>
                <w:szCs w:val="24"/>
              </w:rPr>
              <w:t>GHL/44/2024-2026</w:t>
            </w:r>
          </w:p>
        </w:tc>
        <w:tc>
          <w:tcPr>
            <w:tcW w:w="4930" w:type="dxa"/>
          </w:tcPr>
          <w:p w14:paraId="56348CEC" w14:textId="77777777" w:rsidR="00627D66" w:rsidRPr="00627D66" w:rsidRDefault="00627D66" w:rsidP="00173ED8">
            <w:pPr>
              <w:rPr>
                <w:sz w:val="24"/>
                <w:szCs w:val="24"/>
              </w:rPr>
            </w:pPr>
            <w:r w:rsidRPr="00627D66">
              <w:rPr>
                <w:sz w:val="24"/>
                <w:szCs w:val="24"/>
              </w:rPr>
              <w:t>Provision of PABX annual services and maintenance and telephone extension</w:t>
            </w:r>
          </w:p>
        </w:tc>
        <w:tc>
          <w:tcPr>
            <w:tcW w:w="2900" w:type="dxa"/>
          </w:tcPr>
          <w:p w14:paraId="390F2C73" w14:textId="77777777" w:rsidR="00627D66" w:rsidRPr="00627D66" w:rsidRDefault="00627D66" w:rsidP="00173ED8">
            <w:pPr>
              <w:rPr>
                <w:sz w:val="24"/>
                <w:szCs w:val="24"/>
              </w:rPr>
            </w:pPr>
            <w:r w:rsidRPr="00627D66">
              <w:rPr>
                <w:sz w:val="24"/>
                <w:szCs w:val="24"/>
              </w:rPr>
              <w:t xml:space="preserve">Open </w:t>
            </w:r>
          </w:p>
        </w:tc>
      </w:tr>
      <w:tr w:rsidR="00627D66" w:rsidRPr="00627D66" w14:paraId="4839CD08" w14:textId="77777777" w:rsidTr="00627D66">
        <w:trPr>
          <w:trHeight w:val="261"/>
        </w:trPr>
        <w:tc>
          <w:tcPr>
            <w:tcW w:w="2293" w:type="dxa"/>
          </w:tcPr>
          <w:p w14:paraId="411CC5FE" w14:textId="77777777" w:rsidR="00627D66" w:rsidRPr="00627D66" w:rsidRDefault="00627D66" w:rsidP="00173ED8">
            <w:pPr>
              <w:rPr>
                <w:sz w:val="24"/>
                <w:szCs w:val="24"/>
              </w:rPr>
            </w:pPr>
            <w:r w:rsidRPr="00627D66">
              <w:rPr>
                <w:sz w:val="24"/>
                <w:szCs w:val="24"/>
              </w:rPr>
              <w:t>GHL/45/2024-2026</w:t>
            </w:r>
          </w:p>
        </w:tc>
        <w:tc>
          <w:tcPr>
            <w:tcW w:w="4930" w:type="dxa"/>
          </w:tcPr>
          <w:p w14:paraId="07E478CB" w14:textId="77777777" w:rsidR="00627D66" w:rsidRPr="00627D66" w:rsidRDefault="00627D66" w:rsidP="00173ED8">
            <w:pPr>
              <w:rPr>
                <w:sz w:val="24"/>
                <w:szCs w:val="24"/>
              </w:rPr>
            </w:pPr>
            <w:r w:rsidRPr="00627D66">
              <w:rPr>
                <w:sz w:val="24"/>
                <w:szCs w:val="24"/>
              </w:rPr>
              <w:t>Supply and delivery of staff uniforms and shoes</w:t>
            </w:r>
          </w:p>
        </w:tc>
        <w:tc>
          <w:tcPr>
            <w:tcW w:w="2900" w:type="dxa"/>
          </w:tcPr>
          <w:p w14:paraId="62FABD37" w14:textId="77777777" w:rsidR="00627D66" w:rsidRPr="00627D66" w:rsidRDefault="00627D66" w:rsidP="00173ED8">
            <w:pPr>
              <w:rPr>
                <w:sz w:val="24"/>
                <w:szCs w:val="24"/>
              </w:rPr>
            </w:pPr>
            <w:r w:rsidRPr="00627D66">
              <w:rPr>
                <w:sz w:val="24"/>
                <w:szCs w:val="24"/>
              </w:rPr>
              <w:t xml:space="preserve">Open </w:t>
            </w:r>
          </w:p>
        </w:tc>
      </w:tr>
      <w:tr w:rsidR="00627D66" w:rsidRPr="00627D66" w14:paraId="1E46492C" w14:textId="77777777" w:rsidTr="00627D66">
        <w:trPr>
          <w:trHeight w:val="261"/>
        </w:trPr>
        <w:tc>
          <w:tcPr>
            <w:tcW w:w="2293" w:type="dxa"/>
          </w:tcPr>
          <w:p w14:paraId="6C7B94E1" w14:textId="77777777" w:rsidR="00627D66" w:rsidRPr="00627D66" w:rsidRDefault="00627D66" w:rsidP="00173ED8">
            <w:pPr>
              <w:rPr>
                <w:sz w:val="24"/>
                <w:szCs w:val="24"/>
              </w:rPr>
            </w:pPr>
            <w:r w:rsidRPr="00627D66">
              <w:rPr>
                <w:sz w:val="24"/>
                <w:szCs w:val="24"/>
              </w:rPr>
              <w:t>GHL/46/2024-2026</w:t>
            </w:r>
          </w:p>
        </w:tc>
        <w:tc>
          <w:tcPr>
            <w:tcW w:w="4930" w:type="dxa"/>
          </w:tcPr>
          <w:p w14:paraId="3C9F20C1" w14:textId="515F15C1" w:rsidR="00627D66" w:rsidRPr="00627D66" w:rsidRDefault="00627D66" w:rsidP="00173ED8">
            <w:pPr>
              <w:rPr>
                <w:sz w:val="24"/>
                <w:szCs w:val="24"/>
              </w:rPr>
            </w:pPr>
            <w:r w:rsidRPr="00627D66">
              <w:rPr>
                <w:sz w:val="24"/>
                <w:szCs w:val="24"/>
              </w:rPr>
              <w:t xml:space="preserve">Provision of survey services </w:t>
            </w:r>
          </w:p>
        </w:tc>
        <w:tc>
          <w:tcPr>
            <w:tcW w:w="2900" w:type="dxa"/>
          </w:tcPr>
          <w:p w14:paraId="3FB8594A" w14:textId="77777777" w:rsidR="00627D66" w:rsidRPr="00627D66" w:rsidRDefault="00627D66" w:rsidP="00173ED8">
            <w:pPr>
              <w:rPr>
                <w:sz w:val="24"/>
                <w:szCs w:val="24"/>
              </w:rPr>
            </w:pPr>
            <w:r w:rsidRPr="00627D66">
              <w:rPr>
                <w:sz w:val="24"/>
                <w:szCs w:val="24"/>
              </w:rPr>
              <w:t xml:space="preserve">Open </w:t>
            </w:r>
          </w:p>
        </w:tc>
      </w:tr>
      <w:tr w:rsidR="00627D66" w:rsidRPr="00627D66" w14:paraId="3A475CDB" w14:textId="77777777" w:rsidTr="00627D66">
        <w:trPr>
          <w:trHeight w:val="593"/>
        </w:trPr>
        <w:tc>
          <w:tcPr>
            <w:tcW w:w="2293" w:type="dxa"/>
          </w:tcPr>
          <w:p w14:paraId="0971D5EF" w14:textId="77777777" w:rsidR="00627D66" w:rsidRPr="00627D66" w:rsidRDefault="00627D66" w:rsidP="00173ED8">
            <w:pPr>
              <w:rPr>
                <w:sz w:val="24"/>
                <w:szCs w:val="24"/>
              </w:rPr>
            </w:pPr>
            <w:r w:rsidRPr="00627D66">
              <w:rPr>
                <w:sz w:val="24"/>
                <w:szCs w:val="24"/>
              </w:rPr>
              <w:t>GHL/47/2024-2026</w:t>
            </w:r>
          </w:p>
        </w:tc>
        <w:tc>
          <w:tcPr>
            <w:tcW w:w="4930" w:type="dxa"/>
          </w:tcPr>
          <w:p w14:paraId="6F28E718" w14:textId="77777777" w:rsidR="00627D66" w:rsidRPr="00627D66" w:rsidRDefault="00627D66" w:rsidP="00173ED8">
            <w:pPr>
              <w:rPr>
                <w:sz w:val="24"/>
                <w:szCs w:val="24"/>
              </w:rPr>
            </w:pPr>
            <w:r w:rsidRPr="00627D66">
              <w:rPr>
                <w:sz w:val="24"/>
                <w:szCs w:val="24"/>
              </w:rPr>
              <w:t>Supply and delivery of postage services</w:t>
            </w:r>
          </w:p>
        </w:tc>
        <w:tc>
          <w:tcPr>
            <w:tcW w:w="2900" w:type="dxa"/>
          </w:tcPr>
          <w:p w14:paraId="0F36898B" w14:textId="77777777" w:rsidR="00627D66" w:rsidRPr="00627D66" w:rsidRDefault="00627D66" w:rsidP="00173ED8">
            <w:pPr>
              <w:rPr>
                <w:sz w:val="24"/>
                <w:szCs w:val="24"/>
              </w:rPr>
            </w:pPr>
            <w:r w:rsidRPr="00627D66">
              <w:rPr>
                <w:sz w:val="24"/>
                <w:szCs w:val="24"/>
              </w:rPr>
              <w:t xml:space="preserve">Open </w:t>
            </w:r>
          </w:p>
        </w:tc>
      </w:tr>
      <w:tr w:rsidR="00627D66" w:rsidRPr="00627D66" w14:paraId="5554AF36" w14:textId="77777777" w:rsidTr="00627D66">
        <w:trPr>
          <w:trHeight w:val="261"/>
        </w:trPr>
        <w:tc>
          <w:tcPr>
            <w:tcW w:w="2293" w:type="dxa"/>
          </w:tcPr>
          <w:p w14:paraId="5EC222B6" w14:textId="77777777" w:rsidR="00627D66" w:rsidRPr="00627D66" w:rsidRDefault="00627D66" w:rsidP="00173ED8">
            <w:pPr>
              <w:rPr>
                <w:sz w:val="24"/>
                <w:szCs w:val="24"/>
              </w:rPr>
            </w:pPr>
            <w:r w:rsidRPr="00627D66">
              <w:rPr>
                <w:sz w:val="24"/>
                <w:szCs w:val="24"/>
              </w:rPr>
              <w:t>GHL/48/2024-2026</w:t>
            </w:r>
          </w:p>
        </w:tc>
        <w:tc>
          <w:tcPr>
            <w:tcW w:w="4930" w:type="dxa"/>
          </w:tcPr>
          <w:p w14:paraId="58BA8232" w14:textId="77777777" w:rsidR="00627D66" w:rsidRPr="00627D66" w:rsidRDefault="00627D66" w:rsidP="00173ED8">
            <w:pPr>
              <w:rPr>
                <w:sz w:val="24"/>
                <w:szCs w:val="24"/>
              </w:rPr>
            </w:pPr>
            <w:r w:rsidRPr="00627D66">
              <w:rPr>
                <w:sz w:val="24"/>
                <w:szCs w:val="24"/>
              </w:rPr>
              <w:t>Supply and delivery of Alcohol and Beverages</w:t>
            </w:r>
          </w:p>
        </w:tc>
        <w:tc>
          <w:tcPr>
            <w:tcW w:w="2900" w:type="dxa"/>
          </w:tcPr>
          <w:p w14:paraId="0621AF74" w14:textId="77777777" w:rsidR="00627D66" w:rsidRPr="00627D66" w:rsidRDefault="00627D66" w:rsidP="00173ED8">
            <w:pPr>
              <w:rPr>
                <w:sz w:val="24"/>
                <w:szCs w:val="24"/>
              </w:rPr>
            </w:pPr>
            <w:r w:rsidRPr="00627D66">
              <w:rPr>
                <w:sz w:val="24"/>
                <w:szCs w:val="24"/>
              </w:rPr>
              <w:t xml:space="preserve">Open </w:t>
            </w:r>
          </w:p>
        </w:tc>
      </w:tr>
      <w:tr w:rsidR="00627D66" w:rsidRPr="00627D66" w14:paraId="1B4FED45" w14:textId="77777777" w:rsidTr="00627D66">
        <w:trPr>
          <w:trHeight w:val="261"/>
        </w:trPr>
        <w:tc>
          <w:tcPr>
            <w:tcW w:w="2293" w:type="dxa"/>
          </w:tcPr>
          <w:p w14:paraId="2CD27BB1" w14:textId="77777777" w:rsidR="00627D66" w:rsidRPr="00627D66" w:rsidRDefault="00627D66" w:rsidP="00173ED8">
            <w:pPr>
              <w:rPr>
                <w:sz w:val="24"/>
                <w:szCs w:val="24"/>
              </w:rPr>
            </w:pPr>
            <w:r w:rsidRPr="00627D66">
              <w:rPr>
                <w:sz w:val="24"/>
                <w:szCs w:val="24"/>
              </w:rPr>
              <w:t>GHL/49/2024-2026</w:t>
            </w:r>
          </w:p>
        </w:tc>
        <w:tc>
          <w:tcPr>
            <w:tcW w:w="4930" w:type="dxa"/>
          </w:tcPr>
          <w:p w14:paraId="21DFFD4F" w14:textId="77777777" w:rsidR="00627D66" w:rsidRPr="00627D66" w:rsidRDefault="00627D66" w:rsidP="00173ED8">
            <w:pPr>
              <w:rPr>
                <w:sz w:val="24"/>
                <w:szCs w:val="24"/>
              </w:rPr>
            </w:pPr>
            <w:r w:rsidRPr="00627D66">
              <w:rPr>
                <w:sz w:val="24"/>
                <w:szCs w:val="24"/>
              </w:rPr>
              <w:t xml:space="preserve">Provision of company secretarial </w:t>
            </w:r>
          </w:p>
          <w:p w14:paraId="29058888" w14:textId="77777777" w:rsidR="00627D66" w:rsidRPr="00627D66" w:rsidRDefault="00627D66" w:rsidP="00173ED8">
            <w:pPr>
              <w:rPr>
                <w:sz w:val="24"/>
                <w:szCs w:val="24"/>
              </w:rPr>
            </w:pPr>
            <w:r w:rsidRPr="00627D66">
              <w:rPr>
                <w:sz w:val="24"/>
                <w:szCs w:val="24"/>
              </w:rPr>
              <w:t xml:space="preserve">services </w:t>
            </w:r>
          </w:p>
          <w:p w14:paraId="54539229" w14:textId="77777777" w:rsidR="00627D66" w:rsidRPr="00627D66" w:rsidRDefault="00627D66" w:rsidP="00173ED8">
            <w:pPr>
              <w:rPr>
                <w:sz w:val="24"/>
                <w:szCs w:val="24"/>
              </w:rPr>
            </w:pPr>
          </w:p>
        </w:tc>
        <w:tc>
          <w:tcPr>
            <w:tcW w:w="2900" w:type="dxa"/>
          </w:tcPr>
          <w:p w14:paraId="251B170C" w14:textId="77777777" w:rsidR="00627D66" w:rsidRPr="00627D66" w:rsidRDefault="00627D66" w:rsidP="00173ED8">
            <w:pPr>
              <w:rPr>
                <w:sz w:val="24"/>
                <w:szCs w:val="24"/>
              </w:rPr>
            </w:pPr>
            <w:r w:rsidRPr="00627D66">
              <w:rPr>
                <w:sz w:val="24"/>
                <w:szCs w:val="24"/>
              </w:rPr>
              <w:t xml:space="preserve">Open </w:t>
            </w:r>
          </w:p>
        </w:tc>
      </w:tr>
    </w:tbl>
    <w:p w14:paraId="26E474CB" w14:textId="0CC9B8A0" w:rsidR="00C719D0" w:rsidRPr="00627D66" w:rsidRDefault="00C719D0" w:rsidP="00C719D0">
      <w:pPr>
        <w:spacing w:before="192" w:line="674" w:lineRule="auto"/>
        <w:ind w:right="1710"/>
        <w:rPr>
          <w:b/>
          <w:i/>
          <w:color w:val="231F20"/>
          <w:sz w:val="24"/>
          <w:szCs w:val="24"/>
        </w:rPr>
      </w:pPr>
    </w:p>
    <w:p w14:paraId="709430B9" w14:textId="1FAF6C60" w:rsidR="00627D66" w:rsidRDefault="00C719D0" w:rsidP="00C719D0">
      <w:pPr>
        <w:spacing w:before="192" w:line="674" w:lineRule="auto"/>
        <w:ind w:right="1710"/>
        <w:rPr>
          <w:b/>
          <w:i/>
          <w:color w:val="231F20"/>
          <w:sz w:val="24"/>
        </w:rPr>
      </w:pPr>
      <w:r>
        <w:rPr>
          <w:b/>
          <w:i/>
          <w:color w:val="231F20"/>
          <w:sz w:val="24"/>
        </w:rPr>
        <w:t xml:space="preserve">                                    </w:t>
      </w:r>
      <w:r w:rsidR="00BB4681">
        <w:rPr>
          <w:b/>
          <w:i/>
          <w:color w:val="231F20"/>
          <w:sz w:val="24"/>
        </w:rPr>
        <w:t xml:space="preserve">            </w:t>
      </w:r>
      <w:r w:rsidR="00627D66">
        <w:rPr>
          <w:b/>
          <w:i/>
          <w:color w:val="231F20"/>
          <w:sz w:val="24"/>
        </w:rPr>
        <w:t xml:space="preserve">   </w:t>
      </w:r>
    </w:p>
    <w:p w14:paraId="4FBF3655" w14:textId="3FF14AD0" w:rsidR="005D187B" w:rsidRDefault="00C719D0" w:rsidP="00C719D0">
      <w:pPr>
        <w:spacing w:before="192" w:line="674" w:lineRule="auto"/>
        <w:ind w:right="1710"/>
        <w:rPr>
          <w:b/>
          <w:i/>
          <w:color w:val="231F20"/>
          <w:sz w:val="24"/>
        </w:rPr>
      </w:pPr>
      <w:r>
        <w:rPr>
          <w:b/>
          <w:i/>
          <w:color w:val="231F20"/>
          <w:sz w:val="24"/>
        </w:rPr>
        <w:t xml:space="preserve">      </w:t>
      </w:r>
      <w:r w:rsidR="00BB4681">
        <w:rPr>
          <w:b/>
          <w:i/>
          <w:color w:val="231F20"/>
          <w:sz w:val="24"/>
        </w:rPr>
        <w:t xml:space="preserve">    </w:t>
      </w:r>
      <w:r w:rsidR="00627D66">
        <w:rPr>
          <w:b/>
          <w:i/>
          <w:color w:val="231F20"/>
          <w:sz w:val="24"/>
        </w:rPr>
        <w:t xml:space="preserve">                                                  </w:t>
      </w:r>
      <w:r w:rsidR="00BB4681">
        <w:rPr>
          <w:b/>
          <w:i/>
          <w:color w:val="231F20"/>
          <w:sz w:val="24"/>
        </w:rPr>
        <w:t xml:space="preserve"> </w:t>
      </w:r>
      <w:r>
        <w:rPr>
          <w:b/>
          <w:i/>
          <w:color w:val="231F20"/>
          <w:sz w:val="24"/>
        </w:rPr>
        <w:t xml:space="preserve"> </w:t>
      </w:r>
      <w:r w:rsidR="005633C4">
        <w:rPr>
          <w:b/>
          <w:i/>
          <w:color w:val="231F20"/>
          <w:sz w:val="24"/>
        </w:rPr>
        <w:t xml:space="preserve"> </w:t>
      </w:r>
      <w:r w:rsidR="005D187B" w:rsidRPr="005D187B">
        <w:rPr>
          <w:b/>
          <w:i/>
          <w:color w:val="231F20"/>
          <w:sz w:val="24"/>
        </w:rPr>
        <w:t xml:space="preserve"> </w:t>
      </w:r>
      <w:r w:rsidR="005D187B" w:rsidRPr="005D187B">
        <w:rPr>
          <w:b/>
          <w:i/>
          <w:noProof/>
          <w:color w:val="231F20"/>
          <w:sz w:val="24"/>
        </w:rPr>
        <w:drawing>
          <wp:inline distT="0" distB="0" distL="0" distR="0" wp14:anchorId="770A0DE5" wp14:editId="57C3F09E">
            <wp:extent cx="100012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514350"/>
                    </a:xfrm>
                    <a:prstGeom prst="rect">
                      <a:avLst/>
                    </a:prstGeom>
                    <a:noFill/>
                    <a:ln>
                      <a:noFill/>
                    </a:ln>
                  </pic:spPr>
                </pic:pic>
              </a:graphicData>
            </a:graphic>
          </wp:inline>
        </w:drawing>
      </w:r>
      <w:r w:rsidR="005D187B" w:rsidRPr="005D187B">
        <w:rPr>
          <w:b/>
          <w:i/>
          <w:color w:val="231F20"/>
          <w:sz w:val="24"/>
        </w:rPr>
        <w:t xml:space="preserve">                                                                                                                                                                                                                                                                                                                                                                                                                                                                                                                                                                                                                                                                                                                                                                                                             </w:t>
      </w:r>
      <w:r w:rsidR="005D187B">
        <w:rPr>
          <w:b/>
          <w:i/>
          <w:color w:val="231F20"/>
          <w:sz w:val="24"/>
        </w:rPr>
        <w:t xml:space="preserve">                                                                                                                                                                    </w:t>
      </w:r>
      <w:r w:rsidR="001A1AB7">
        <w:rPr>
          <w:b/>
          <w:i/>
          <w:color w:val="231F20"/>
          <w:sz w:val="24"/>
        </w:rPr>
        <w:t xml:space="preserve">                </w:t>
      </w:r>
      <w:r w:rsidR="00AC79E7">
        <w:rPr>
          <w:b/>
          <w:i/>
          <w:color w:val="231F20"/>
          <w:sz w:val="24"/>
        </w:rPr>
        <w:t xml:space="preserve">                        </w:t>
      </w:r>
      <w:r w:rsidR="00C7705C">
        <w:rPr>
          <w:b/>
          <w:i/>
          <w:color w:val="231F20"/>
          <w:sz w:val="24"/>
        </w:rPr>
        <w:tab/>
      </w:r>
      <w:r w:rsidR="00C7705C">
        <w:rPr>
          <w:b/>
          <w:i/>
          <w:color w:val="231F20"/>
          <w:sz w:val="24"/>
        </w:rPr>
        <w:tab/>
      </w:r>
      <w:r w:rsidR="00C7705C">
        <w:rPr>
          <w:b/>
          <w:i/>
          <w:color w:val="231F20"/>
          <w:sz w:val="24"/>
        </w:rPr>
        <w:tab/>
      </w:r>
      <w:r w:rsidR="00C7705C">
        <w:rPr>
          <w:b/>
          <w:i/>
          <w:color w:val="231F20"/>
          <w:sz w:val="24"/>
        </w:rPr>
        <w:tab/>
      </w:r>
      <w:r w:rsidR="00BB4681">
        <w:rPr>
          <w:b/>
          <w:i/>
          <w:color w:val="231F20"/>
          <w:sz w:val="24"/>
        </w:rPr>
        <w:t xml:space="preserve">        </w:t>
      </w:r>
      <w:r w:rsidR="005D187B">
        <w:rPr>
          <w:b/>
          <w:i/>
          <w:color w:val="231F20"/>
          <w:sz w:val="24"/>
        </w:rPr>
        <w:t xml:space="preserve">GOLF HOTEL KAKAMEGA                    </w:t>
      </w:r>
      <w:r w:rsidR="005D187B" w:rsidRPr="005D187B">
        <w:rPr>
          <w:b/>
          <w:i/>
          <w:color w:val="231F20"/>
          <w:sz w:val="24"/>
        </w:rPr>
        <w:t xml:space="preserve">               </w:t>
      </w:r>
      <w:r w:rsidR="005D187B">
        <w:rPr>
          <w:b/>
          <w:i/>
          <w:color w:val="231F20"/>
          <w:sz w:val="24"/>
        </w:rPr>
        <w:t xml:space="preserve">                                                                </w:t>
      </w:r>
      <w:r w:rsidR="005D187B" w:rsidRPr="005D187B">
        <w:rPr>
          <w:b/>
          <w:i/>
          <w:color w:val="231F20"/>
          <w:sz w:val="24"/>
        </w:rPr>
        <w:t xml:space="preserve">                                                                                                                                                                                                                                                                                                                                                                                                                                                                                                                          </w:t>
      </w:r>
      <w:r w:rsidR="005D187B">
        <w:rPr>
          <w:b/>
          <w:i/>
          <w:color w:val="231F20"/>
          <w:sz w:val="24"/>
        </w:rPr>
        <w:t xml:space="preserve">  </w:t>
      </w:r>
      <w:r>
        <w:rPr>
          <w:b/>
          <w:i/>
          <w:color w:val="231F20"/>
          <w:sz w:val="24"/>
        </w:rPr>
        <w:t xml:space="preserve">                                                   </w:t>
      </w:r>
      <w:r>
        <w:rPr>
          <w:b/>
          <w:i/>
          <w:color w:val="231F20"/>
          <w:sz w:val="24"/>
        </w:rPr>
        <w:tab/>
      </w:r>
      <w:r>
        <w:rPr>
          <w:b/>
          <w:i/>
          <w:color w:val="231F20"/>
          <w:sz w:val="24"/>
        </w:rPr>
        <w:tab/>
      </w:r>
      <w:r>
        <w:rPr>
          <w:b/>
          <w:i/>
          <w:color w:val="231F20"/>
          <w:sz w:val="24"/>
        </w:rPr>
        <w:tab/>
      </w:r>
      <w:r w:rsidR="005D187B" w:rsidRPr="005D187B">
        <w:rPr>
          <w:b/>
          <w:bCs/>
          <w:i/>
          <w:color w:val="231F20"/>
          <w:sz w:val="24"/>
        </w:rPr>
        <w:t>P.O. BOX 118-50100 Kakamega</w:t>
      </w:r>
      <w:r w:rsidR="005D187B" w:rsidRPr="005D187B">
        <w:rPr>
          <w:b/>
          <w:i/>
          <w:color w:val="231F20"/>
          <w:sz w:val="24"/>
        </w:rPr>
        <w:t xml:space="preserve">, </w:t>
      </w:r>
      <w:r w:rsidR="005D187B" w:rsidRPr="005D187B">
        <w:rPr>
          <w:b/>
          <w:bCs/>
          <w:i/>
          <w:color w:val="231F20"/>
          <w:sz w:val="24"/>
        </w:rPr>
        <w:t>TELEPHON</w:t>
      </w:r>
      <w:r w:rsidR="005D187B" w:rsidRPr="005D187B">
        <w:rPr>
          <w:b/>
          <w:i/>
          <w:color w:val="231F20"/>
          <w:sz w:val="24"/>
        </w:rPr>
        <w:t>E +254(0)728 833 974</w:t>
      </w:r>
    </w:p>
    <w:p w14:paraId="6A3650B8" w14:textId="7DCAB31A" w:rsidR="00AB758F" w:rsidRPr="00AC79E7" w:rsidRDefault="005D187B" w:rsidP="00AC79E7">
      <w:pPr>
        <w:spacing w:before="192" w:line="674" w:lineRule="auto"/>
        <w:ind w:left="852" w:right="1710"/>
        <w:rPr>
          <w:b/>
          <w:i/>
          <w:color w:val="231F20"/>
          <w:sz w:val="24"/>
        </w:rPr>
      </w:pPr>
      <w:r w:rsidRPr="005D187B">
        <w:rPr>
          <w:b/>
          <w:bCs/>
          <w:i/>
          <w:color w:val="231F20"/>
          <w:sz w:val="24"/>
        </w:rPr>
        <w:t>WEBSIT</w:t>
      </w:r>
      <w:r w:rsidRPr="005D187B">
        <w:rPr>
          <w:b/>
          <w:i/>
          <w:color w:val="231F20"/>
          <w:sz w:val="24"/>
        </w:rPr>
        <w:t xml:space="preserve">E: www.golfhotelkakamega.com, </w:t>
      </w:r>
      <w:r w:rsidRPr="005D187B">
        <w:rPr>
          <w:b/>
          <w:bCs/>
          <w:i/>
          <w:color w:val="231F20"/>
          <w:sz w:val="24"/>
        </w:rPr>
        <w:t xml:space="preserve">EMAIL: </w:t>
      </w:r>
      <w:hyperlink r:id="rId13" w:history="1">
        <w:r w:rsidR="00926824" w:rsidRPr="00F14D43">
          <w:rPr>
            <w:rStyle w:val="Hyperlink"/>
            <w:b/>
            <w:i/>
            <w:sz w:val="24"/>
          </w:rPr>
          <w:t>info@golfhotelkakamega.com</w:t>
        </w:r>
      </w:hyperlink>
    </w:p>
    <w:p w14:paraId="40C39D5A" w14:textId="4FE23CD4" w:rsidR="00AB758F" w:rsidRDefault="00586175">
      <w:pPr>
        <w:pStyle w:val="Heading7"/>
        <w:spacing w:before="19"/>
        <w:ind w:left="852" w:firstLine="0"/>
      </w:pPr>
      <w:r>
        <w:rPr>
          <w:color w:val="231F20"/>
        </w:rPr>
        <w:t xml:space="preserve">PRE-QUALIFICATION DOCUMENT FOR </w:t>
      </w:r>
      <w:r w:rsidR="00AC79E7">
        <w:rPr>
          <w:color w:val="231F20"/>
        </w:rPr>
        <w:t xml:space="preserve">GOODS WORKS AND SERVICES </w:t>
      </w:r>
      <w:r>
        <w:rPr>
          <w:color w:val="231F20"/>
        </w:rPr>
        <w:t>CONTRACTS</w:t>
      </w:r>
    </w:p>
    <w:p w14:paraId="2B785EDD" w14:textId="77777777" w:rsidR="00AB758F" w:rsidRDefault="00AB758F">
      <w:pPr>
        <w:pStyle w:val="BodyText"/>
        <w:spacing w:before="6"/>
        <w:rPr>
          <w:b/>
          <w:sz w:val="41"/>
        </w:rPr>
      </w:pPr>
    </w:p>
    <w:p w14:paraId="43DBFD9B" w14:textId="77777777" w:rsidR="00AB758F" w:rsidRDefault="00586175">
      <w:pPr>
        <w:pStyle w:val="BodyText"/>
        <w:tabs>
          <w:tab w:val="left" w:pos="6644"/>
        </w:tabs>
        <w:ind w:left="852"/>
      </w:pPr>
      <w:r>
        <w:rPr>
          <w:color w:val="231F20"/>
        </w:rPr>
        <w:t>Invitation</w:t>
      </w:r>
      <w:r w:rsidR="009F41AA">
        <w:rPr>
          <w:color w:val="231F20"/>
        </w:rPr>
        <w:t xml:space="preserve"> </w:t>
      </w:r>
      <w:r>
        <w:rPr>
          <w:color w:val="231F20"/>
        </w:rPr>
        <w:t>for</w:t>
      </w:r>
      <w:r w:rsidR="009F41AA">
        <w:rPr>
          <w:color w:val="231F20"/>
        </w:rPr>
        <w:t xml:space="preserve"> </w:t>
      </w:r>
      <w:r>
        <w:rPr>
          <w:color w:val="231F20"/>
        </w:rPr>
        <w:t>Pre-qualiﬁcation</w:t>
      </w:r>
      <w:r w:rsidR="009F41AA">
        <w:rPr>
          <w:color w:val="231F20"/>
        </w:rPr>
        <w:t xml:space="preserve"> </w:t>
      </w:r>
      <w:r>
        <w:rPr>
          <w:color w:val="231F20"/>
        </w:rPr>
        <w:t>No.:</w:t>
      </w:r>
      <w:r w:rsidR="00F20BC2">
        <w:rPr>
          <w:color w:val="231F20"/>
        </w:rPr>
        <w:t xml:space="preserve"> </w:t>
      </w:r>
      <w:r>
        <w:rPr>
          <w:color w:val="231F20"/>
          <w:u w:val="single" w:color="221E1F"/>
        </w:rPr>
        <w:tab/>
      </w:r>
    </w:p>
    <w:p w14:paraId="699CFB6C" w14:textId="77777777" w:rsidR="00AB758F" w:rsidRPr="00F91919" w:rsidRDefault="00586175">
      <w:pPr>
        <w:tabs>
          <w:tab w:val="left" w:pos="6543"/>
        </w:tabs>
        <w:spacing w:before="235"/>
        <w:ind w:left="852"/>
        <w:rPr>
          <w:i/>
        </w:rPr>
      </w:pPr>
      <w:r w:rsidRPr="00F91919">
        <w:rPr>
          <w:i/>
        </w:rPr>
        <w:t>Contract</w:t>
      </w:r>
      <w:r w:rsidR="009F41AA" w:rsidRPr="00F91919">
        <w:rPr>
          <w:i/>
        </w:rPr>
        <w:t xml:space="preserve"> </w:t>
      </w:r>
      <w:r w:rsidRPr="00F91919">
        <w:rPr>
          <w:i/>
        </w:rPr>
        <w:t>Name:</w:t>
      </w:r>
      <w:r w:rsidRPr="00F91919">
        <w:rPr>
          <w:i/>
          <w:u w:val="single" w:color="221E1F"/>
        </w:rPr>
        <w:tab/>
      </w:r>
      <w:r w:rsidRPr="00F91919">
        <w:rPr>
          <w:i/>
        </w:rPr>
        <w:t>[insert</w:t>
      </w:r>
      <w:r w:rsidR="009F41AA" w:rsidRPr="00F91919">
        <w:rPr>
          <w:i/>
        </w:rPr>
        <w:t xml:space="preserve"> </w:t>
      </w:r>
      <w:r w:rsidRPr="00F91919">
        <w:rPr>
          <w:i/>
        </w:rPr>
        <w:t>name</w:t>
      </w:r>
      <w:r w:rsidR="009F41AA" w:rsidRPr="00F91919">
        <w:rPr>
          <w:i/>
        </w:rPr>
        <w:t xml:space="preserve"> </w:t>
      </w:r>
      <w:r w:rsidRPr="00F91919">
        <w:rPr>
          <w:i/>
        </w:rPr>
        <w:t>of</w:t>
      </w:r>
      <w:r w:rsidR="009F41AA" w:rsidRPr="00F91919">
        <w:rPr>
          <w:i/>
        </w:rPr>
        <w:t xml:space="preserve"> </w:t>
      </w:r>
      <w:r w:rsidRPr="00F91919">
        <w:rPr>
          <w:i/>
        </w:rPr>
        <w:t>contract]</w:t>
      </w:r>
    </w:p>
    <w:p w14:paraId="46664F73" w14:textId="527A63DC" w:rsidR="00AB758F" w:rsidRDefault="00586175">
      <w:pPr>
        <w:tabs>
          <w:tab w:val="left" w:pos="8187"/>
        </w:tabs>
        <w:spacing w:before="242" w:line="230" w:lineRule="auto"/>
        <w:ind w:left="852" w:right="843"/>
        <w:rPr>
          <w:i/>
        </w:rPr>
      </w:pPr>
      <w:r>
        <w:rPr>
          <w:color w:val="231F20"/>
        </w:rPr>
        <w:t>Procuring</w:t>
      </w:r>
      <w:r w:rsidR="009F41AA">
        <w:rPr>
          <w:color w:val="231F20"/>
        </w:rPr>
        <w:t xml:space="preserve"> </w:t>
      </w:r>
      <w:r>
        <w:rPr>
          <w:color w:val="231F20"/>
        </w:rPr>
        <w:t>Entity</w:t>
      </w:r>
      <w:r w:rsidR="009F41AA">
        <w:rPr>
          <w:color w:val="231F20"/>
        </w:rPr>
        <w:t xml:space="preserve"> </w:t>
      </w:r>
      <w:r>
        <w:rPr>
          <w:color w:val="231F20"/>
        </w:rPr>
        <w:t>or</w:t>
      </w:r>
      <w:r w:rsidR="009F41AA">
        <w:rPr>
          <w:color w:val="231F20"/>
        </w:rPr>
        <w:t xml:space="preserve"> </w:t>
      </w:r>
      <w:r>
        <w:rPr>
          <w:color w:val="231F20"/>
        </w:rPr>
        <w:t>Procuring</w:t>
      </w:r>
      <w:r w:rsidR="009F41AA">
        <w:rPr>
          <w:color w:val="231F20"/>
        </w:rPr>
        <w:t xml:space="preserve"> </w:t>
      </w:r>
      <w:r w:rsidR="00C001EF">
        <w:rPr>
          <w:color w:val="231F20"/>
        </w:rPr>
        <w:t>Entity</w:t>
      </w:r>
      <w:r w:rsidR="00C001EF">
        <w:rPr>
          <w:i/>
          <w:color w:val="231F20"/>
        </w:rPr>
        <w:t xml:space="preserve"> GOLF</w:t>
      </w:r>
      <w:r w:rsidR="008C701C">
        <w:rPr>
          <w:i/>
          <w:color w:val="231F20"/>
        </w:rPr>
        <w:t xml:space="preserve"> HOTEL LIMITED</w:t>
      </w:r>
      <w:r w:rsidR="009F41AA">
        <w:rPr>
          <w:i/>
          <w:color w:val="231F20"/>
        </w:rPr>
        <w:t xml:space="preserve"> </w:t>
      </w:r>
    </w:p>
    <w:p w14:paraId="5E02DA39" w14:textId="77777777" w:rsidR="00AB758F" w:rsidRPr="00F91919" w:rsidRDefault="00586175">
      <w:pPr>
        <w:tabs>
          <w:tab w:val="left" w:pos="8942"/>
        </w:tabs>
        <w:spacing w:before="246" w:line="230" w:lineRule="auto"/>
        <w:ind w:left="852" w:right="843"/>
        <w:rPr>
          <w:i/>
        </w:rPr>
      </w:pPr>
      <w:r w:rsidRPr="00F91919">
        <w:t>Issued</w:t>
      </w:r>
      <w:r w:rsidR="009F41AA" w:rsidRPr="00F91919">
        <w:t xml:space="preserve"> </w:t>
      </w:r>
      <w:r w:rsidRPr="00F91919">
        <w:t>on</w:t>
      </w:r>
      <w:r w:rsidRPr="00F91919">
        <w:rPr>
          <w:i/>
        </w:rPr>
        <w:t>:</w:t>
      </w:r>
      <w:r w:rsidRPr="00F91919">
        <w:rPr>
          <w:i/>
          <w:u w:val="single" w:color="221E1F"/>
        </w:rPr>
        <w:tab/>
      </w:r>
      <w:r w:rsidRPr="00F91919">
        <w:rPr>
          <w:i/>
        </w:rPr>
        <w:t xml:space="preserve">[insert date when </w:t>
      </w:r>
      <w:r w:rsidRPr="00F91919">
        <w:rPr>
          <w:i/>
          <w:spacing w:val="-3"/>
        </w:rPr>
        <w:t xml:space="preserve">Pre- </w:t>
      </w:r>
      <w:r w:rsidRPr="00F91919">
        <w:rPr>
          <w:i/>
        </w:rPr>
        <w:t>qualiﬁcation</w:t>
      </w:r>
      <w:r w:rsidR="009F41AA" w:rsidRPr="00F91919">
        <w:rPr>
          <w:i/>
        </w:rPr>
        <w:t xml:space="preserve"> </w:t>
      </w:r>
      <w:r w:rsidRPr="00F91919">
        <w:rPr>
          <w:i/>
        </w:rPr>
        <w:t>Document</w:t>
      </w:r>
      <w:r w:rsidR="009F41AA" w:rsidRPr="00F91919">
        <w:rPr>
          <w:i/>
        </w:rPr>
        <w:t xml:space="preserve"> </w:t>
      </w:r>
      <w:r w:rsidRPr="00F91919">
        <w:rPr>
          <w:i/>
        </w:rPr>
        <w:t>was</w:t>
      </w:r>
      <w:r w:rsidR="009F41AA" w:rsidRPr="00F91919">
        <w:rPr>
          <w:i/>
        </w:rPr>
        <w:t xml:space="preserve"> </w:t>
      </w:r>
      <w:r w:rsidRPr="00F91919">
        <w:rPr>
          <w:i/>
        </w:rPr>
        <w:t>issued</w:t>
      </w:r>
      <w:r w:rsidR="009F41AA" w:rsidRPr="00F91919">
        <w:rPr>
          <w:i/>
        </w:rPr>
        <w:t xml:space="preserve"> </w:t>
      </w:r>
      <w:r w:rsidRPr="00F91919">
        <w:rPr>
          <w:i/>
        </w:rPr>
        <w:t>to</w:t>
      </w:r>
      <w:r w:rsidR="009F41AA" w:rsidRPr="00F91919">
        <w:rPr>
          <w:i/>
        </w:rPr>
        <w:t xml:space="preserve"> </w:t>
      </w:r>
      <w:r w:rsidRPr="00F91919">
        <w:rPr>
          <w:i/>
        </w:rPr>
        <w:t>Applicants]</w:t>
      </w:r>
    </w:p>
    <w:p w14:paraId="2E7AA8AE" w14:textId="77777777" w:rsidR="00AB758F" w:rsidRPr="00BB4681" w:rsidRDefault="00586175">
      <w:pPr>
        <w:pStyle w:val="BodyText"/>
        <w:spacing w:before="237"/>
        <w:ind w:left="852"/>
      </w:pPr>
      <w:r w:rsidRPr="00BB4681">
        <w:t>(This Pre-qualiﬁcation Document is for use with a Standard Tender Document inviting for tenders)</w:t>
      </w:r>
    </w:p>
    <w:p w14:paraId="32A5EB3C" w14:textId="77777777" w:rsidR="00AB758F" w:rsidRPr="008C701C" w:rsidRDefault="00AB758F">
      <w:pPr>
        <w:rPr>
          <w:color w:val="FF0000"/>
        </w:rPr>
        <w:sectPr w:rsidR="00AB758F" w:rsidRPr="008C701C" w:rsidSect="00C7705C">
          <w:footerReference w:type="even" r:id="rId14"/>
          <w:footerReference w:type="default" r:id="rId15"/>
          <w:pgSz w:w="11910" w:h="16840"/>
          <w:pgMar w:top="640" w:right="995" w:bottom="640" w:left="0" w:header="0" w:footer="441" w:gutter="0"/>
          <w:cols w:space="720"/>
        </w:sectPr>
      </w:pPr>
    </w:p>
    <w:p w14:paraId="223E3657" w14:textId="77777777" w:rsidR="00AB758F" w:rsidRDefault="00586175">
      <w:pPr>
        <w:pStyle w:val="Heading4"/>
        <w:spacing w:before="170"/>
        <w:ind w:left="855"/>
      </w:pPr>
      <w:bookmarkStart w:id="6" w:name="_TOC_250044"/>
      <w:bookmarkEnd w:id="6"/>
      <w:r>
        <w:rPr>
          <w:color w:val="231F20"/>
        </w:rPr>
        <w:lastRenderedPageBreak/>
        <w:t>INVITATION TO APPLY FOR PREQUALIFICATION</w:t>
      </w:r>
    </w:p>
    <w:p w14:paraId="47B75D67" w14:textId="77777777" w:rsidR="00AB758F" w:rsidRDefault="00AB758F">
      <w:pPr>
        <w:pStyle w:val="BodyText"/>
        <w:rPr>
          <w:b/>
          <w:sz w:val="31"/>
        </w:rPr>
      </w:pPr>
    </w:p>
    <w:p w14:paraId="6087224A" w14:textId="77777777" w:rsidR="00AB758F" w:rsidRDefault="00586175">
      <w:pPr>
        <w:pStyle w:val="BodyText"/>
        <w:tabs>
          <w:tab w:val="left" w:pos="5693"/>
          <w:tab w:val="left" w:pos="8148"/>
          <w:tab w:val="left" w:pos="8368"/>
        </w:tabs>
        <w:spacing w:line="345" w:lineRule="auto"/>
        <w:ind w:left="855" w:right="3534"/>
      </w:pPr>
      <w:r>
        <w:rPr>
          <w:color w:val="231F20"/>
        </w:rPr>
        <w:t>Name</w:t>
      </w:r>
      <w:r w:rsidR="009F41AA">
        <w:rPr>
          <w:color w:val="231F20"/>
        </w:rPr>
        <w:t xml:space="preserve"> </w:t>
      </w:r>
      <w:r>
        <w:rPr>
          <w:color w:val="231F20"/>
        </w:rPr>
        <w:t>of</w:t>
      </w:r>
      <w:r w:rsidR="009F41AA">
        <w:rPr>
          <w:color w:val="231F20"/>
        </w:rPr>
        <w:t xml:space="preserve"> </w:t>
      </w:r>
      <w:r>
        <w:rPr>
          <w:color w:val="231F20"/>
        </w:rPr>
        <w:t>Contract:</w:t>
      </w:r>
      <w:r>
        <w:rPr>
          <w:color w:val="231F20"/>
          <w:u w:val="single" w:color="221E1F"/>
        </w:rPr>
        <w:tab/>
      </w:r>
      <w:r>
        <w:rPr>
          <w:color w:val="231F20"/>
          <w:u w:val="single" w:color="221E1F"/>
        </w:rPr>
        <w:tab/>
      </w:r>
      <w:r>
        <w:rPr>
          <w:color w:val="231F20"/>
          <w:u w:val="single" w:color="221E1F"/>
        </w:rPr>
        <w:tab/>
      </w:r>
      <w:r>
        <w:rPr>
          <w:color w:val="231F20"/>
        </w:rPr>
        <w:t xml:space="preserve"> Contract</w:t>
      </w:r>
      <w:r w:rsidR="009F41AA">
        <w:rPr>
          <w:color w:val="231F20"/>
        </w:rPr>
        <w:t xml:space="preserve"> </w:t>
      </w:r>
      <w:r>
        <w:rPr>
          <w:color w:val="231F20"/>
        </w:rPr>
        <w:t>No:</w:t>
      </w:r>
      <w:r>
        <w:rPr>
          <w:color w:val="231F20"/>
          <w:u w:val="single" w:color="221E1F"/>
        </w:rPr>
        <w:tab/>
      </w:r>
      <w:r>
        <w:rPr>
          <w:color w:val="231F20"/>
          <w:u w:val="single" w:color="221E1F"/>
        </w:rPr>
        <w:tab/>
      </w:r>
      <w:r>
        <w:rPr>
          <w:color w:val="231F20"/>
        </w:rPr>
        <w:t xml:space="preserve">                                                                                         Prequaliﬁcation</w:t>
      </w:r>
      <w:r w:rsidR="009F41AA">
        <w:rPr>
          <w:color w:val="231F20"/>
        </w:rPr>
        <w:t xml:space="preserve"> </w:t>
      </w:r>
      <w:r>
        <w:rPr>
          <w:color w:val="231F20"/>
        </w:rPr>
        <w:t>Reference</w:t>
      </w:r>
      <w:r w:rsidR="009F41AA">
        <w:rPr>
          <w:color w:val="231F20"/>
        </w:rPr>
        <w:t xml:space="preserve"> </w:t>
      </w:r>
      <w:r>
        <w:rPr>
          <w:color w:val="231F20"/>
        </w:rPr>
        <w:t>No.:</w:t>
      </w:r>
      <w:r>
        <w:rPr>
          <w:color w:val="231F20"/>
          <w:u w:val="single" w:color="221E1F"/>
        </w:rPr>
        <w:tab/>
      </w:r>
    </w:p>
    <w:p w14:paraId="3B3B63F9" w14:textId="2BB39C1B" w:rsidR="00AB758F" w:rsidRPr="00E83319" w:rsidRDefault="00586175" w:rsidP="009733C7">
      <w:pPr>
        <w:pStyle w:val="ListParagraph"/>
        <w:numPr>
          <w:ilvl w:val="0"/>
          <w:numId w:val="4"/>
        </w:numPr>
        <w:tabs>
          <w:tab w:val="left" w:pos="1416"/>
          <w:tab w:val="left" w:pos="6771"/>
          <w:tab w:val="left" w:pos="9611"/>
        </w:tabs>
        <w:spacing w:before="134" w:line="230" w:lineRule="auto"/>
        <w:ind w:right="848" w:hanging="569"/>
        <w:jc w:val="both"/>
        <w:rPr>
          <w:i/>
        </w:rPr>
      </w:pPr>
      <w:r>
        <w:rPr>
          <w:color w:val="231F20"/>
        </w:rPr>
        <w:t>The</w:t>
      </w:r>
      <w:r w:rsidR="00AC79E7" w:rsidRPr="00AC79E7">
        <w:rPr>
          <w:color w:val="231F20"/>
          <w:u w:color="221E1F"/>
        </w:rPr>
        <w:t xml:space="preserve"> </w:t>
      </w:r>
      <w:r w:rsidR="00AC79E7">
        <w:rPr>
          <w:i/>
          <w:color w:val="231F20"/>
        </w:rPr>
        <w:t>GOLF HOTEL LIMITED</w:t>
      </w:r>
      <w:r>
        <w:rPr>
          <w:i/>
          <w:color w:val="231F20"/>
        </w:rPr>
        <w:t xml:space="preserve"> </w:t>
      </w:r>
      <w:r w:rsidR="009F41AA">
        <w:rPr>
          <w:color w:val="231F20"/>
        </w:rPr>
        <w:t xml:space="preserve">intends to prequalify </w:t>
      </w:r>
      <w:r>
        <w:rPr>
          <w:color w:val="231F20"/>
        </w:rPr>
        <w:t>contractors/Suppliers/Service Providers for</w:t>
      </w:r>
      <w:r>
        <w:rPr>
          <w:color w:val="231F20"/>
          <w:u w:val="single" w:color="221E1F"/>
        </w:rPr>
        <w:tab/>
      </w:r>
      <w:r>
        <w:rPr>
          <w:color w:val="231F20"/>
          <w:u w:val="single" w:color="221E1F"/>
        </w:rPr>
        <w:tab/>
      </w:r>
      <w:r w:rsidRPr="00E83319">
        <w:rPr>
          <w:i/>
        </w:rPr>
        <w:t xml:space="preserve">[insert contract number and/or name, a brief description of the type(s) of works/ Goods/ </w:t>
      </w:r>
      <w:r w:rsidRPr="00E83319">
        <w:t xml:space="preserve">Services </w:t>
      </w:r>
      <w:r w:rsidRPr="00E83319">
        <w:rPr>
          <w:i/>
        </w:rPr>
        <w:t>to be provided, including quantities,</w:t>
      </w:r>
      <w:r w:rsidR="009F41AA" w:rsidRPr="00E83319">
        <w:rPr>
          <w:i/>
        </w:rPr>
        <w:t xml:space="preserve"> </w:t>
      </w:r>
      <w:r w:rsidRPr="00E83319">
        <w:rPr>
          <w:i/>
        </w:rPr>
        <w:t>location</w:t>
      </w:r>
      <w:r w:rsidR="009F41AA" w:rsidRPr="00E83319">
        <w:rPr>
          <w:i/>
        </w:rPr>
        <w:t xml:space="preserve"> </w:t>
      </w:r>
      <w:r w:rsidRPr="00E83319">
        <w:rPr>
          <w:i/>
        </w:rPr>
        <w:t>and</w:t>
      </w:r>
      <w:r w:rsidR="009F41AA" w:rsidRPr="00E83319">
        <w:rPr>
          <w:i/>
        </w:rPr>
        <w:t xml:space="preserve"> </w:t>
      </w:r>
      <w:r w:rsidRPr="00E83319">
        <w:rPr>
          <w:i/>
        </w:rPr>
        <w:t>other</w:t>
      </w:r>
      <w:r w:rsidR="009F41AA" w:rsidRPr="00E83319">
        <w:rPr>
          <w:i/>
        </w:rPr>
        <w:t xml:space="preserve"> </w:t>
      </w:r>
      <w:r w:rsidRPr="00E83319">
        <w:rPr>
          <w:i/>
        </w:rPr>
        <w:t>information</w:t>
      </w:r>
      <w:r w:rsidR="009F41AA" w:rsidRPr="00E83319">
        <w:rPr>
          <w:i/>
        </w:rPr>
        <w:t xml:space="preserve"> </w:t>
      </w:r>
      <w:r w:rsidRPr="00E83319">
        <w:rPr>
          <w:i/>
        </w:rPr>
        <w:t>necessary</w:t>
      </w:r>
      <w:r w:rsidR="009F41AA" w:rsidRPr="00E83319">
        <w:rPr>
          <w:i/>
        </w:rPr>
        <w:t xml:space="preserve"> </w:t>
      </w:r>
      <w:r w:rsidRPr="00E83319">
        <w:rPr>
          <w:i/>
        </w:rPr>
        <w:t>to</w:t>
      </w:r>
      <w:r w:rsidR="009F41AA" w:rsidRPr="00E83319">
        <w:rPr>
          <w:i/>
        </w:rPr>
        <w:t xml:space="preserve"> </w:t>
      </w:r>
      <w:r w:rsidRPr="00E83319">
        <w:rPr>
          <w:i/>
        </w:rPr>
        <w:t>enable</w:t>
      </w:r>
      <w:r w:rsidR="009F41AA" w:rsidRPr="00E83319">
        <w:rPr>
          <w:i/>
        </w:rPr>
        <w:t xml:space="preserve"> </w:t>
      </w:r>
      <w:r w:rsidRPr="00E83319">
        <w:rPr>
          <w:i/>
        </w:rPr>
        <w:t>potential</w:t>
      </w:r>
      <w:r w:rsidR="009F41AA" w:rsidRPr="00E83319">
        <w:rPr>
          <w:i/>
        </w:rPr>
        <w:t xml:space="preserve"> </w:t>
      </w:r>
      <w:r w:rsidRPr="00E83319">
        <w:rPr>
          <w:i/>
        </w:rPr>
        <w:t>Applicants</w:t>
      </w:r>
      <w:r w:rsidR="009F41AA" w:rsidRPr="00E83319">
        <w:rPr>
          <w:i/>
        </w:rPr>
        <w:t xml:space="preserve"> </w:t>
      </w:r>
      <w:r w:rsidRPr="00E83319">
        <w:rPr>
          <w:i/>
        </w:rPr>
        <w:t>to</w:t>
      </w:r>
      <w:r w:rsidR="009F41AA" w:rsidRPr="00E83319">
        <w:rPr>
          <w:i/>
        </w:rPr>
        <w:t xml:space="preserve"> </w:t>
      </w:r>
      <w:r w:rsidRPr="00E83319">
        <w:rPr>
          <w:i/>
        </w:rPr>
        <w:t>decide</w:t>
      </w:r>
      <w:r w:rsidR="009F41AA" w:rsidRPr="00E83319">
        <w:rPr>
          <w:i/>
        </w:rPr>
        <w:t xml:space="preserve"> </w:t>
      </w:r>
      <w:r w:rsidRPr="00E83319">
        <w:rPr>
          <w:i/>
        </w:rPr>
        <w:t>whether</w:t>
      </w:r>
      <w:r w:rsidR="009F41AA" w:rsidRPr="00E83319">
        <w:rPr>
          <w:i/>
        </w:rPr>
        <w:t xml:space="preserve"> </w:t>
      </w:r>
      <w:r w:rsidRPr="00E83319">
        <w:rPr>
          <w:i/>
        </w:rPr>
        <w:t>or</w:t>
      </w:r>
      <w:r w:rsidR="009F41AA" w:rsidRPr="00E83319">
        <w:rPr>
          <w:i/>
        </w:rPr>
        <w:t xml:space="preserve"> </w:t>
      </w:r>
      <w:r w:rsidRPr="00E83319">
        <w:rPr>
          <w:i/>
        </w:rPr>
        <w:t>not</w:t>
      </w:r>
      <w:r w:rsidR="009F41AA" w:rsidRPr="00E83319">
        <w:rPr>
          <w:i/>
        </w:rPr>
        <w:t xml:space="preserve"> </w:t>
      </w:r>
      <w:r w:rsidRPr="00E83319">
        <w:rPr>
          <w:i/>
        </w:rPr>
        <w:t>to respond</w:t>
      </w:r>
      <w:r w:rsidR="009F41AA" w:rsidRPr="00E83319">
        <w:rPr>
          <w:i/>
        </w:rPr>
        <w:t xml:space="preserve"> </w:t>
      </w:r>
      <w:r w:rsidRPr="00E83319">
        <w:rPr>
          <w:i/>
        </w:rPr>
        <w:t>to</w:t>
      </w:r>
      <w:r w:rsidR="009F41AA" w:rsidRPr="00E83319">
        <w:rPr>
          <w:i/>
        </w:rPr>
        <w:t xml:space="preserve"> </w:t>
      </w:r>
      <w:r w:rsidRPr="00E83319">
        <w:rPr>
          <w:i/>
        </w:rPr>
        <w:t>this</w:t>
      </w:r>
      <w:r w:rsidR="009F41AA" w:rsidRPr="00E83319">
        <w:rPr>
          <w:i/>
        </w:rPr>
        <w:t xml:space="preserve"> </w:t>
      </w:r>
      <w:r w:rsidRPr="00E83319">
        <w:rPr>
          <w:i/>
        </w:rPr>
        <w:t>prequaliﬁcation.</w:t>
      </w:r>
      <w:r w:rsidR="009F41AA" w:rsidRPr="00E83319">
        <w:rPr>
          <w:i/>
        </w:rPr>
        <w:t xml:space="preserve"> </w:t>
      </w:r>
      <w:r w:rsidRPr="00E83319">
        <w:rPr>
          <w:i/>
        </w:rPr>
        <w:t>This</w:t>
      </w:r>
      <w:r w:rsidR="009F41AA" w:rsidRPr="00E83319">
        <w:rPr>
          <w:i/>
        </w:rPr>
        <w:t xml:space="preserve"> </w:t>
      </w:r>
      <w:r w:rsidRPr="00E83319">
        <w:rPr>
          <w:i/>
        </w:rPr>
        <w:t>information</w:t>
      </w:r>
      <w:r w:rsidR="009F41AA" w:rsidRPr="00E83319">
        <w:rPr>
          <w:i/>
        </w:rPr>
        <w:t xml:space="preserve"> </w:t>
      </w:r>
      <w:r w:rsidRPr="00E83319">
        <w:rPr>
          <w:i/>
        </w:rPr>
        <w:t>may</w:t>
      </w:r>
      <w:r w:rsidR="009F41AA" w:rsidRPr="00E83319">
        <w:rPr>
          <w:i/>
        </w:rPr>
        <w:t xml:space="preserve"> </w:t>
      </w:r>
      <w:r w:rsidRPr="00E83319">
        <w:rPr>
          <w:i/>
        </w:rPr>
        <w:t>include</w:t>
      </w:r>
      <w:r w:rsidR="009F41AA" w:rsidRPr="00E83319">
        <w:rPr>
          <w:i/>
        </w:rPr>
        <w:t xml:space="preserve"> </w:t>
      </w:r>
      <w:r w:rsidRPr="00E83319">
        <w:rPr>
          <w:i/>
        </w:rPr>
        <w:t>the</w:t>
      </w:r>
      <w:r w:rsidR="009F41AA" w:rsidRPr="00E83319">
        <w:rPr>
          <w:i/>
        </w:rPr>
        <w:t xml:space="preserve"> </w:t>
      </w:r>
      <w:r w:rsidRPr="00E83319">
        <w:rPr>
          <w:i/>
        </w:rPr>
        <w:t>essential</w:t>
      </w:r>
      <w:r w:rsidR="009F41AA" w:rsidRPr="00E83319">
        <w:rPr>
          <w:i/>
        </w:rPr>
        <w:t xml:space="preserve"> </w:t>
      </w:r>
      <w:r w:rsidRPr="00E83319">
        <w:rPr>
          <w:i/>
        </w:rPr>
        <w:t>items</w:t>
      </w:r>
      <w:r w:rsidR="009F41AA" w:rsidRPr="00E83319">
        <w:rPr>
          <w:i/>
        </w:rPr>
        <w:t xml:space="preserve"> </w:t>
      </w:r>
      <w:r w:rsidRPr="00E83319">
        <w:rPr>
          <w:i/>
        </w:rPr>
        <w:t>listed</w:t>
      </w:r>
      <w:r w:rsidR="009F41AA" w:rsidRPr="00E83319">
        <w:rPr>
          <w:i/>
        </w:rPr>
        <w:t xml:space="preserve"> </w:t>
      </w:r>
      <w:r w:rsidRPr="00E83319">
        <w:rPr>
          <w:i/>
        </w:rPr>
        <w:t>in</w:t>
      </w:r>
      <w:r w:rsidR="009F41AA" w:rsidRPr="00E83319">
        <w:rPr>
          <w:i/>
        </w:rPr>
        <w:t xml:space="preserve"> </w:t>
      </w:r>
      <w:r w:rsidRPr="00E83319">
        <w:rPr>
          <w:i/>
        </w:rPr>
        <w:t>the</w:t>
      </w:r>
      <w:r w:rsidR="009F41AA" w:rsidRPr="00E83319">
        <w:rPr>
          <w:i/>
        </w:rPr>
        <w:t xml:space="preserve"> </w:t>
      </w:r>
      <w:r w:rsidRPr="00E83319">
        <w:rPr>
          <w:i/>
        </w:rPr>
        <w:t>Prequaliﬁcation Document</w:t>
      </w:r>
      <w:r w:rsidR="009F41AA" w:rsidRPr="00E83319">
        <w:rPr>
          <w:i/>
        </w:rPr>
        <w:t xml:space="preserve"> </w:t>
      </w:r>
      <w:r w:rsidRPr="00E83319">
        <w:rPr>
          <w:i/>
        </w:rPr>
        <w:t>and</w:t>
      </w:r>
      <w:r w:rsidR="009F41AA" w:rsidRPr="00E83319">
        <w:rPr>
          <w:i/>
        </w:rPr>
        <w:t xml:space="preserve"> </w:t>
      </w:r>
      <w:r w:rsidRPr="00E83319">
        <w:rPr>
          <w:i/>
        </w:rPr>
        <w:t>any</w:t>
      </w:r>
      <w:r w:rsidR="009F41AA" w:rsidRPr="00E83319">
        <w:rPr>
          <w:i/>
        </w:rPr>
        <w:t xml:space="preserve"> </w:t>
      </w:r>
      <w:r w:rsidRPr="00E83319">
        <w:rPr>
          <w:i/>
        </w:rPr>
        <w:t>important</w:t>
      </w:r>
      <w:r w:rsidR="009F41AA" w:rsidRPr="00E83319">
        <w:rPr>
          <w:i/>
        </w:rPr>
        <w:t xml:space="preserve"> </w:t>
      </w:r>
      <w:r w:rsidRPr="00E83319">
        <w:rPr>
          <w:i/>
        </w:rPr>
        <w:t>or</w:t>
      </w:r>
      <w:r w:rsidR="009F41AA" w:rsidRPr="00E83319">
        <w:rPr>
          <w:i/>
        </w:rPr>
        <w:t xml:space="preserve"> </w:t>
      </w:r>
      <w:r w:rsidRPr="00E83319">
        <w:rPr>
          <w:i/>
        </w:rPr>
        <w:t>specialized</w:t>
      </w:r>
      <w:r w:rsidR="009F41AA" w:rsidRPr="00E83319">
        <w:rPr>
          <w:i/>
        </w:rPr>
        <w:t xml:space="preserve"> </w:t>
      </w:r>
      <w:r w:rsidRPr="00E83319">
        <w:rPr>
          <w:i/>
        </w:rPr>
        <w:t>prequaliﬁcation</w:t>
      </w:r>
      <w:r w:rsidR="009F41AA" w:rsidRPr="00E83319">
        <w:rPr>
          <w:i/>
        </w:rPr>
        <w:t xml:space="preserve"> </w:t>
      </w:r>
      <w:r w:rsidRPr="00E83319">
        <w:rPr>
          <w:i/>
        </w:rPr>
        <w:t>requirements].</w:t>
      </w:r>
    </w:p>
    <w:p w14:paraId="7077214B" w14:textId="1FEC8C78" w:rsidR="00AB758F" w:rsidRPr="00E83319" w:rsidRDefault="00586175" w:rsidP="009733C7">
      <w:pPr>
        <w:pStyle w:val="ListParagraph"/>
        <w:numPr>
          <w:ilvl w:val="0"/>
          <w:numId w:val="4"/>
        </w:numPr>
        <w:tabs>
          <w:tab w:val="left" w:pos="1415"/>
          <w:tab w:val="left" w:pos="7216"/>
          <w:tab w:val="left" w:pos="8857"/>
        </w:tabs>
        <w:spacing w:before="248" w:line="230" w:lineRule="auto"/>
        <w:ind w:right="848" w:hanging="570"/>
        <w:jc w:val="both"/>
      </w:pPr>
      <w:r w:rsidRPr="00E83319">
        <w:t>It</w:t>
      </w:r>
      <w:r w:rsidR="003B024D" w:rsidRPr="00E83319">
        <w:t xml:space="preserve"> </w:t>
      </w:r>
      <w:r w:rsidRPr="00E83319">
        <w:t>is</w:t>
      </w:r>
      <w:r w:rsidR="003B024D" w:rsidRPr="00E83319">
        <w:t xml:space="preserve"> </w:t>
      </w:r>
      <w:r w:rsidRPr="00E83319">
        <w:t>expected</w:t>
      </w:r>
      <w:r w:rsidR="003B024D" w:rsidRPr="00E83319">
        <w:t xml:space="preserve"> </w:t>
      </w:r>
      <w:r w:rsidRPr="00E83319">
        <w:t>that</w:t>
      </w:r>
      <w:r w:rsidR="003B024D" w:rsidRPr="00E83319">
        <w:t xml:space="preserve"> </w:t>
      </w:r>
      <w:r w:rsidRPr="00E83319">
        <w:t>the</w:t>
      </w:r>
      <w:r w:rsidR="003B024D" w:rsidRPr="00E83319">
        <w:t xml:space="preserve"> </w:t>
      </w:r>
      <w:r w:rsidRPr="00E83319">
        <w:t>Invitation</w:t>
      </w:r>
      <w:r w:rsidR="003B024D" w:rsidRPr="00E83319">
        <w:t xml:space="preserve"> </w:t>
      </w:r>
      <w:r w:rsidRPr="00E83319">
        <w:t>to</w:t>
      </w:r>
      <w:r w:rsidR="003B024D" w:rsidRPr="00E83319">
        <w:t xml:space="preserve"> </w:t>
      </w:r>
      <w:r w:rsidRPr="00E83319">
        <w:rPr>
          <w:spacing w:val="-3"/>
        </w:rPr>
        <w:t>Tender</w:t>
      </w:r>
      <w:r w:rsidR="003B024D" w:rsidRPr="00E83319">
        <w:rPr>
          <w:spacing w:val="-3"/>
        </w:rPr>
        <w:t xml:space="preserve"> </w:t>
      </w:r>
      <w:r w:rsidRPr="00E83319">
        <w:t>will</w:t>
      </w:r>
      <w:r w:rsidR="003B024D" w:rsidRPr="00E83319">
        <w:t xml:space="preserve"> </w:t>
      </w:r>
      <w:r w:rsidRPr="00E83319">
        <w:t>be</w:t>
      </w:r>
      <w:r w:rsidR="003B024D" w:rsidRPr="00E83319">
        <w:t xml:space="preserve"> </w:t>
      </w:r>
      <w:r w:rsidRPr="00E83319">
        <w:t>made</w:t>
      </w:r>
      <w:r w:rsidR="003B024D" w:rsidRPr="00E83319">
        <w:t xml:space="preserve"> </w:t>
      </w:r>
      <w:r w:rsidRPr="00E83319">
        <w:t>in</w:t>
      </w:r>
      <w:r w:rsidRPr="00E83319">
        <w:rPr>
          <w:u w:val="single" w:color="221E1F"/>
        </w:rPr>
        <w:tab/>
      </w:r>
      <w:r w:rsidRPr="00E83319">
        <w:rPr>
          <w:u w:val="single" w:color="221E1F"/>
        </w:rPr>
        <w:tab/>
      </w:r>
      <w:r w:rsidRPr="00E83319">
        <w:rPr>
          <w:i/>
        </w:rPr>
        <w:t xml:space="preserve">[insert month and year]. </w:t>
      </w:r>
      <w:r w:rsidRPr="00E83319">
        <w:t>Tendering</w:t>
      </w:r>
      <w:r w:rsidR="003B024D" w:rsidRPr="00E83319">
        <w:t xml:space="preserve"> </w:t>
      </w:r>
      <w:r w:rsidRPr="00E83319">
        <w:t>will</w:t>
      </w:r>
      <w:r w:rsidR="003B024D" w:rsidRPr="00E83319">
        <w:t xml:space="preserve"> </w:t>
      </w:r>
      <w:r w:rsidRPr="00E83319">
        <w:t>be</w:t>
      </w:r>
      <w:r w:rsidR="003B024D" w:rsidRPr="00E83319">
        <w:t xml:space="preserve"> </w:t>
      </w:r>
      <w:r w:rsidRPr="00E83319">
        <w:t>conducted</w:t>
      </w:r>
      <w:r w:rsidR="003B024D" w:rsidRPr="00E83319">
        <w:t xml:space="preserve"> </w:t>
      </w:r>
      <w:r w:rsidRPr="00E83319">
        <w:t>through</w:t>
      </w:r>
      <w:r w:rsidRPr="00E83319">
        <w:rPr>
          <w:u w:val="single" w:color="221E1F"/>
        </w:rPr>
        <w:tab/>
      </w:r>
      <w:r w:rsidRPr="00E83319">
        <w:t>(</w:t>
      </w:r>
      <w:r w:rsidR="008C701C" w:rsidRPr="00E83319">
        <w:rPr>
          <w:i/>
        </w:rPr>
        <w:t>OPEN TENDER</w:t>
      </w:r>
      <w:r w:rsidR="003B024D" w:rsidRPr="00E83319">
        <w:rPr>
          <w:i/>
        </w:rPr>
        <w:t xml:space="preserve"> </w:t>
      </w:r>
      <w:r w:rsidRPr="00E83319">
        <w:rPr>
          <w:i/>
        </w:rPr>
        <w:t>e.g.</w:t>
      </w:r>
      <w:r w:rsidR="003B024D" w:rsidRPr="00E83319">
        <w:rPr>
          <w:i/>
        </w:rPr>
        <w:t xml:space="preserve"> </w:t>
      </w:r>
      <w:r w:rsidRPr="00E83319">
        <w:rPr>
          <w:i/>
        </w:rPr>
        <w:t>national or</w:t>
      </w:r>
      <w:r w:rsidR="003B024D" w:rsidRPr="00E83319">
        <w:rPr>
          <w:i/>
        </w:rPr>
        <w:t xml:space="preserve"> </w:t>
      </w:r>
      <w:r w:rsidRPr="00E83319">
        <w:rPr>
          <w:i/>
        </w:rPr>
        <w:t>international</w:t>
      </w:r>
      <w:r w:rsidR="003B024D" w:rsidRPr="00E83319">
        <w:rPr>
          <w:i/>
        </w:rPr>
        <w:t xml:space="preserve"> </w:t>
      </w:r>
      <w:r w:rsidRPr="00E83319">
        <w:rPr>
          <w:i/>
        </w:rPr>
        <w:t>competitive</w:t>
      </w:r>
      <w:r w:rsidR="003B024D" w:rsidRPr="00E83319">
        <w:rPr>
          <w:i/>
        </w:rPr>
        <w:t xml:space="preserve"> </w:t>
      </w:r>
      <w:r w:rsidRPr="00E83319">
        <w:rPr>
          <w:i/>
        </w:rPr>
        <w:t>tendering</w:t>
      </w:r>
      <w:r w:rsidRPr="00E83319">
        <w:t>)</w:t>
      </w:r>
      <w:r w:rsidR="003B024D" w:rsidRPr="00E83319">
        <w:t xml:space="preserve"> </w:t>
      </w:r>
      <w:r w:rsidRPr="00E83319">
        <w:t>procedures</w:t>
      </w:r>
      <w:r w:rsidR="003B024D" w:rsidRPr="00E83319">
        <w:t xml:space="preserve"> </w:t>
      </w:r>
      <w:r w:rsidRPr="00E83319">
        <w:t>using</w:t>
      </w:r>
      <w:r w:rsidR="003B024D" w:rsidRPr="00E83319">
        <w:t xml:space="preserve"> </w:t>
      </w:r>
      <w:r w:rsidRPr="00E83319">
        <w:t>a</w:t>
      </w:r>
      <w:r w:rsidR="003B024D" w:rsidRPr="00E83319">
        <w:t xml:space="preserve"> </w:t>
      </w:r>
      <w:r w:rsidRPr="00E83319">
        <w:t>standardized</w:t>
      </w:r>
      <w:r w:rsidR="003B024D" w:rsidRPr="00E83319">
        <w:t xml:space="preserve"> </w:t>
      </w:r>
      <w:r w:rsidRPr="00E83319">
        <w:t>tender</w:t>
      </w:r>
      <w:r w:rsidR="003B024D" w:rsidRPr="00E83319">
        <w:t xml:space="preserve"> </w:t>
      </w:r>
      <w:r w:rsidRPr="00E83319">
        <w:t>document</w:t>
      </w:r>
      <w:r w:rsidR="003B024D" w:rsidRPr="00E83319">
        <w:t xml:space="preserve"> </w:t>
      </w:r>
      <w:r w:rsidRPr="00E83319">
        <w:t>and</w:t>
      </w:r>
      <w:r w:rsidR="003B024D" w:rsidRPr="00E83319">
        <w:t xml:space="preserve"> </w:t>
      </w:r>
      <w:r w:rsidRPr="00E83319">
        <w:t>will</w:t>
      </w:r>
      <w:r w:rsidR="003B024D" w:rsidRPr="00E83319">
        <w:t xml:space="preserve"> </w:t>
      </w:r>
      <w:r w:rsidRPr="00E83319">
        <w:t>be</w:t>
      </w:r>
      <w:r w:rsidR="003B024D" w:rsidRPr="00E83319">
        <w:t xml:space="preserve"> </w:t>
      </w:r>
      <w:r w:rsidRPr="00E83319">
        <w:t>open</w:t>
      </w:r>
      <w:r w:rsidR="003B024D" w:rsidRPr="00E83319">
        <w:t xml:space="preserve"> </w:t>
      </w:r>
      <w:r w:rsidRPr="00E83319">
        <w:t>to</w:t>
      </w:r>
      <w:r w:rsidR="003B024D" w:rsidRPr="00E83319">
        <w:t xml:space="preserve"> </w:t>
      </w:r>
      <w:r w:rsidRPr="00E83319">
        <w:t>all applicants who</w:t>
      </w:r>
      <w:r w:rsidR="003B024D" w:rsidRPr="00E83319">
        <w:t xml:space="preserve"> </w:t>
      </w:r>
      <w:r w:rsidRPr="00E83319">
        <w:t>prequalify.</w:t>
      </w:r>
    </w:p>
    <w:p w14:paraId="25453248" w14:textId="353E21CF" w:rsidR="00AB758F" w:rsidRPr="008C701C" w:rsidRDefault="00586175" w:rsidP="009733C7">
      <w:pPr>
        <w:pStyle w:val="ListParagraph"/>
        <w:numPr>
          <w:ilvl w:val="0"/>
          <w:numId w:val="4"/>
        </w:numPr>
        <w:tabs>
          <w:tab w:val="left" w:pos="1415"/>
        </w:tabs>
        <w:spacing w:before="247" w:line="230" w:lineRule="auto"/>
        <w:ind w:right="859" w:hanging="570"/>
        <w:jc w:val="both"/>
      </w:pPr>
      <w:r>
        <w:rPr>
          <w:color w:val="231F20"/>
        </w:rPr>
        <w:t>Qualiﬁed and interested applicants may obtain further information and inspect the Prequaliﬁcation Document during</w:t>
      </w:r>
      <w:r w:rsidR="003B024D">
        <w:rPr>
          <w:color w:val="231F20"/>
        </w:rPr>
        <w:t xml:space="preserve"> </w:t>
      </w:r>
      <w:r>
        <w:rPr>
          <w:color w:val="231F20"/>
        </w:rPr>
        <w:t>ofﬁce</w:t>
      </w:r>
      <w:r w:rsidR="003B024D">
        <w:rPr>
          <w:color w:val="231F20"/>
        </w:rPr>
        <w:t xml:space="preserve"> </w:t>
      </w:r>
      <w:r>
        <w:rPr>
          <w:color w:val="231F20"/>
        </w:rPr>
        <w:t>hours</w:t>
      </w:r>
      <w:r w:rsidR="003B024D">
        <w:rPr>
          <w:color w:val="231F20"/>
        </w:rPr>
        <w:t xml:space="preserve"> </w:t>
      </w:r>
      <w:r w:rsidR="008C701C">
        <w:rPr>
          <w:i/>
          <w:color w:val="231F20"/>
        </w:rPr>
        <w:t>PROCUREMENT DEPARTMENT FROM 9.00AM TO 5.00PM</w:t>
      </w:r>
      <w:r w:rsidR="003B024D">
        <w:rPr>
          <w:i/>
          <w:color w:val="231F20"/>
        </w:rPr>
        <w:t xml:space="preserve"> </w:t>
      </w:r>
      <w:r>
        <w:rPr>
          <w:color w:val="231F20"/>
        </w:rPr>
        <w:t>at</w:t>
      </w:r>
      <w:r w:rsidR="003B024D">
        <w:rPr>
          <w:color w:val="231F20"/>
        </w:rPr>
        <w:t xml:space="preserve"> </w:t>
      </w:r>
      <w:r>
        <w:rPr>
          <w:color w:val="231F20"/>
        </w:rPr>
        <w:t>the</w:t>
      </w:r>
      <w:r w:rsidR="003B024D">
        <w:rPr>
          <w:color w:val="231F20"/>
        </w:rPr>
        <w:t xml:space="preserve"> </w:t>
      </w:r>
      <w:r>
        <w:rPr>
          <w:color w:val="231F20"/>
        </w:rPr>
        <w:t>address</w:t>
      </w:r>
      <w:r w:rsidR="003B024D">
        <w:rPr>
          <w:color w:val="231F20"/>
        </w:rPr>
        <w:t xml:space="preserve"> </w:t>
      </w:r>
      <w:r>
        <w:rPr>
          <w:color w:val="231F20"/>
        </w:rPr>
        <w:t>given</w:t>
      </w:r>
      <w:r w:rsidR="003B024D">
        <w:rPr>
          <w:color w:val="231F20"/>
        </w:rPr>
        <w:t xml:space="preserve"> </w:t>
      </w:r>
      <w:r>
        <w:rPr>
          <w:color w:val="231F20"/>
          <w:spacing w:val="-3"/>
        </w:rPr>
        <w:t>below.</w:t>
      </w:r>
    </w:p>
    <w:p w14:paraId="60B36A7E" w14:textId="77777777" w:rsidR="008C701C" w:rsidRDefault="008C701C" w:rsidP="008C701C">
      <w:pPr>
        <w:tabs>
          <w:tab w:val="left" w:pos="1415"/>
        </w:tabs>
        <w:spacing w:before="247" w:line="230" w:lineRule="auto"/>
        <w:ind w:right="859"/>
        <w:jc w:val="both"/>
      </w:pPr>
    </w:p>
    <w:p w14:paraId="2A16F4C5" w14:textId="19A48810" w:rsidR="008C701C" w:rsidRPr="008C701C" w:rsidRDefault="008C701C" w:rsidP="008C701C">
      <w:pPr>
        <w:spacing w:line="276" w:lineRule="auto"/>
        <w:ind w:left="2880" w:right="5085"/>
        <w:rPr>
          <w:b/>
          <w:sz w:val="28"/>
          <w:szCs w:val="28"/>
        </w:rPr>
      </w:pPr>
      <w:r>
        <w:t xml:space="preserve">                                                                                  </w:t>
      </w:r>
      <w:r w:rsidR="00F6195D">
        <w:rPr>
          <w:b/>
          <w:spacing w:val="-1"/>
          <w:sz w:val="28"/>
          <w:szCs w:val="28"/>
        </w:rPr>
        <w:t>Chief Executive Officer</w:t>
      </w:r>
    </w:p>
    <w:p w14:paraId="4DB8F9F7" w14:textId="4410BCF9" w:rsidR="008C701C" w:rsidRPr="008C701C" w:rsidRDefault="008C701C" w:rsidP="008C701C">
      <w:pPr>
        <w:widowControl/>
        <w:autoSpaceDE/>
        <w:autoSpaceDN/>
        <w:spacing w:line="276" w:lineRule="auto"/>
        <w:ind w:left="2880"/>
        <w:rPr>
          <w:b/>
          <w:sz w:val="28"/>
          <w:szCs w:val="28"/>
        </w:rPr>
      </w:pPr>
      <w:r>
        <w:rPr>
          <w:b/>
          <w:spacing w:val="4"/>
          <w:sz w:val="28"/>
          <w:szCs w:val="28"/>
        </w:rPr>
        <w:t>Golf Hotel Limited</w:t>
      </w:r>
    </w:p>
    <w:p w14:paraId="4C5A4EBF" w14:textId="77777777" w:rsidR="008C701C" w:rsidRPr="008C701C" w:rsidRDefault="008C701C" w:rsidP="008C701C">
      <w:pPr>
        <w:widowControl/>
        <w:autoSpaceDE/>
        <w:autoSpaceDN/>
        <w:spacing w:before="1" w:line="276" w:lineRule="auto"/>
        <w:ind w:left="2880" w:right="4591"/>
        <w:rPr>
          <w:b/>
          <w:sz w:val="28"/>
          <w:szCs w:val="28"/>
        </w:rPr>
      </w:pPr>
      <w:r w:rsidRPr="008C701C">
        <w:rPr>
          <w:b/>
          <w:spacing w:val="-5"/>
          <w:sz w:val="28"/>
          <w:szCs w:val="28"/>
        </w:rPr>
        <w:t>P</w:t>
      </w:r>
      <w:r w:rsidRPr="008C701C">
        <w:rPr>
          <w:b/>
          <w:sz w:val="28"/>
          <w:szCs w:val="28"/>
        </w:rPr>
        <w:t xml:space="preserve">. </w:t>
      </w:r>
      <w:r w:rsidRPr="008C701C">
        <w:rPr>
          <w:b/>
          <w:spacing w:val="1"/>
          <w:sz w:val="28"/>
          <w:szCs w:val="28"/>
        </w:rPr>
        <w:t>O</w:t>
      </w:r>
      <w:r w:rsidRPr="008C701C">
        <w:rPr>
          <w:b/>
          <w:sz w:val="28"/>
          <w:szCs w:val="28"/>
        </w:rPr>
        <w:t xml:space="preserve">. </w:t>
      </w:r>
      <w:r w:rsidRPr="008C701C">
        <w:rPr>
          <w:b/>
          <w:spacing w:val="1"/>
          <w:sz w:val="28"/>
          <w:szCs w:val="28"/>
        </w:rPr>
        <w:t>B</w:t>
      </w:r>
      <w:r w:rsidRPr="008C701C">
        <w:rPr>
          <w:b/>
          <w:sz w:val="28"/>
          <w:szCs w:val="28"/>
        </w:rPr>
        <w:t>ox</w:t>
      </w:r>
      <w:r w:rsidRPr="008C701C">
        <w:rPr>
          <w:b/>
          <w:spacing w:val="-2"/>
          <w:sz w:val="28"/>
          <w:szCs w:val="28"/>
        </w:rPr>
        <w:t xml:space="preserve"> </w:t>
      </w:r>
      <w:r w:rsidRPr="008C701C">
        <w:rPr>
          <w:b/>
          <w:sz w:val="28"/>
          <w:szCs w:val="28"/>
        </w:rPr>
        <w:t>118</w:t>
      </w:r>
      <w:r w:rsidRPr="008C701C">
        <w:rPr>
          <w:b/>
          <w:spacing w:val="-2"/>
          <w:sz w:val="28"/>
          <w:szCs w:val="28"/>
        </w:rPr>
        <w:t>-</w:t>
      </w:r>
      <w:r w:rsidRPr="008C701C">
        <w:rPr>
          <w:b/>
          <w:sz w:val="28"/>
          <w:szCs w:val="28"/>
        </w:rPr>
        <w:t>50100</w:t>
      </w:r>
    </w:p>
    <w:p w14:paraId="5EB33DA1" w14:textId="7F99A679" w:rsidR="008C701C" w:rsidRPr="008C701C" w:rsidRDefault="008C701C" w:rsidP="008C701C">
      <w:pPr>
        <w:widowControl/>
        <w:autoSpaceDE/>
        <w:autoSpaceDN/>
        <w:spacing w:before="2" w:line="276" w:lineRule="auto"/>
        <w:ind w:left="2880" w:right="5485"/>
        <w:rPr>
          <w:b/>
          <w:sz w:val="28"/>
          <w:szCs w:val="28"/>
        </w:rPr>
      </w:pPr>
      <w:r w:rsidRPr="008C701C">
        <w:rPr>
          <w:b/>
          <w:spacing w:val="1"/>
          <w:sz w:val="28"/>
          <w:szCs w:val="28"/>
        </w:rPr>
        <w:t>K</w:t>
      </w:r>
      <w:r w:rsidRPr="008C701C">
        <w:rPr>
          <w:b/>
          <w:spacing w:val="-9"/>
          <w:sz w:val="28"/>
          <w:szCs w:val="28"/>
        </w:rPr>
        <w:t>a</w:t>
      </w:r>
      <w:r w:rsidRPr="008C701C">
        <w:rPr>
          <w:b/>
          <w:spacing w:val="-3"/>
          <w:sz w:val="28"/>
          <w:szCs w:val="28"/>
        </w:rPr>
        <w:t>k</w:t>
      </w:r>
      <w:r w:rsidRPr="008C701C">
        <w:rPr>
          <w:b/>
          <w:spacing w:val="5"/>
          <w:sz w:val="28"/>
          <w:szCs w:val="28"/>
        </w:rPr>
        <w:t>a</w:t>
      </w:r>
      <w:r w:rsidRPr="008C701C">
        <w:rPr>
          <w:b/>
          <w:spacing w:val="-6"/>
          <w:sz w:val="28"/>
          <w:szCs w:val="28"/>
        </w:rPr>
        <w:t>m</w:t>
      </w:r>
      <w:r w:rsidRPr="008C701C">
        <w:rPr>
          <w:b/>
          <w:spacing w:val="-2"/>
          <w:sz w:val="28"/>
          <w:szCs w:val="28"/>
        </w:rPr>
        <w:t>e</w:t>
      </w:r>
      <w:r w:rsidRPr="008C701C">
        <w:rPr>
          <w:b/>
          <w:spacing w:val="5"/>
          <w:sz w:val="28"/>
          <w:szCs w:val="28"/>
        </w:rPr>
        <w:t>g</w:t>
      </w:r>
      <w:r w:rsidRPr="008C701C">
        <w:rPr>
          <w:b/>
          <w:sz w:val="28"/>
          <w:szCs w:val="28"/>
        </w:rPr>
        <w:t>a</w:t>
      </w:r>
      <w:r>
        <w:rPr>
          <w:b/>
          <w:sz w:val="28"/>
          <w:szCs w:val="28"/>
        </w:rPr>
        <w:t>.</w:t>
      </w:r>
    </w:p>
    <w:p w14:paraId="6AA6CDB1" w14:textId="77777777" w:rsidR="00AB758F" w:rsidRDefault="00586175" w:rsidP="009733C7">
      <w:pPr>
        <w:pStyle w:val="ListParagraph"/>
        <w:numPr>
          <w:ilvl w:val="0"/>
          <w:numId w:val="4"/>
        </w:numPr>
        <w:tabs>
          <w:tab w:val="left" w:pos="1415"/>
          <w:tab w:val="left" w:pos="8744"/>
        </w:tabs>
        <w:spacing w:before="245" w:line="230" w:lineRule="auto"/>
        <w:ind w:right="848" w:hanging="570"/>
        <w:jc w:val="both"/>
      </w:pPr>
      <w:r>
        <w:rPr>
          <w:color w:val="231F20"/>
        </w:rPr>
        <w:t>A</w:t>
      </w:r>
      <w:r w:rsidR="003B024D">
        <w:rPr>
          <w:color w:val="231F20"/>
        </w:rPr>
        <w:t xml:space="preserve"> </w:t>
      </w:r>
      <w:r>
        <w:rPr>
          <w:color w:val="231F20"/>
        </w:rPr>
        <w:t>complete</w:t>
      </w:r>
      <w:r w:rsidR="003B024D">
        <w:rPr>
          <w:color w:val="231F20"/>
        </w:rPr>
        <w:t xml:space="preserve"> </w:t>
      </w:r>
      <w:r>
        <w:rPr>
          <w:color w:val="231F20"/>
        </w:rPr>
        <w:t>set</w:t>
      </w:r>
      <w:r w:rsidR="003B024D">
        <w:rPr>
          <w:color w:val="231F20"/>
        </w:rPr>
        <w:t xml:space="preserve"> </w:t>
      </w:r>
      <w:r>
        <w:rPr>
          <w:color w:val="231F20"/>
        </w:rPr>
        <w:t>of</w:t>
      </w:r>
      <w:r w:rsidR="003B024D">
        <w:rPr>
          <w:color w:val="231F20"/>
        </w:rPr>
        <w:t xml:space="preserve"> </w:t>
      </w:r>
      <w:r>
        <w:rPr>
          <w:color w:val="231F20"/>
        </w:rPr>
        <w:t>Prequaliﬁcation</w:t>
      </w:r>
      <w:r w:rsidR="003B024D">
        <w:rPr>
          <w:color w:val="231F20"/>
        </w:rPr>
        <w:t xml:space="preserve"> </w:t>
      </w:r>
      <w:r>
        <w:rPr>
          <w:color w:val="231F20"/>
        </w:rPr>
        <w:t>Document</w:t>
      </w:r>
      <w:r w:rsidR="003B024D">
        <w:rPr>
          <w:color w:val="231F20"/>
        </w:rPr>
        <w:t xml:space="preserve"> </w:t>
      </w:r>
      <w:r>
        <w:rPr>
          <w:color w:val="231F20"/>
        </w:rPr>
        <w:t>in</w:t>
      </w:r>
      <w:r w:rsidR="003B024D">
        <w:rPr>
          <w:color w:val="231F20"/>
        </w:rPr>
        <w:t xml:space="preserve"> </w:t>
      </w:r>
      <w:r>
        <w:rPr>
          <w:color w:val="231F20"/>
        </w:rPr>
        <w:t>English</w:t>
      </w:r>
      <w:r w:rsidR="003B024D">
        <w:rPr>
          <w:color w:val="231F20"/>
        </w:rPr>
        <w:t xml:space="preserve"> </w:t>
      </w:r>
      <w:r>
        <w:rPr>
          <w:color w:val="231F20"/>
        </w:rPr>
        <w:t>may</w:t>
      </w:r>
      <w:r w:rsidR="003B024D">
        <w:rPr>
          <w:color w:val="231F20"/>
        </w:rPr>
        <w:t xml:space="preserve"> </w:t>
      </w:r>
      <w:r>
        <w:rPr>
          <w:color w:val="231F20"/>
        </w:rPr>
        <w:t>be</w:t>
      </w:r>
      <w:r w:rsidR="003B024D">
        <w:rPr>
          <w:color w:val="231F20"/>
        </w:rPr>
        <w:t xml:space="preserve"> </w:t>
      </w:r>
      <w:r>
        <w:rPr>
          <w:color w:val="231F20"/>
        </w:rPr>
        <w:t>purchased</w:t>
      </w:r>
      <w:r w:rsidR="003B024D">
        <w:rPr>
          <w:color w:val="231F20"/>
        </w:rPr>
        <w:t xml:space="preserve"> </w:t>
      </w:r>
      <w:r>
        <w:rPr>
          <w:color w:val="231F20"/>
        </w:rPr>
        <w:t>or</w:t>
      </w:r>
      <w:r w:rsidR="003B024D">
        <w:rPr>
          <w:color w:val="231F20"/>
        </w:rPr>
        <w:t xml:space="preserve"> </w:t>
      </w:r>
      <w:r>
        <w:rPr>
          <w:color w:val="231F20"/>
        </w:rPr>
        <w:t>obtained</w:t>
      </w:r>
      <w:r w:rsidR="003B024D">
        <w:rPr>
          <w:color w:val="231F20"/>
        </w:rPr>
        <w:t xml:space="preserve"> </w:t>
      </w:r>
      <w:r>
        <w:rPr>
          <w:color w:val="231F20"/>
        </w:rPr>
        <w:t>by</w:t>
      </w:r>
      <w:r w:rsidR="003B024D">
        <w:rPr>
          <w:color w:val="231F20"/>
        </w:rPr>
        <w:t xml:space="preserve"> </w:t>
      </w:r>
      <w:r>
        <w:rPr>
          <w:color w:val="231F20"/>
        </w:rPr>
        <w:t>interested</w:t>
      </w:r>
      <w:r w:rsidR="003B024D">
        <w:rPr>
          <w:color w:val="231F20"/>
        </w:rPr>
        <w:t xml:space="preserve"> </w:t>
      </w:r>
      <w:r>
        <w:rPr>
          <w:color w:val="231F20"/>
        </w:rPr>
        <w:t>applicants upon</w:t>
      </w:r>
      <w:r w:rsidR="003B024D">
        <w:rPr>
          <w:color w:val="231F20"/>
        </w:rPr>
        <w:t xml:space="preserve"> </w:t>
      </w:r>
      <w:r>
        <w:rPr>
          <w:color w:val="231F20"/>
        </w:rPr>
        <w:t>payment</w:t>
      </w:r>
      <w:r w:rsidR="003B024D">
        <w:rPr>
          <w:color w:val="231F20"/>
        </w:rPr>
        <w:t xml:space="preserve"> </w:t>
      </w:r>
      <w:r>
        <w:rPr>
          <w:color w:val="231F20"/>
        </w:rPr>
        <w:t>of</w:t>
      </w:r>
      <w:r w:rsidR="003B024D">
        <w:rPr>
          <w:color w:val="231F20"/>
        </w:rPr>
        <w:t xml:space="preserve"> </w:t>
      </w:r>
      <w:r>
        <w:rPr>
          <w:color w:val="231F20"/>
        </w:rPr>
        <w:t>a</w:t>
      </w:r>
      <w:r w:rsidR="003B024D">
        <w:rPr>
          <w:color w:val="231F20"/>
        </w:rPr>
        <w:t xml:space="preserve"> </w:t>
      </w:r>
      <w:r>
        <w:rPr>
          <w:color w:val="231F20"/>
        </w:rPr>
        <w:t>non-refundable</w:t>
      </w:r>
      <w:r w:rsidR="003B024D">
        <w:rPr>
          <w:color w:val="231F20"/>
        </w:rPr>
        <w:t xml:space="preserve"> </w:t>
      </w:r>
      <w:r>
        <w:rPr>
          <w:color w:val="231F20"/>
        </w:rPr>
        <w:t>fees</w:t>
      </w:r>
      <w:r w:rsidR="003B024D">
        <w:rPr>
          <w:color w:val="231F20"/>
        </w:rPr>
        <w:t xml:space="preserve"> </w:t>
      </w:r>
      <w:r>
        <w:rPr>
          <w:color w:val="231F20"/>
        </w:rPr>
        <w:t>of</w:t>
      </w:r>
      <w:r w:rsidR="003B024D">
        <w:rPr>
          <w:color w:val="231F20"/>
        </w:rPr>
        <w:t xml:space="preserve"> </w:t>
      </w:r>
      <w:r>
        <w:rPr>
          <w:color w:val="231F20"/>
        </w:rPr>
        <w:t>Kenya</w:t>
      </w:r>
      <w:r w:rsidR="003B024D">
        <w:rPr>
          <w:color w:val="231F20"/>
        </w:rPr>
        <w:t xml:space="preserve"> </w:t>
      </w:r>
      <w:r>
        <w:rPr>
          <w:color w:val="231F20"/>
        </w:rPr>
        <w:t>shillings</w:t>
      </w:r>
      <w:r w:rsidRPr="008C701C">
        <w:rPr>
          <w:color w:val="FF0000"/>
          <w:u w:val="single" w:color="221E1F"/>
        </w:rPr>
        <w:tab/>
      </w:r>
      <w:r>
        <w:rPr>
          <w:color w:val="231F20"/>
        </w:rPr>
        <w:t>in</w:t>
      </w:r>
      <w:r w:rsidR="003B024D">
        <w:rPr>
          <w:color w:val="231F20"/>
        </w:rPr>
        <w:t xml:space="preserve"> </w:t>
      </w:r>
      <w:r>
        <w:rPr>
          <w:color w:val="231F20"/>
        </w:rPr>
        <w:t>cash</w:t>
      </w:r>
      <w:r w:rsidR="003B024D">
        <w:rPr>
          <w:color w:val="231F20"/>
        </w:rPr>
        <w:t xml:space="preserve"> </w:t>
      </w:r>
      <w:r>
        <w:rPr>
          <w:color w:val="231F20"/>
        </w:rPr>
        <w:t>or</w:t>
      </w:r>
      <w:r w:rsidR="003B024D">
        <w:rPr>
          <w:color w:val="231F20"/>
        </w:rPr>
        <w:t xml:space="preserve"> </w:t>
      </w:r>
      <w:r>
        <w:rPr>
          <w:color w:val="231F20"/>
        </w:rPr>
        <w:t>Banker's</w:t>
      </w:r>
      <w:r w:rsidR="003B024D">
        <w:rPr>
          <w:color w:val="231F20"/>
        </w:rPr>
        <w:t xml:space="preserve"> </w:t>
      </w:r>
      <w:r>
        <w:rPr>
          <w:color w:val="231F20"/>
        </w:rPr>
        <w:t>Cheque and</w:t>
      </w:r>
      <w:r w:rsidR="003B024D">
        <w:rPr>
          <w:color w:val="231F20"/>
        </w:rPr>
        <w:t xml:space="preserve"> </w:t>
      </w:r>
      <w:r>
        <w:rPr>
          <w:color w:val="231F20"/>
        </w:rPr>
        <w:t>payable</w:t>
      </w:r>
      <w:r w:rsidR="003B024D">
        <w:rPr>
          <w:color w:val="231F20"/>
        </w:rPr>
        <w:t xml:space="preserve"> </w:t>
      </w:r>
      <w:r>
        <w:rPr>
          <w:color w:val="231F20"/>
        </w:rPr>
        <w:t>to</w:t>
      </w:r>
      <w:r w:rsidR="003B024D">
        <w:rPr>
          <w:color w:val="231F20"/>
        </w:rPr>
        <w:t xml:space="preserve"> </w:t>
      </w:r>
      <w:r>
        <w:rPr>
          <w:color w:val="231F20"/>
        </w:rPr>
        <w:t>the</w:t>
      </w:r>
      <w:r w:rsidR="003B024D">
        <w:rPr>
          <w:color w:val="231F20"/>
        </w:rPr>
        <w:t xml:space="preserve"> </w:t>
      </w:r>
      <w:r>
        <w:rPr>
          <w:color w:val="231F20"/>
        </w:rPr>
        <w:t>address</w:t>
      </w:r>
      <w:r w:rsidR="003B024D">
        <w:rPr>
          <w:color w:val="231F20"/>
        </w:rPr>
        <w:t xml:space="preserve"> </w:t>
      </w:r>
      <w:r>
        <w:rPr>
          <w:color w:val="231F20"/>
        </w:rPr>
        <w:t>given</w:t>
      </w:r>
      <w:r w:rsidR="003B024D">
        <w:rPr>
          <w:color w:val="231F20"/>
        </w:rPr>
        <w:t xml:space="preserve"> </w:t>
      </w:r>
      <w:r>
        <w:rPr>
          <w:color w:val="231F20"/>
          <w:spacing w:val="-3"/>
        </w:rPr>
        <w:t>below.</w:t>
      </w:r>
      <w:r w:rsidR="003B024D">
        <w:rPr>
          <w:color w:val="231F20"/>
          <w:spacing w:val="-3"/>
        </w:rPr>
        <w:t xml:space="preserve"> </w:t>
      </w:r>
      <w:r>
        <w:rPr>
          <w:color w:val="231F20"/>
          <w:spacing w:val="-3"/>
        </w:rPr>
        <w:t>Tender</w:t>
      </w:r>
      <w:r w:rsidR="003B024D">
        <w:rPr>
          <w:color w:val="231F20"/>
          <w:spacing w:val="-3"/>
        </w:rPr>
        <w:t xml:space="preserve"> </w:t>
      </w:r>
      <w:r>
        <w:rPr>
          <w:color w:val="231F20"/>
        </w:rPr>
        <w:t>documents</w:t>
      </w:r>
      <w:r w:rsidR="003B024D">
        <w:rPr>
          <w:color w:val="231F20"/>
        </w:rPr>
        <w:t xml:space="preserve"> </w:t>
      </w:r>
      <w:r>
        <w:rPr>
          <w:color w:val="231F20"/>
        </w:rPr>
        <w:t>obtained</w:t>
      </w:r>
      <w:r w:rsidR="003B024D">
        <w:rPr>
          <w:color w:val="231F20"/>
        </w:rPr>
        <w:t xml:space="preserve"> </w:t>
      </w:r>
      <w:r>
        <w:rPr>
          <w:color w:val="231F20"/>
        </w:rPr>
        <w:t>electronically</w:t>
      </w:r>
      <w:r w:rsidR="003B024D">
        <w:rPr>
          <w:color w:val="231F20"/>
        </w:rPr>
        <w:t xml:space="preserve"> </w:t>
      </w:r>
      <w:r>
        <w:rPr>
          <w:color w:val="231F20"/>
        </w:rPr>
        <w:t>will</w:t>
      </w:r>
      <w:r w:rsidR="003B024D">
        <w:rPr>
          <w:color w:val="231F20"/>
        </w:rPr>
        <w:t xml:space="preserve"> </w:t>
      </w:r>
      <w:r>
        <w:rPr>
          <w:color w:val="231F20"/>
        </w:rPr>
        <w:t>be</w:t>
      </w:r>
      <w:r w:rsidR="003B024D">
        <w:rPr>
          <w:color w:val="231F20"/>
        </w:rPr>
        <w:t xml:space="preserve"> </w:t>
      </w:r>
      <w:r>
        <w:rPr>
          <w:color w:val="231F20"/>
        </w:rPr>
        <w:t>free</w:t>
      </w:r>
      <w:r w:rsidR="003B024D">
        <w:rPr>
          <w:color w:val="231F20"/>
        </w:rPr>
        <w:t xml:space="preserve"> </w:t>
      </w:r>
      <w:r>
        <w:rPr>
          <w:color w:val="231F20"/>
        </w:rPr>
        <w:t>of</w:t>
      </w:r>
      <w:r w:rsidR="003B024D">
        <w:rPr>
          <w:color w:val="231F20"/>
        </w:rPr>
        <w:t xml:space="preserve"> </w:t>
      </w:r>
      <w:r>
        <w:rPr>
          <w:color w:val="231F20"/>
        </w:rPr>
        <w:t>charge.</w:t>
      </w:r>
    </w:p>
    <w:p w14:paraId="1C2E01D4" w14:textId="35519B3F" w:rsidR="00AB758F" w:rsidRPr="0094758A" w:rsidRDefault="00586175" w:rsidP="009733C7">
      <w:pPr>
        <w:pStyle w:val="ListParagraph"/>
        <w:numPr>
          <w:ilvl w:val="0"/>
          <w:numId w:val="4"/>
        </w:numPr>
        <w:tabs>
          <w:tab w:val="left" w:pos="1415"/>
        </w:tabs>
        <w:spacing w:before="246" w:line="230" w:lineRule="auto"/>
        <w:ind w:right="849" w:hanging="570"/>
        <w:jc w:val="both"/>
      </w:pPr>
      <w:r>
        <w:rPr>
          <w:color w:val="231F20"/>
        </w:rPr>
        <w:t xml:space="preserve">Prequaliﬁcation Document may be viewed and downloaded for free from the website </w:t>
      </w:r>
      <w:r w:rsidRPr="0094758A">
        <w:t>(</w:t>
      </w:r>
      <w:hyperlink r:id="rId16" w:history="1">
        <w:r w:rsidR="0094758A" w:rsidRPr="00F14D43">
          <w:rPr>
            <w:rStyle w:val="Hyperlink"/>
            <w:i/>
          </w:rPr>
          <w:t>www.golfhotelkakamega.com</w:t>
        </w:r>
      </w:hyperlink>
      <w:r w:rsidRPr="0094758A">
        <w:t>)</w:t>
      </w:r>
      <w:r w:rsidR="0094758A">
        <w:t xml:space="preserve"> </w:t>
      </w:r>
      <w:r w:rsidRPr="0094758A">
        <w:t>. Applicants</w:t>
      </w:r>
      <w:r w:rsidR="003B024D" w:rsidRPr="0094758A">
        <w:t xml:space="preserve"> </w:t>
      </w:r>
      <w:r w:rsidRPr="0094758A">
        <w:t>who</w:t>
      </w:r>
      <w:r w:rsidR="003B024D" w:rsidRPr="0094758A">
        <w:t xml:space="preserve"> </w:t>
      </w:r>
      <w:r w:rsidRPr="0094758A">
        <w:t>download</w:t>
      </w:r>
      <w:r w:rsidR="003B024D" w:rsidRPr="0094758A">
        <w:t xml:space="preserve"> </w:t>
      </w:r>
      <w:r w:rsidRPr="0094758A">
        <w:t>the</w:t>
      </w:r>
      <w:r w:rsidR="003B024D" w:rsidRPr="0094758A">
        <w:t xml:space="preserve"> </w:t>
      </w:r>
      <w:r w:rsidRPr="0094758A">
        <w:t>Prequaliﬁcation</w:t>
      </w:r>
      <w:r w:rsidR="003B024D" w:rsidRPr="0094758A">
        <w:t xml:space="preserve"> </w:t>
      </w:r>
      <w:r w:rsidRPr="0094758A">
        <w:t>Document</w:t>
      </w:r>
      <w:r w:rsidR="003B024D" w:rsidRPr="0094758A">
        <w:t xml:space="preserve"> </w:t>
      </w:r>
      <w:r w:rsidRPr="0094758A">
        <w:t>must</w:t>
      </w:r>
      <w:r w:rsidR="003B024D" w:rsidRPr="0094758A">
        <w:t xml:space="preserve"> </w:t>
      </w:r>
      <w:r w:rsidRPr="0094758A">
        <w:t>forward</w:t>
      </w:r>
      <w:r w:rsidR="003B024D" w:rsidRPr="0094758A">
        <w:t xml:space="preserve"> </w:t>
      </w:r>
      <w:r w:rsidRPr="0094758A">
        <w:t>their</w:t>
      </w:r>
      <w:r w:rsidR="003B024D" w:rsidRPr="0094758A">
        <w:t xml:space="preserve"> </w:t>
      </w:r>
      <w:r w:rsidRPr="0094758A">
        <w:t>particulars</w:t>
      </w:r>
      <w:r w:rsidR="003B024D" w:rsidRPr="0094758A">
        <w:t xml:space="preserve"> </w:t>
      </w:r>
      <w:r w:rsidRPr="0094758A">
        <w:t>immediately</w:t>
      </w:r>
      <w:r w:rsidR="003B024D" w:rsidRPr="0094758A">
        <w:t xml:space="preserve"> </w:t>
      </w:r>
      <w:r w:rsidRPr="0094758A">
        <w:t>to</w:t>
      </w:r>
      <w:r w:rsidR="00762BAB" w:rsidRPr="0094758A">
        <w:t xml:space="preserve"> (</w:t>
      </w:r>
      <w:hyperlink r:id="rId17" w:history="1">
        <w:r w:rsidR="0094758A" w:rsidRPr="00F14D43">
          <w:rPr>
            <w:rStyle w:val="Hyperlink"/>
          </w:rPr>
          <w:t>procurement@golfhotelkakamega.com</w:t>
        </w:r>
      </w:hyperlink>
      <w:r w:rsidR="00762BAB" w:rsidRPr="0094758A">
        <w:t>)</w:t>
      </w:r>
      <w:r w:rsidR="0094758A">
        <w:t xml:space="preserve"> </w:t>
      </w:r>
    </w:p>
    <w:p w14:paraId="2C08E587" w14:textId="77777777" w:rsidR="00AB758F" w:rsidRDefault="00586175">
      <w:pPr>
        <w:tabs>
          <w:tab w:val="left" w:pos="3547"/>
        </w:tabs>
        <w:spacing w:line="246" w:lineRule="exact"/>
        <w:ind w:left="1424"/>
      </w:pPr>
      <w:r w:rsidRPr="0094758A">
        <w:rPr>
          <w:u w:val="single" w:color="221E1F"/>
        </w:rPr>
        <w:tab/>
      </w:r>
      <w:r w:rsidRPr="0094758A">
        <w:t>(</w:t>
      </w:r>
      <w:r w:rsidRPr="0094758A">
        <w:rPr>
          <w:i/>
        </w:rPr>
        <w:t>insert</w:t>
      </w:r>
      <w:r w:rsidR="003B024D" w:rsidRPr="0094758A">
        <w:rPr>
          <w:i/>
        </w:rPr>
        <w:t xml:space="preserve"> </w:t>
      </w:r>
      <w:r w:rsidRPr="0094758A">
        <w:rPr>
          <w:i/>
        </w:rPr>
        <w:t>email</w:t>
      </w:r>
      <w:r w:rsidR="003B024D" w:rsidRPr="0094758A">
        <w:rPr>
          <w:i/>
        </w:rPr>
        <w:t xml:space="preserve"> </w:t>
      </w:r>
      <w:r w:rsidRPr="0094758A">
        <w:rPr>
          <w:i/>
        </w:rPr>
        <w:t>address</w:t>
      </w:r>
      <w:r w:rsidRPr="0094758A">
        <w:t>)</w:t>
      </w:r>
      <w:r w:rsidR="003B024D" w:rsidRPr="0094758A">
        <w:t xml:space="preserve"> </w:t>
      </w:r>
      <w:r w:rsidRPr="0094758A">
        <w:t>to</w:t>
      </w:r>
      <w:r w:rsidR="003B024D" w:rsidRPr="0094758A">
        <w:t xml:space="preserve"> </w:t>
      </w:r>
      <w:r w:rsidRPr="0094758A">
        <w:t>facilitate</w:t>
      </w:r>
      <w:r w:rsidR="003B024D" w:rsidRPr="0094758A">
        <w:t xml:space="preserve"> </w:t>
      </w:r>
      <w:r w:rsidRPr="0094758A">
        <w:t>any</w:t>
      </w:r>
      <w:r w:rsidR="003B024D" w:rsidRPr="0094758A">
        <w:t xml:space="preserve"> </w:t>
      </w:r>
      <w:r>
        <w:rPr>
          <w:color w:val="231F20"/>
        </w:rPr>
        <w:t>further</w:t>
      </w:r>
      <w:r w:rsidR="003B024D">
        <w:rPr>
          <w:color w:val="231F20"/>
        </w:rPr>
        <w:t xml:space="preserve"> </w:t>
      </w:r>
      <w:r>
        <w:rPr>
          <w:color w:val="231F20"/>
        </w:rPr>
        <w:t>clariﬁcation</w:t>
      </w:r>
      <w:r w:rsidR="003B024D">
        <w:rPr>
          <w:color w:val="231F20"/>
        </w:rPr>
        <w:t xml:space="preserve"> </w:t>
      </w:r>
      <w:r>
        <w:rPr>
          <w:color w:val="231F20"/>
        </w:rPr>
        <w:t>or</w:t>
      </w:r>
      <w:r w:rsidR="003B024D">
        <w:rPr>
          <w:color w:val="231F20"/>
        </w:rPr>
        <w:t xml:space="preserve"> </w:t>
      </w:r>
      <w:r>
        <w:rPr>
          <w:color w:val="231F20"/>
        </w:rPr>
        <w:t>addendum.</w:t>
      </w:r>
    </w:p>
    <w:p w14:paraId="6EC5C9F3" w14:textId="77777777" w:rsidR="00762BAB" w:rsidRPr="00762BAB" w:rsidRDefault="00586175" w:rsidP="009733C7">
      <w:pPr>
        <w:pStyle w:val="ListParagraph"/>
        <w:numPr>
          <w:ilvl w:val="0"/>
          <w:numId w:val="4"/>
        </w:numPr>
        <w:tabs>
          <w:tab w:val="left" w:pos="1415"/>
          <w:tab w:val="left" w:pos="8658"/>
          <w:tab w:val="left" w:pos="10479"/>
        </w:tabs>
        <w:spacing w:line="230" w:lineRule="auto"/>
        <w:ind w:right="849" w:hanging="570"/>
        <w:jc w:val="both"/>
      </w:pPr>
      <w:r>
        <w:rPr>
          <w:color w:val="231F20"/>
        </w:rPr>
        <w:t>Applications for prequaliﬁcation should be submitted by postal service, or hand/courier delivery, clearly marked envelopes and delivered to the address given</w:t>
      </w:r>
      <w:r w:rsidR="003B024D">
        <w:rPr>
          <w:color w:val="231F20"/>
        </w:rPr>
        <w:t xml:space="preserve"> </w:t>
      </w:r>
      <w:r>
        <w:rPr>
          <w:color w:val="231F20"/>
        </w:rPr>
        <w:t>below</w:t>
      </w:r>
      <w:r w:rsidR="003B024D">
        <w:rPr>
          <w:color w:val="231F20"/>
        </w:rPr>
        <w:t xml:space="preserve"> </w:t>
      </w:r>
      <w:r>
        <w:rPr>
          <w:color w:val="231F20"/>
        </w:rPr>
        <w:t>by</w:t>
      </w:r>
      <w:r w:rsidR="00762BAB">
        <w:rPr>
          <w:color w:val="231F20"/>
        </w:rPr>
        <w:t xml:space="preserve"> </w:t>
      </w:r>
    </w:p>
    <w:p w14:paraId="528719ED" w14:textId="4B47CA8B" w:rsidR="00762BAB" w:rsidRPr="008C701C" w:rsidRDefault="00F6195D" w:rsidP="00762BAB">
      <w:pPr>
        <w:spacing w:line="276" w:lineRule="auto"/>
        <w:ind w:left="2880" w:right="5085"/>
        <w:rPr>
          <w:b/>
          <w:sz w:val="28"/>
          <w:szCs w:val="28"/>
        </w:rPr>
      </w:pPr>
      <w:r>
        <w:rPr>
          <w:b/>
          <w:spacing w:val="-1"/>
          <w:sz w:val="28"/>
          <w:szCs w:val="28"/>
        </w:rPr>
        <w:t>Chief Executive Officer</w:t>
      </w:r>
    </w:p>
    <w:p w14:paraId="23FA8359" w14:textId="77777777" w:rsidR="00762BAB" w:rsidRPr="008C701C" w:rsidRDefault="00762BAB" w:rsidP="00762BAB">
      <w:pPr>
        <w:widowControl/>
        <w:autoSpaceDE/>
        <w:autoSpaceDN/>
        <w:spacing w:line="276" w:lineRule="auto"/>
        <w:ind w:left="2880"/>
        <w:rPr>
          <w:b/>
          <w:sz w:val="28"/>
          <w:szCs w:val="28"/>
        </w:rPr>
      </w:pPr>
      <w:r>
        <w:rPr>
          <w:b/>
          <w:spacing w:val="4"/>
          <w:sz w:val="28"/>
          <w:szCs w:val="28"/>
        </w:rPr>
        <w:t>Golf Hotel Limited</w:t>
      </w:r>
    </w:p>
    <w:p w14:paraId="5C8DB689" w14:textId="77777777" w:rsidR="00762BAB" w:rsidRPr="008C701C" w:rsidRDefault="00762BAB" w:rsidP="00762BAB">
      <w:pPr>
        <w:widowControl/>
        <w:autoSpaceDE/>
        <w:autoSpaceDN/>
        <w:spacing w:before="1" w:line="276" w:lineRule="auto"/>
        <w:ind w:left="2880" w:right="4591"/>
        <w:rPr>
          <w:b/>
          <w:sz w:val="28"/>
          <w:szCs w:val="28"/>
        </w:rPr>
      </w:pPr>
      <w:r w:rsidRPr="008C701C">
        <w:rPr>
          <w:b/>
          <w:spacing w:val="-5"/>
          <w:sz w:val="28"/>
          <w:szCs w:val="28"/>
        </w:rPr>
        <w:t>P</w:t>
      </w:r>
      <w:r w:rsidRPr="008C701C">
        <w:rPr>
          <w:b/>
          <w:sz w:val="28"/>
          <w:szCs w:val="28"/>
        </w:rPr>
        <w:t xml:space="preserve">. </w:t>
      </w:r>
      <w:r w:rsidRPr="008C701C">
        <w:rPr>
          <w:b/>
          <w:spacing w:val="1"/>
          <w:sz w:val="28"/>
          <w:szCs w:val="28"/>
        </w:rPr>
        <w:t>O</w:t>
      </w:r>
      <w:r w:rsidRPr="008C701C">
        <w:rPr>
          <w:b/>
          <w:sz w:val="28"/>
          <w:szCs w:val="28"/>
        </w:rPr>
        <w:t xml:space="preserve">. </w:t>
      </w:r>
      <w:r w:rsidRPr="008C701C">
        <w:rPr>
          <w:b/>
          <w:spacing w:val="1"/>
          <w:sz w:val="28"/>
          <w:szCs w:val="28"/>
        </w:rPr>
        <w:t>B</w:t>
      </w:r>
      <w:r w:rsidRPr="008C701C">
        <w:rPr>
          <w:b/>
          <w:sz w:val="28"/>
          <w:szCs w:val="28"/>
        </w:rPr>
        <w:t>ox</w:t>
      </w:r>
      <w:r w:rsidRPr="008C701C">
        <w:rPr>
          <w:b/>
          <w:spacing w:val="-2"/>
          <w:sz w:val="28"/>
          <w:szCs w:val="28"/>
        </w:rPr>
        <w:t xml:space="preserve"> </w:t>
      </w:r>
      <w:r w:rsidRPr="008C701C">
        <w:rPr>
          <w:b/>
          <w:sz w:val="28"/>
          <w:szCs w:val="28"/>
        </w:rPr>
        <w:t>118</w:t>
      </w:r>
      <w:r w:rsidRPr="008C701C">
        <w:rPr>
          <w:b/>
          <w:spacing w:val="-2"/>
          <w:sz w:val="28"/>
          <w:szCs w:val="28"/>
        </w:rPr>
        <w:t>-</w:t>
      </w:r>
      <w:r w:rsidRPr="008C701C">
        <w:rPr>
          <w:b/>
          <w:sz w:val="28"/>
          <w:szCs w:val="28"/>
        </w:rPr>
        <w:t>50100</w:t>
      </w:r>
    </w:p>
    <w:p w14:paraId="43A0915E" w14:textId="77777777" w:rsidR="00762BAB" w:rsidRPr="008C701C" w:rsidRDefault="00762BAB" w:rsidP="00762BAB">
      <w:pPr>
        <w:widowControl/>
        <w:autoSpaceDE/>
        <w:autoSpaceDN/>
        <w:spacing w:before="2" w:line="276" w:lineRule="auto"/>
        <w:ind w:left="2880" w:right="5485"/>
        <w:rPr>
          <w:b/>
          <w:sz w:val="28"/>
          <w:szCs w:val="28"/>
        </w:rPr>
      </w:pPr>
      <w:r w:rsidRPr="008C701C">
        <w:rPr>
          <w:b/>
          <w:spacing w:val="1"/>
          <w:sz w:val="28"/>
          <w:szCs w:val="28"/>
        </w:rPr>
        <w:t>K</w:t>
      </w:r>
      <w:r w:rsidRPr="008C701C">
        <w:rPr>
          <w:b/>
          <w:spacing w:val="-9"/>
          <w:sz w:val="28"/>
          <w:szCs w:val="28"/>
        </w:rPr>
        <w:t>a</w:t>
      </w:r>
      <w:r w:rsidRPr="008C701C">
        <w:rPr>
          <w:b/>
          <w:spacing w:val="-3"/>
          <w:sz w:val="28"/>
          <w:szCs w:val="28"/>
        </w:rPr>
        <w:t>k</w:t>
      </w:r>
      <w:r w:rsidRPr="008C701C">
        <w:rPr>
          <w:b/>
          <w:spacing w:val="5"/>
          <w:sz w:val="28"/>
          <w:szCs w:val="28"/>
        </w:rPr>
        <w:t>a</w:t>
      </w:r>
      <w:r w:rsidRPr="008C701C">
        <w:rPr>
          <w:b/>
          <w:spacing w:val="-6"/>
          <w:sz w:val="28"/>
          <w:szCs w:val="28"/>
        </w:rPr>
        <w:t>m</w:t>
      </w:r>
      <w:r w:rsidRPr="008C701C">
        <w:rPr>
          <w:b/>
          <w:spacing w:val="-2"/>
          <w:sz w:val="28"/>
          <w:szCs w:val="28"/>
        </w:rPr>
        <w:t>e</w:t>
      </w:r>
      <w:r w:rsidRPr="008C701C">
        <w:rPr>
          <w:b/>
          <w:spacing w:val="5"/>
          <w:sz w:val="28"/>
          <w:szCs w:val="28"/>
        </w:rPr>
        <w:t>g</w:t>
      </w:r>
      <w:r w:rsidRPr="008C701C">
        <w:rPr>
          <w:b/>
          <w:sz w:val="28"/>
          <w:szCs w:val="28"/>
        </w:rPr>
        <w:t>a</w:t>
      </w:r>
      <w:r>
        <w:rPr>
          <w:b/>
          <w:sz w:val="28"/>
          <w:szCs w:val="28"/>
        </w:rPr>
        <w:t>.</w:t>
      </w:r>
    </w:p>
    <w:p w14:paraId="6C5A38C4" w14:textId="04A4D5AD" w:rsidR="00AB758F" w:rsidRDefault="00E9267E" w:rsidP="00762BAB">
      <w:pPr>
        <w:pStyle w:val="ListParagraph"/>
        <w:tabs>
          <w:tab w:val="left" w:pos="1415"/>
          <w:tab w:val="left" w:pos="8658"/>
          <w:tab w:val="left" w:pos="10479"/>
        </w:tabs>
        <w:spacing w:line="230" w:lineRule="auto"/>
        <w:ind w:left="1424" w:right="849" w:firstLine="0"/>
        <w:jc w:val="both"/>
      </w:pPr>
      <w:r>
        <w:rPr>
          <w:color w:val="231F20"/>
          <w:u w:val="single" w:color="221E1F"/>
        </w:rPr>
        <w:t>11</w:t>
      </w:r>
      <w:r w:rsidR="00762BAB">
        <w:rPr>
          <w:color w:val="231F20"/>
          <w:u w:val="single" w:color="221E1F"/>
        </w:rPr>
        <w:t>.00AM</w:t>
      </w:r>
      <w:r w:rsidR="00586175">
        <w:rPr>
          <w:color w:val="231F20"/>
          <w:u w:val="single" w:color="221E1F"/>
        </w:rPr>
        <w:tab/>
      </w:r>
      <w:r w:rsidR="00586175">
        <w:rPr>
          <w:color w:val="231F20"/>
          <w:u w:val="single" w:color="221E1F"/>
        </w:rPr>
        <w:tab/>
      </w:r>
      <w:r w:rsidR="00586175" w:rsidRPr="00AA0F12">
        <w:t>[</w:t>
      </w:r>
      <w:r w:rsidR="00586175" w:rsidRPr="00AA0F12">
        <w:rPr>
          <w:i/>
        </w:rPr>
        <w:t xml:space="preserve">insert </w:t>
      </w:r>
      <w:r w:rsidR="00586175" w:rsidRPr="00AA0F12">
        <w:rPr>
          <w:i/>
          <w:spacing w:val="10"/>
        </w:rPr>
        <w:t xml:space="preserve">time </w:t>
      </w:r>
      <w:r w:rsidR="00586175" w:rsidRPr="00AA0F12">
        <w:rPr>
          <w:spacing w:val="10"/>
        </w:rPr>
        <w:t xml:space="preserve">and </w:t>
      </w:r>
      <w:r w:rsidR="00586175" w:rsidRPr="00AA0F12">
        <w:rPr>
          <w:i/>
          <w:spacing w:val="11"/>
        </w:rPr>
        <w:t>date</w:t>
      </w:r>
      <w:r w:rsidR="00586175">
        <w:rPr>
          <w:color w:val="231F20"/>
          <w:spacing w:val="11"/>
        </w:rPr>
        <w:t xml:space="preserve">]. Alternatively, </w:t>
      </w:r>
      <w:r w:rsidR="00586175">
        <w:rPr>
          <w:color w:val="231F20"/>
          <w:spacing w:val="12"/>
        </w:rPr>
        <w:t xml:space="preserve">documents </w:t>
      </w:r>
      <w:r w:rsidR="00586175">
        <w:rPr>
          <w:color w:val="231F20"/>
          <w:spacing w:val="10"/>
        </w:rPr>
        <w:t xml:space="preserve">may </w:t>
      </w:r>
      <w:r w:rsidR="00586175">
        <w:rPr>
          <w:color w:val="231F20"/>
          <w:spacing w:val="6"/>
        </w:rPr>
        <w:t xml:space="preserve">be </w:t>
      </w:r>
      <w:r w:rsidR="00586175">
        <w:rPr>
          <w:color w:val="231F20"/>
          <w:spacing w:val="10"/>
        </w:rPr>
        <w:t xml:space="preserve">sent </w:t>
      </w:r>
      <w:r w:rsidR="00586175">
        <w:rPr>
          <w:color w:val="231F20"/>
          <w:spacing w:val="12"/>
        </w:rPr>
        <w:t xml:space="preserve">electronically </w:t>
      </w:r>
      <w:r w:rsidR="00586175">
        <w:rPr>
          <w:color w:val="231F20"/>
          <w:spacing w:val="6"/>
        </w:rPr>
        <w:t xml:space="preserve">to </w:t>
      </w:r>
      <w:r w:rsidR="00586175">
        <w:rPr>
          <w:color w:val="231F20"/>
          <w:spacing w:val="10"/>
        </w:rPr>
        <w:t xml:space="preserve">the </w:t>
      </w:r>
      <w:r w:rsidR="00586175">
        <w:rPr>
          <w:color w:val="231F20"/>
          <w:spacing w:val="11"/>
        </w:rPr>
        <w:t>email</w:t>
      </w:r>
      <w:r w:rsidR="003B024D">
        <w:rPr>
          <w:color w:val="231F20"/>
          <w:spacing w:val="11"/>
        </w:rPr>
        <w:t xml:space="preserve"> </w:t>
      </w:r>
      <w:r w:rsidR="00586175">
        <w:rPr>
          <w:color w:val="231F20"/>
          <w:spacing w:val="11"/>
        </w:rPr>
        <w:t>address</w:t>
      </w:r>
    </w:p>
    <w:p w14:paraId="5C40B767" w14:textId="7BCBFD63" w:rsidR="00AB758F" w:rsidRDefault="004C5669">
      <w:pPr>
        <w:tabs>
          <w:tab w:val="left" w:pos="4701"/>
        </w:tabs>
        <w:spacing w:line="247" w:lineRule="exact"/>
        <w:ind w:left="1424"/>
        <w:rPr>
          <w:i/>
        </w:rPr>
      </w:pPr>
      <w:hyperlink r:id="rId18" w:history="1">
        <w:r w:rsidR="007B3DCF" w:rsidRPr="00E2536B">
          <w:rPr>
            <w:rStyle w:val="Hyperlink"/>
          </w:rPr>
          <w:t>procurement@golfhotelkakamega.com</w:t>
        </w:r>
      </w:hyperlink>
      <w:r w:rsidR="007B3DCF">
        <w:rPr>
          <w:u w:color="221E1F"/>
        </w:rPr>
        <w:t xml:space="preserve"> </w:t>
      </w:r>
      <w:r w:rsidR="00586175">
        <w:rPr>
          <w:color w:val="231F20"/>
          <w:u w:val="single" w:color="221E1F"/>
        </w:rPr>
        <w:tab/>
      </w:r>
      <w:r w:rsidR="00586175" w:rsidRPr="00F20BC2">
        <w:rPr>
          <w:i/>
          <w:color w:val="231F20"/>
        </w:rPr>
        <w:t>[</w:t>
      </w:r>
      <w:r w:rsidR="00586175">
        <w:rPr>
          <w:i/>
          <w:color w:val="231F20"/>
        </w:rPr>
        <w:t>insert</w:t>
      </w:r>
      <w:r w:rsidR="003B024D">
        <w:rPr>
          <w:i/>
          <w:color w:val="231F20"/>
        </w:rPr>
        <w:t xml:space="preserve"> </w:t>
      </w:r>
      <w:r w:rsidR="00586175">
        <w:rPr>
          <w:i/>
          <w:color w:val="231F20"/>
        </w:rPr>
        <w:t>the</w:t>
      </w:r>
      <w:r w:rsidR="003B024D">
        <w:rPr>
          <w:i/>
          <w:color w:val="231F20"/>
        </w:rPr>
        <w:t xml:space="preserve"> </w:t>
      </w:r>
      <w:r w:rsidR="00586175">
        <w:rPr>
          <w:i/>
          <w:color w:val="231F20"/>
        </w:rPr>
        <w:t>email</w:t>
      </w:r>
      <w:r w:rsidR="003B024D">
        <w:rPr>
          <w:i/>
          <w:color w:val="231F20"/>
        </w:rPr>
        <w:t xml:space="preserve"> </w:t>
      </w:r>
      <w:r w:rsidR="00586175">
        <w:rPr>
          <w:i/>
          <w:color w:val="231F20"/>
        </w:rPr>
        <w:t>where</w:t>
      </w:r>
      <w:r w:rsidR="003B024D">
        <w:rPr>
          <w:i/>
          <w:color w:val="231F20"/>
        </w:rPr>
        <w:t xml:space="preserve"> </w:t>
      </w:r>
      <w:r w:rsidR="00586175">
        <w:rPr>
          <w:i/>
          <w:color w:val="231F20"/>
        </w:rPr>
        <w:t>application</w:t>
      </w:r>
      <w:r w:rsidR="003B024D">
        <w:rPr>
          <w:i/>
          <w:color w:val="231F20"/>
        </w:rPr>
        <w:t xml:space="preserve"> </w:t>
      </w:r>
      <w:r w:rsidR="00586175">
        <w:rPr>
          <w:i/>
          <w:color w:val="231F20"/>
        </w:rPr>
        <w:t>documents</w:t>
      </w:r>
      <w:r w:rsidR="003B024D">
        <w:rPr>
          <w:i/>
          <w:color w:val="231F20"/>
        </w:rPr>
        <w:t xml:space="preserve"> </w:t>
      </w:r>
      <w:r w:rsidR="00586175">
        <w:rPr>
          <w:i/>
          <w:color w:val="231F20"/>
        </w:rPr>
        <w:t>can</w:t>
      </w:r>
      <w:r w:rsidR="003B024D">
        <w:rPr>
          <w:i/>
          <w:color w:val="231F20"/>
        </w:rPr>
        <w:t xml:space="preserve"> </w:t>
      </w:r>
      <w:r w:rsidR="00586175">
        <w:rPr>
          <w:i/>
          <w:color w:val="231F20"/>
        </w:rPr>
        <w:t>be</w:t>
      </w:r>
      <w:r w:rsidR="003B024D">
        <w:rPr>
          <w:i/>
          <w:color w:val="231F20"/>
        </w:rPr>
        <w:t xml:space="preserve"> </w:t>
      </w:r>
      <w:r w:rsidR="00586175">
        <w:rPr>
          <w:i/>
          <w:color w:val="231F20"/>
        </w:rPr>
        <w:t>submitted].</w:t>
      </w:r>
    </w:p>
    <w:p w14:paraId="39C8E287" w14:textId="686EFBB5" w:rsidR="00AB758F" w:rsidRPr="00AA0F12" w:rsidRDefault="00586175" w:rsidP="009733C7">
      <w:pPr>
        <w:pStyle w:val="ListParagraph"/>
        <w:numPr>
          <w:ilvl w:val="0"/>
          <w:numId w:val="4"/>
        </w:numPr>
        <w:tabs>
          <w:tab w:val="left" w:pos="1413"/>
          <w:tab w:val="left" w:pos="1414"/>
        </w:tabs>
        <w:spacing w:before="234"/>
        <w:ind w:left="1413"/>
      </w:pPr>
      <w:r>
        <w:rPr>
          <w:color w:val="231F20"/>
        </w:rPr>
        <w:t>Late</w:t>
      </w:r>
      <w:r w:rsidR="003B024D">
        <w:rPr>
          <w:color w:val="231F20"/>
        </w:rPr>
        <w:t xml:space="preserve"> </w:t>
      </w:r>
      <w:r>
        <w:rPr>
          <w:color w:val="231F20"/>
        </w:rPr>
        <w:t>applications</w:t>
      </w:r>
      <w:r w:rsidR="003B024D">
        <w:rPr>
          <w:color w:val="231F20"/>
        </w:rPr>
        <w:t xml:space="preserve"> </w:t>
      </w:r>
      <w:r>
        <w:rPr>
          <w:color w:val="231F20"/>
        </w:rPr>
        <w:t>a</w:t>
      </w:r>
      <w:r w:rsidR="003B024D">
        <w:rPr>
          <w:color w:val="231F20"/>
        </w:rPr>
        <w:t xml:space="preserve"> </w:t>
      </w:r>
      <w:r>
        <w:rPr>
          <w:color w:val="231F20"/>
        </w:rPr>
        <w:t>reliable</w:t>
      </w:r>
      <w:r w:rsidR="003B024D">
        <w:rPr>
          <w:color w:val="231F20"/>
        </w:rPr>
        <w:t xml:space="preserve"> </w:t>
      </w:r>
      <w:r>
        <w:rPr>
          <w:color w:val="231F20"/>
        </w:rPr>
        <w:t>to</w:t>
      </w:r>
      <w:r w:rsidR="003B024D">
        <w:rPr>
          <w:color w:val="231F20"/>
        </w:rPr>
        <w:t xml:space="preserve"> </w:t>
      </w:r>
      <w:r>
        <w:rPr>
          <w:color w:val="231F20"/>
        </w:rPr>
        <w:t>be</w:t>
      </w:r>
      <w:r w:rsidR="003B024D">
        <w:rPr>
          <w:color w:val="231F20"/>
        </w:rPr>
        <w:t xml:space="preserve"> </w:t>
      </w:r>
      <w:r>
        <w:rPr>
          <w:color w:val="231F20"/>
        </w:rPr>
        <w:t>rejected.</w:t>
      </w:r>
    </w:p>
    <w:p w14:paraId="04BB4D03" w14:textId="2D6AB378" w:rsidR="00AA0F12" w:rsidRDefault="00AA0F12" w:rsidP="00AA0F12">
      <w:pPr>
        <w:tabs>
          <w:tab w:val="left" w:pos="1413"/>
          <w:tab w:val="left" w:pos="1414"/>
        </w:tabs>
        <w:spacing w:before="234"/>
      </w:pPr>
    </w:p>
    <w:p w14:paraId="7173E040" w14:textId="587C6807" w:rsidR="00AA0F12" w:rsidRDefault="00AA0F12" w:rsidP="00AA0F12">
      <w:pPr>
        <w:tabs>
          <w:tab w:val="left" w:pos="1413"/>
          <w:tab w:val="left" w:pos="1414"/>
        </w:tabs>
        <w:spacing w:before="234"/>
      </w:pPr>
    </w:p>
    <w:p w14:paraId="37AFBB32" w14:textId="77777777" w:rsidR="00AA0F12" w:rsidRDefault="00AA0F12" w:rsidP="00AA0F12">
      <w:pPr>
        <w:tabs>
          <w:tab w:val="left" w:pos="1413"/>
          <w:tab w:val="left" w:pos="1414"/>
        </w:tabs>
        <w:spacing w:before="234"/>
      </w:pPr>
    </w:p>
    <w:p w14:paraId="49B4EB61" w14:textId="2156C37B" w:rsidR="00F6195D" w:rsidRPr="00762BAB" w:rsidRDefault="00586175" w:rsidP="00F6195D">
      <w:pPr>
        <w:pStyle w:val="ListParagraph"/>
        <w:numPr>
          <w:ilvl w:val="0"/>
          <w:numId w:val="4"/>
        </w:numPr>
        <w:tabs>
          <w:tab w:val="left" w:pos="1413"/>
          <w:tab w:val="left" w:pos="1414"/>
        </w:tabs>
        <w:spacing w:before="234"/>
        <w:ind w:left="1413"/>
      </w:pPr>
      <w:r>
        <w:rPr>
          <w:color w:val="231F20"/>
        </w:rPr>
        <w:lastRenderedPageBreak/>
        <w:t>Address</w:t>
      </w:r>
      <w:r w:rsidR="003B024D">
        <w:rPr>
          <w:color w:val="231F20"/>
        </w:rPr>
        <w:t xml:space="preserve"> </w:t>
      </w:r>
      <w:r>
        <w:rPr>
          <w:color w:val="231F20"/>
        </w:rPr>
        <w:t>where</w:t>
      </w:r>
      <w:r w:rsidR="003B024D">
        <w:rPr>
          <w:color w:val="231F20"/>
        </w:rPr>
        <w:t xml:space="preserve"> </w:t>
      </w:r>
      <w:r>
        <w:rPr>
          <w:color w:val="231F20"/>
        </w:rPr>
        <w:t>to</w:t>
      </w:r>
      <w:r w:rsidR="003B024D">
        <w:rPr>
          <w:color w:val="231F20"/>
        </w:rPr>
        <w:t xml:space="preserve"> </w:t>
      </w:r>
      <w:r>
        <w:rPr>
          <w:color w:val="231F20"/>
        </w:rPr>
        <w:t>submit</w:t>
      </w:r>
      <w:r w:rsidR="003B024D">
        <w:rPr>
          <w:color w:val="231F20"/>
        </w:rPr>
        <w:t xml:space="preserve"> </w:t>
      </w:r>
      <w:r>
        <w:rPr>
          <w:color w:val="231F20"/>
        </w:rPr>
        <w:t>Applications</w:t>
      </w:r>
      <w:bookmarkStart w:id="7" w:name="_GoBack"/>
      <w:bookmarkEnd w:id="7"/>
    </w:p>
    <w:p w14:paraId="7AE11FAB" w14:textId="09730E38" w:rsidR="00762BAB" w:rsidRDefault="00762BAB" w:rsidP="00762BAB">
      <w:pPr>
        <w:pStyle w:val="ListParagraph"/>
        <w:tabs>
          <w:tab w:val="left" w:pos="1413"/>
          <w:tab w:val="left" w:pos="1414"/>
        </w:tabs>
        <w:spacing w:before="234"/>
        <w:ind w:left="1413" w:firstLine="0"/>
      </w:pPr>
      <w:r>
        <w:t>GOLF HOTEL LIMITED</w:t>
      </w:r>
    </w:p>
    <w:p w14:paraId="3E498651" w14:textId="1906278F" w:rsidR="00846B46" w:rsidRDefault="00F6195D" w:rsidP="00762BAB">
      <w:pPr>
        <w:pStyle w:val="ListParagraph"/>
        <w:tabs>
          <w:tab w:val="left" w:pos="1413"/>
          <w:tab w:val="left" w:pos="1414"/>
        </w:tabs>
        <w:spacing w:before="234"/>
        <w:ind w:left="1413" w:firstLine="0"/>
      </w:pPr>
      <w:r>
        <w:t>PROCUREMENT OFFICE</w:t>
      </w:r>
    </w:p>
    <w:p w14:paraId="01360740" w14:textId="50BD1347" w:rsidR="00846B46" w:rsidRDefault="00846B46" w:rsidP="00762BAB">
      <w:pPr>
        <w:pStyle w:val="ListParagraph"/>
        <w:tabs>
          <w:tab w:val="left" w:pos="1413"/>
          <w:tab w:val="left" w:pos="1414"/>
        </w:tabs>
        <w:spacing w:before="234"/>
        <w:ind w:left="1413" w:firstLine="0"/>
      </w:pPr>
      <w:r>
        <w:t>P.O BOX 118-50100</w:t>
      </w:r>
    </w:p>
    <w:p w14:paraId="10C0D521" w14:textId="2975AA86" w:rsidR="00846B46" w:rsidRDefault="00846B46" w:rsidP="00762BAB">
      <w:pPr>
        <w:pStyle w:val="ListParagraph"/>
        <w:tabs>
          <w:tab w:val="left" w:pos="1413"/>
          <w:tab w:val="left" w:pos="1414"/>
        </w:tabs>
        <w:spacing w:before="234"/>
        <w:ind w:left="1413" w:firstLine="0"/>
      </w:pPr>
      <w:r>
        <w:t>KAKAMEGA, KENYA.</w:t>
      </w:r>
    </w:p>
    <w:p w14:paraId="5233D4C0" w14:textId="221B8D88" w:rsidR="00846B46" w:rsidRDefault="00846B46" w:rsidP="00762BAB">
      <w:pPr>
        <w:pStyle w:val="ListParagraph"/>
        <w:tabs>
          <w:tab w:val="left" w:pos="1413"/>
          <w:tab w:val="left" w:pos="1414"/>
        </w:tabs>
        <w:spacing w:before="234"/>
        <w:ind w:left="1413" w:firstLine="0"/>
      </w:pPr>
      <w:r>
        <w:t xml:space="preserve">KHASAKHALA ROAD </w:t>
      </w:r>
    </w:p>
    <w:p w14:paraId="00996A4B" w14:textId="75278B52" w:rsidR="00846B46" w:rsidRDefault="00E9267E" w:rsidP="00762BAB">
      <w:pPr>
        <w:pStyle w:val="ListParagraph"/>
        <w:tabs>
          <w:tab w:val="left" w:pos="1413"/>
          <w:tab w:val="left" w:pos="1414"/>
        </w:tabs>
        <w:spacing w:before="234"/>
        <w:ind w:left="1413" w:firstLine="0"/>
      </w:pPr>
      <w:r>
        <w:t>0709 105 700/08/18</w:t>
      </w:r>
    </w:p>
    <w:p w14:paraId="5191D32E" w14:textId="77777777" w:rsidR="00AB758F" w:rsidRDefault="00AB758F">
      <w:pPr>
        <w:pStyle w:val="BodyText"/>
        <w:rPr>
          <w:i/>
          <w:sz w:val="20"/>
        </w:rPr>
      </w:pPr>
    </w:p>
    <w:p w14:paraId="625F5C8F" w14:textId="77777777" w:rsidR="00AB758F" w:rsidRDefault="00AB758F">
      <w:pPr>
        <w:pStyle w:val="BodyText"/>
        <w:rPr>
          <w:i/>
          <w:sz w:val="20"/>
        </w:rPr>
      </w:pPr>
    </w:p>
    <w:p w14:paraId="7F6EB369" w14:textId="77777777" w:rsidR="00AB758F" w:rsidRDefault="00AB758F">
      <w:pPr>
        <w:pStyle w:val="BodyText"/>
        <w:rPr>
          <w:i/>
          <w:sz w:val="20"/>
        </w:rPr>
      </w:pPr>
    </w:p>
    <w:p w14:paraId="21E97762" w14:textId="77777777" w:rsidR="00C81E18" w:rsidRDefault="00846B46" w:rsidP="00846B46">
      <w:pPr>
        <w:pStyle w:val="Heading2"/>
        <w:ind w:left="0"/>
        <w:rPr>
          <w:b w:val="0"/>
          <w:bCs w:val="0"/>
          <w:i/>
          <w:sz w:val="20"/>
          <w:szCs w:val="22"/>
        </w:rPr>
      </w:pPr>
      <w:bookmarkStart w:id="8" w:name="_TOC_250043"/>
      <w:bookmarkEnd w:id="8"/>
      <w:r>
        <w:rPr>
          <w:b w:val="0"/>
          <w:bCs w:val="0"/>
          <w:i/>
          <w:sz w:val="20"/>
          <w:szCs w:val="22"/>
        </w:rPr>
        <w:t xml:space="preserve">                                   </w:t>
      </w:r>
    </w:p>
    <w:p w14:paraId="4D9B9762" w14:textId="77777777" w:rsidR="00C81E18" w:rsidRDefault="00C81E18" w:rsidP="00846B46">
      <w:pPr>
        <w:pStyle w:val="Heading2"/>
        <w:ind w:left="0"/>
        <w:rPr>
          <w:b w:val="0"/>
          <w:bCs w:val="0"/>
          <w:i/>
          <w:sz w:val="20"/>
          <w:szCs w:val="22"/>
        </w:rPr>
      </w:pPr>
    </w:p>
    <w:p w14:paraId="650B5BE6" w14:textId="77777777" w:rsidR="00C81E18" w:rsidRDefault="00C81E18" w:rsidP="00846B46">
      <w:pPr>
        <w:pStyle w:val="Heading2"/>
        <w:ind w:left="0"/>
        <w:rPr>
          <w:b w:val="0"/>
          <w:bCs w:val="0"/>
          <w:i/>
          <w:sz w:val="20"/>
          <w:szCs w:val="22"/>
        </w:rPr>
      </w:pPr>
    </w:p>
    <w:p w14:paraId="3E9D778D" w14:textId="0A65AED1" w:rsidR="00C81E18" w:rsidRDefault="00C81E18" w:rsidP="00846B46">
      <w:pPr>
        <w:pStyle w:val="Heading2"/>
        <w:ind w:left="0"/>
        <w:rPr>
          <w:b w:val="0"/>
          <w:bCs w:val="0"/>
          <w:i/>
          <w:sz w:val="20"/>
          <w:szCs w:val="22"/>
        </w:rPr>
      </w:pPr>
    </w:p>
    <w:p w14:paraId="79F0485C" w14:textId="77777777" w:rsidR="00C81E18" w:rsidRDefault="00C81E18" w:rsidP="00846B46">
      <w:pPr>
        <w:pStyle w:val="Heading2"/>
        <w:ind w:left="0"/>
        <w:rPr>
          <w:b w:val="0"/>
          <w:bCs w:val="0"/>
          <w:i/>
          <w:sz w:val="20"/>
          <w:szCs w:val="22"/>
        </w:rPr>
      </w:pPr>
    </w:p>
    <w:p w14:paraId="1214F9B8" w14:textId="77777777" w:rsidR="00C81E18" w:rsidRDefault="00C81E18" w:rsidP="00846B46">
      <w:pPr>
        <w:pStyle w:val="Heading2"/>
        <w:ind w:left="0"/>
        <w:rPr>
          <w:b w:val="0"/>
          <w:bCs w:val="0"/>
          <w:i/>
          <w:sz w:val="20"/>
          <w:szCs w:val="22"/>
        </w:rPr>
      </w:pPr>
    </w:p>
    <w:p w14:paraId="49BCCAE8" w14:textId="77777777" w:rsidR="00C81E18" w:rsidRDefault="00C81E18" w:rsidP="00846B46">
      <w:pPr>
        <w:pStyle w:val="Heading2"/>
        <w:ind w:left="0"/>
        <w:rPr>
          <w:b w:val="0"/>
          <w:bCs w:val="0"/>
          <w:i/>
          <w:sz w:val="20"/>
          <w:szCs w:val="22"/>
        </w:rPr>
      </w:pPr>
    </w:p>
    <w:p w14:paraId="6AC0EF8F" w14:textId="77777777" w:rsidR="00C81E18" w:rsidRDefault="00C81E18" w:rsidP="00846B46">
      <w:pPr>
        <w:pStyle w:val="Heading2"/>
        <w:ind w:left="0"/>
        <w:rPr>
          <w:b w:val="0"/>
          <w:bCs w:val="0"/>
          <w:i/>
          <w:sz w:val="20"/>
          <w:szCs w:val="22"/>
        </w:rPr>
      </w:pPr>
    </w:p>
    <w:p w14:paraId="06B33385" w14:textId="77777777" w:rsidR="00C81E18" w:rsidRDefault="00C81E18" w:rsidP="00846B46">
      <w:pPr>
        <w:pStyle w:val="Heading2"/>
        <w:ind w:left="0"/>
        <w:rPr>
          <w:b w:val="0"/>
          <w:bCs w:val="0"/>
          <w:i/>
          <w:sz w:val="20"/>
          <w:szCs w:val="22"/>
        </w:rPr>
      </w:pPr>
    </w:p>
    <w:p w14:paraId="23CC1E61" w14:textId="77777777" w:rsidR="00C81E18" w:rsidRDefault="00C81E18" w:rsidP="00846B46">
      <w:pPr>
        <w:pStyle w:val="Heading2"/>
        <w:ind w:left="0"/>
        <w:rPr>
          <w:b w:val="0"/>
          <w:bCs w:val="0"/>
          <w:i/>
          <w:sz w:val="20"/>
          <w:szCs w:val="22"/>
        </w:rPr>
      </w:pPr>
    </w:p>
    <w:p w14:paraId="68B63764" w14:textId="77777777" w:rsidR="00C81E18" w:rsidRDefault="00C81E18" w:rsidP="00846B46">
      <w:pPr>
        <w:pStyle w:val="Heading2"/>
        <w:ind w:left="0"/>
        <w:rPr>
          <w:b w:val="0"/>
          <w:bCs w:val="0"/>
          <w:i/>
          <w:sz w:val="20"/>
          <w:szCs w:val="22"/>
        </w:rPr>
      </w:pPr>
    </w:p>
    <w:p w14:paraId="3177F476" w14:textId="77777777" w:rsidR="00C81E18" w:rsidRDefault="00C81E18" w:rsidP="00846B46">
      <w:pPr>
        <w:pStyle w:val="Heading2"/>
        <w:ind w:left="0"/>
        <w:rPr>
          <w:b w:val="0"/>
          <w:bCs w:val="0"/>
          <w:i/>
          <w:sz w:val="20"/>
          <w:szCs w:val="22"/>
        </w:rPr>
      </w:pPr>
    </w:p>
    <w:p w14:paraId="61EA1361" w14:textId="77777777" w:rsidR="00C81E18" w:rsidRDefault="00C81E18" w:rsidP="00846B46">
      <w:pPr>
        <w:pStyle w:val="Heading2"/>
        <w:ind w:left="0"/>
        <w:rPr>
          <w:b w:val="0"/>
          <w:bCs w:val="0"/>
          <w:i/>
          <w:sz w:val="20"/>
          <w:szCs w:val="22"/>
        </w:rPr>
      </w:pPr>
    </w:p>
    <w:p w14:paraId="6BF65923" w14:textId="77777777" w:rsidR="00C81E18" w:rsidRDefault="00C81E18" w:rsidP="00846B46">
      <w:pPr>
        <w:pStyle w:val="Heading2"/>
        <w:ind w:left="0"/>
        <w:rPr>
          <w:b w:val="0"/>
          <w:bCs w:val="0"/>
          <w:i/>
          <w:sz w:val="20"/>
          <w:szCs w:val="22"/>
        </w:rPr>
      </w:pPr>
    </w:p>
    <w:p w14:paraId="64C678F1" w14:textId="77777777" w:rsidR="00C81E18" w:rsidRDefault="00C81E18" w:rsidP="00846B46">
      <w:pPr>
        <w:pStyle w:val="Heading2"/>
        <w:ind w:left="0"/>
        <w:rPr>
          <w:b w:val="0"/>
          <w:bCs w:val="0"/>
          <w:i/>
          <w:sz w:val="20"/>
          <w:szCs w:val="22"/>
        </w:rPr>
      </w:pPr>
    </w:p>
    <w:p w14:paraId="2D1A9EAD" w14:textId="77777777" w:rsidR="00C81E18" w:rsidRDefault="00C81E18" w:rsidP="00846B46">
      <w:pPr>
        <w:pStyle w:val="Heading2"/>
        <w:ind w:left="0"/>
        <w:rPr>
          <w:b w:val="0"/>
          <w:bCs w:val="0"/>
          <w:i/>
          <w:sz w:val="20"/>
          <w:szCs w:val="22"/>
        </w:rPr>
      </w:pPr>
    </w:p>
    <w:p w14:paraId="7146269D" w14:textId="77777777" w:rsidR="00C81E18" w:rsidRDefault="00C81E18" w:rsidP="00846B46">
      <w:pPr>
        <w:pStyle w:val="Heading2"/>
        <w:ind w:left="0"/>
        <w:rPr>
          <w:b w:val="0"/>
          <w:bCs w:val="0"/>
          <w:i/>
          <w:sz w:val="20"/>
          <w:szCs w:val="22"/>
        </w:rPr>
      </w:pPr>
    </w:p>
    <w:p w14:paraId="2B445816" w14:textId="77777777" w:rsidR="00C81E18" w:rsidRDefault="00C81E18" w:rsidP="00846B46">
      <w:pPr>
        <w:pStyle w:val="Heading2"/>
        <w:ind w:left="0"/>
        <w:rPr>
          <w:b w:val="0"/>
          <w:bCs w:val="0"/>
          <w:i/>
          <w:sz w:val="20"/>
          <w:szCs w:val="22"/>
        </w:rPr>
      </w:pPr>
    </w:p>
    <w:p w14:paraId="77F411FD" w14:textId="77777777" w:rsidR="00C81E18" w:rsidRDefault="00C81E18" w:rsidP="00846B46">
      <w:pPr>
        <w:pStyle w:val="Heading2"/>
        <w:ind w:left="0"/>
        <w:rPr>
          <w:b w:val="0"/>
          <w:bCs w:val="0"/>
          <w:i/>
          <w:sz w:val="20"/>
          <w:szCs w:val="22"/>
        </w:rPr>
      </w:pPr>
    </w:p>
    <w:p w14:paraId="69631A7B" w14:textId="77777777" w:rsidR="00C81E18" w:rsidRDefault="00C81E18" w:rsidP="00846B46">
      <w:pPr>
        <w:pStyle w:val="Heading2"/>
        <w:ind w:left="0"/>
        <w:rPr>
          <w:b w:val="0"/>
          <w:bCs w:val="0"/>
          <w:i/>
          <w:sz w:val="20"/>
          <w:szCs w:val="22"/>
        </w:rPr>
      </w:pPr>
    </w:p>
    <w:p w14:paraId="19FBDF64" w14:textId="77777777" w:rsidR="00C81E18" w:rsidRDefault="00C81E18" w:rsidP="00846B46">
      <w:pPr>
        <w:pStyle w:val="Heading2"/>
        <w:ind w:left="0"/>
        <w:rPr>
          <w:b w:val="0"/>
          <w:bCs w:val="0"/>
          <w:i/>
          <w:sz w:val="20"/>
          <w:szCs w:val="22"/>
        </w:rPr>
      </w:pPr>
    </w:p>
    <w:p w14:paraId="6EB5B8B8" w14:textId="77777777" w:rsidR="00C81E18" w:rsidRDefault="00C81E18" w:rsidP="00846B46">
      <w:pPr>
        <w:pStyle w:val="Heading2"/>
        <w:ind w:left="0"/>
        <w:rPr>
          <w:b w:val="0"/>
          <w:bCs w:val="0"/>
          <w:i/>
          <w:sz w:val="20"/>
          <w:szCs w:val="22"/>
        </w:rPr>
      </w:pPr>
    </w:p>
    <w:p w14:paraId="4C7C704A" w14:textId="77777777" w:rsidR="00C81E18" w:rsidRDefault="00C81E18" w:rsidP="00846B46">
      <w:pPr>
        <w:pStyle w:val="Heading2"/>
        <w:ind w:left="0"/>
        <w:rPr>
          <w:b w:val="0"/>
          <w:bCs w:val="0"/>
          <w:i/>
          <w:sz w:val="20"/>
          <w:szCs w:val="22"/>
        </w:rPr>
      </w:pPr>
    </w:p>
    <w:p w14:paraId="5CECB40D" w14:textId="77777777" w:rsidR="00C81E18" w:rsidRDefault="00C81E18" w:rsidP="00846B46">
      <w:pPr>
        <w:pStyle w:val="Heading2"/>
        <w:ind w:left="0"/>
        <w:rPr>
          <w:b w:val="0"/>
          <w:bCs w:val="0"/>
          <w:i/>
          <w:sz w:val="20"/>
          <w:szCs w:val="22"/>
        </w:rPr>
      </w:pPr>
    </w:p>
    <w:p w14:paraId="7FC44982" w14:textId="77777777" w:rsidR="00C81E18" w:rsidRDefault="00C81E18" w:rsidP="00846B46">
      <w:pPr>
        <w:pStyle w:val="Heading2"/>
        <w:ind w:left="0"/>
        <w:rPr>
          <w:b w:val="0"/>
          <w:bCs w:val="0"/>
          <w:i/>
          <w:sz w:val="20"/>
          <w:szCs w:val="22"/>
        </w:rPr>
      </w:pPr>
    </w:p>
    <w:p w14:paraId="28450AEC" w14:textId="77777777" w:rsidR="00C81E18" w:rsidRDefault="00C81E18" w:rsidP="00846B46">
      <w:pPr>
        <w:pStyle w:val="Heading2"/>
        <w:ind w:left="0"/>
        <w:rPr>
          <w:b w:val="0"/>
          <w:bCs w:val="0"/>
          <w:i/>
          <w:sz w:val="20"/>
          <w:szCs w:val="22"/>
        </w:rPr>
      </w:pPr>
    </w:p>
    <w:p w14:paraId="7BC0BB99" w14:textId="77777777" w:rsidR="00C81E18" w:rsidRDefault="00C81E18" w:rsidP="00846B46">
      <w:pPr>
        <w:pStyle w:val="Heading2"/>
        <w:ind w:left="0"/>
        <w:rPr>
          <w:b w:val="0"/>
          <w:bCs w:val="0"/>
          <w:i/>
          <w:sz w:val="20"/>
          <w:szCs w:val="22"/>
        </w:rPr>
      </w:pPr>
    </w:p>
    <w:p w14:paraId="2BE9E1CE" w14:textId="77777777" w:rsidR="00C81E18" w:rsidRDefault="00C81E18" w:rsidP="00846B46">
      <w:pPr>
        <w:pStyle w:val="Heading2"/>
        <w:ind w:left="0"/>
        <w:rPr>
          <w:b w:val="0"/>
          <w:bCs w:val="0"/>
          <w:i/>
          <w:sz w:val="20"/>
          <w:szCs w:val="22"/>
        </w:rPr>
      </w:pPr>
    </w:p>
    <w:p w14:paraId="4688742D" w14:textId="77777777" w:rsidR="00C81E18" w:rsidRDefault="00C81E18" w:rsidP="00846B46">
      <w:pPr>
        <w:pStyle w:val="Heading2"/>
        <w:ind w:left="0"/>
        <w:rPr>
          <w:b w:val="0"/>
          <w:bCs w:val="0"/>
          <w:i/>
          <w:sz w:val="20"/>
          <w:szCs w:val="22"/>
        </w:rPr>
      </w:pPr>
    </w:p>
    <w:p w14:paraId="7BDDC21A" w14:textId="77777777" w:rsidR="00C81E18" w:rsidRDefault="00C81E18" w:rsidP="00846B46">
      <w:pPr>
        <w:pStyle w:val="Heading2"/>
        <w:ind w:left="0"/>
        <w:rPr>
          <w:b w:val="0"/>
          <w:bCs w:val="0"/>
          <w:i/>
          <w:sz w:val="20"/>
          <w:szCs w:val="22"/>
        </w:rPr>
      </w:pPr>
    </w:p>
    <w:p w14:paraId="2A676C00" w14:textId="77777777" w:rsidR="00C81E18" w:rsidRDefault="00C81E18" w:rsidP="00846B46">
      <w:pPr>
        <w:pStyle w:val="Heading2"/>
        <w:ind w:left="0"/>
        <w:rPr>
          <w:b w:val="0"/>
          <w:bCs w:val="0"/>
          <w:i/>
          <w:sz w:val="20"/>
          <w:szCs w:val="22"/>
        </w:rPr>
      </w:pPr>
    </w:p>
    <w:p w14:paraId="5D468831" w14:textId="77777777" w:rsidR="00C71F41" w:rsidRDefault="00C71F41" w:rsidP="00846B46">
      <w:pPr>
        <w:pStyle w:val="Heading4"/>
        <w:spacing w:before="190"/>
        <w:ind w:left="0"/>
        <w:rPr>
          <w:color w:val="231F20"/>
        </w:rPr>
      </w:pPr>
      <w:bookmarkStart w:id="9" w:name="_TOC_250042"/>
      <w:bookmarkEnd w:id="9"/>
      <w:r>
        <w:rPr>
          <w:color w:val="231F20"/>
        </w:rPr>
        <w:tab/>
      </w:r>
    </w:p>
    <w:p w14:paraId="3ADFB3D7" w14:textId="77777777" w:rsidR="00C71F41" w:rsidRDefault="00C71F41" w:rsidP="00846B46">
      <w:pPr>
        <w:pStyle w:val="Heading4"/>
        <w:spacing w:before="190"/>
        <w:ind w:left="0"/>
        <w:rPr>
          <w:color w:val="231F20"/>
        </w:rPr>
      </w:pPr>
    </w:p>
    <w:p w14:paraId="195F47E6" w14:textId="77777777" w:rsidR="00C71F41" w:rsidRDefault="00C71F41" w:rsidP="00846B46">
      <w:pPr>
        <w:pStyle w:val="Heading4"/>
        <w:spacing w:before="190"/>
        <w:ind w:left="0"/>
        <w:rPr>
          <w:color w:val="231F20"/>
        </w:rPr>
      </w:pPr>
    </w:p>
    <w:p w14:paraId="394D9140" w14:textId="77777777" w:rsidR="00C71F41" w:rsidRDefault="00C71F41" w:rsidP="00846B46">
      <w:pPr>
        <w:pStyle w:val="Heading4"/>
        <w:spacing w:before="190"/>
        <w:ind w:left="0"/>
        <w:rPr>
          <w:color w:val="231F20"/>
        </w:rPr>
      </w:pPr>
    </w:p>
    <w:p w14:paraId="359B44EE" w14:textId="77777777" w:rsidR="00C71F41" w:rsidRDefault="00C71F41" w:rsidP="00846B46">
      <w:pPr>
        <w:pStyle w:val="Heading4"/>
        <w:spacing w:before="190"/>
        <w:ind w:left="0"/>
        <w:rPr>
          <w:color w:val="231F20"/>
        </w:rPr>
      </w:pPr>
    </w:p>
    <w:p w14:paraId="1F9B5F9E" w14:textId="77777777" w:rsidR="00C71F41" w:rsidRDefault="00C71F41" w:rsidP="00846B46">
      <w:pPr>
        <w:pStyle w:val="Heading4"/>
        <w:spacing w:before="190"/>
        <w:ind w:left="0"/>
        <w:rPr>
          <w:color w:val="231F20"/>
        </w:rPr>
      </w:pPr>
    </w:p>
    <w:p w14:paraId="47B6F82A" w14:textId="77777777" w:rsidR="00C71F41" w:rsidRDefault="00C71F41" w:rsidP="00846B46">
      <w:pPr>
        <w:pStyle w:val="Heading4"/>
        <w:spacing w:before="190"/>
        <w:ind w:left="0"/>
        <w:rPr>
          <w:color w:val="231F20"/>
        </w:rPr>
      </w:pPr>
    </w:p>
    <w:p w14:paraId="335DC41A" w14:textId="77777777" w:rsidR="00C71F41" w:rsidRDefault="00C71F41" w:rsidP="00846B46">
      <w:pPr>
        <w:pStyle w:val="Heading4"/>
        <w:spacing w:before="190"/>
        <w:ind w:left="0"/>
        <w:rPr>
          <w:color w:val="231F20"/>
        </w:rPr>
      </w:pPr>
    </w:p>
    <w:p w14:paraId="3472E4DE" w14:textId="77777777" w:rsidR="00C71F41" w:rsidRDefault="00C71F41" w:rsidP="00846B46">
      <w:pPr>
        <w:pStyle w:val="Heading4"/>
        <w:spacing w:before="190"/>
        <w:ind w:left="0"/>
        <w:rPr>
          <w:color w:val="231F20"/>
        </w:rPr>
      </w:pPr>
    </w:p>
    <w:p w14:paraId="6FBAF8A2" w14:textId="77777777" w:rsidR="00C71F41" w:rsidRDefault="00C71F41" w:rsidP="00846B46">
      <w:pPr>
        <w:pStyle w:val="Heading4"/>
        <w:spacing w:before="190"/>
        <w:ind w:left="0"/>
        <w:rPr>
          <w:color w:val="231F20"/>
        </w:rPr>
      </w:pPr>
    </w:p>
    <w:p w14:paraId="46E0DDAF" w14:textId="77777777" w:rsidR="00C71F41" w:rsidRDefault="00C71F41" w:rsidP="00846B46">
      <w:pPr>
        <w:pStyle w:val="Heading4"/>
        <w:spacing w:before="190"/>
        <w:ind w:left="0"/>
        <w:rPr>
          <w:color w:val="231F20"/>
        </w:rPr>
      </w:pPr>
    </w:p>
    <w:p w14:paraId="515E659C" w14:textId="77777777" w:rsidR="00C71F41" w:rsidRDefault="00C71F41" w:rsidP="00846B46">
      <w:pPr>
        <w:pStyle w:val="Heading4"/>
        <w:spacing w:before="190"/>
        <w:ind w:left="0"/>
        <w:rPr>
          <w:color w:val="231F20"/>
        </w:rPr>
      </w:pPr>
    </w:p>
    <w:p w14:paraId="4973B127" w14:textId="77777777" w:rsidR="00C71F41" w:rsidRDefault="00C71F41" w:rsidP="00846B46">
      <w:pPr>
        <w:pStyle w:val="Heading4"/>
        <w:spacing w:before="190"/>
        <w:ind w:left="0"/>
        <w:rPr>
          <w:color w:val="231F20"/>
        </w:rPr>
      </w:pPr>
    </w:p>
    <w:p w14:paraId="5E956111" w14:textId="77777777" w:rsidR="00C71F41" w:rsidRDefault="00C71F41" w:rsidP="00846B46">
      <w:pPr>
        <w:pStyle w:val="Heading4"/>
        <w:spacing w:before="190"/>
        <w:ind w:left="0"/>
        <w:rPr>
          <w:color w:val="231F20"/>
        </w:rPr>
      </w:pPr>
    </w:p>
    <w:p w14:paraId="24731955" w14:textId="77777777" w:rsidR="00C71F41" w:rsidRDefault="00C71F41" w:rsidP="00846B46">
      <w:pPr>
        <w:pStyle w:val="Heading4"/>
        <w:spacing w:before="190"/>
        <w:ind w:left="0"/>
        <w:rPr>
          <w:color w:val="231F20"/>
        </w:rPr>
      </w:pPr>
    </w:p>
    <w:p w14:paraId="7CB9D877" w14:textId="77777777" w:rsidR="00C71F41" w:rsidRDefault="00C71F41" w:rsidP="00846B46">
      <w:pPr>
        <w:pStyle w:val="Heading4"/>
        <w:spacing w:before="190"/>
        <w:ind w:left="0"/>
        <w:rPr>
          <w:color w:val="231F20"/>
        </w:rPr>
      </w:pPr>
    </w:p>
    <w:p w14:paraId="75D1BE98" w14:textId="3A0B00F8" w:rsidR="00C71F41" w:rsidRPr="00C71F41" w:rsidRDefault="00C71F41" w:rsidP="00846B46">
      <w:pPr>
        <w:pStyle w:val="Heading4"/>
        <w:spacing w:before="190"/>
        <w:ind w:left="0"/>
        <w:rPr>
          <w:color w:val="231F20"/>
          <w:sz w:val="40"/>
          <w:szCs w:val="40"/>
        </w:rPr>
      </w:pPr>
      <w:r>
        <w:rPr>
          <w:color w:val="231F20"/>
        </w:rPr>
        <w:t xml:space="preserve">                </w:t>
      </w:r>
      <w:r w:rsidRPr="00C71F41">
        <w:rPr>
          <w:color w:val="231F20"/>
          <w:sz w:val="40"/>
          <w:szCs w:val="40"/>
        </w:rPr>
        <w:t xml:space="preserve">PART 1 – APPLICATION PROCEDURES </w:t>
      </w:r>
    </w:p>
    <w:p w14:paraId="63108030" w14:textId="77777777" w:rsidR="00C71F41" w:rsidRPr="00C71F41" w:rsidRDefault="00C71F41" w:rsidP="00846B46">
      <w:pPr>
        <w:pStyle w:val="Heading4"/>
        <w:spacing w:before="190"/>
        <w:ind w:left="0"/>
        <w:rPr>
          <w:color w:val="231F20"/>
          <w:sz w:val="40"/>
          <w:szCs w:val="40"/>
        </w:rPr>
      </w:pPr>
    </w:p>
    <w:p w14:paraId="6355FEDE" w14:textId="77777777" w:rsidR="00C71F41" w:rsidRDefault="00C71F41" w:rsidP="00846B46">
      <w:pPr>
        <w:pStyle w:val="Heading4"/>
        <w:spacing w:before="190"/>
        <w:ind w:left="0"/>
        <w:rPr>
          <w:color w:val="231F20"/>
        </w:rPr>
      </w:pPr>
    </w:p>
    <w:p w14:paraId="50A6BDD9" w14:textId="77777777" w:rsidR="00C71F41" w:rsidRDefault="00C71F41" w:rsidP="00846B46">
      <w:pPr>
        <w:pStyle w:val="Heading4"/>
        <w:spacing w:before="190"/>
        <w:ind w:left="0"/>
        <w:rPr>
          <w:color w:val="231F20"/>
        </w:rPr>
      </w:pPr>
    </w:p>
    <w:p w14:paraId="27C98EFC" w14:textId="77777777" w:rsidR="00C71F41" w:rsidRDefault="00C71F41" w:rsidP="00846B46">
      <w:pPr>
        <w:pStyle w:val="Heading4"/>
        <w:spacing w:before="190"/>
        <w:ind w:left="0"/>
        <w:rPr>
          <w:color w:val="231F20"/>
        </w:rPr>
      </w:pPr>
    </w:p>
    <w:p w14:paraId="7876A197" w14:textId="77777777" w:rsidR="00C71F41" w:rsidRDefault="00C71F41" w:rsidP="00846B46">
      <w:pPr>
        <w:pStyle w:val="Heading4"/>
        <w:spacing w:before="190"/>
        <w:ind w:left="0"/>
        <w:rPr>
          <w:color w:val="231F20"/>
        </w:rPr>
      </w:pPr>
    </w:p>
    <w:p w14:paraId="05F424B9" w14:textId="77777777" w:rsidR="00C71F41" w:rsidRDefault="00C71F41" w:rsidP="00846B46">
      <w:pPr>
        <w:pStyle w:val="Heading4"/>
        <w:spacing w:before="190"/>
        <w:ind w:left="0"/>
        <w:rPr>
          <w:color w:val="231F20"/>
        </w:rPr>
      </w:pPr>
    </w:p>
    <w:p w14:paraId="400B8C48" w14:textId="77777777" w:rsidR="00C71F41" w:rsidRDefault="00C71F41" w:rsidP="00846B46">
      <w:pPr>
        <w:pStyle w:val="Heading4"/>
        <w:spacing w:before="190"/>
        <w:ind w:left="0"/>
        <w:rPr>
          <w:color w:val="231F20"/>
        </w:rPr>
      </w:pPr>
    </w:p>
    <w:p w14:paraId="37880C66" w14:textId="77777777" w:rsidR="00C71F41" w:rsidRDefault="00C71F41" w:rsidP="00846B46">
      <w:pPr>
        <w:pStyle w:val="Heading4"/>
        <w:spacing w:before="190"/>
        <w:ind w:left="0"/>
        <w:rPr>
          <w:color w:val="231F20"/>
        </w:rPr>
      </w:pPr>
    </w:p>
    <w:p w14:paraId="20E18033" w14:textId="77777777" w:rsidR="00C71F41" w:rsidRDefault="00C71F41" w:rsidP="00846B46">
      <w:pPr>
        <w:pStyle w:val="Heading4"/>
        <w:spacing w:before="190"/>
        <w:ind w:left="0"/>
        <w:rPr>
          <w:color w:val="231F20"/>
        </w:rPr>
      </w:pPr>
    </w:p>
    <w:p w14:paraId="479D7B87" w14:textId="77777777" w:rsidR="00C71F41" w:rsidRDefault="00C71F41" w:rsidP="00846B46">
      <w:pPr>
        <w:pStyle w:val="Heading4"/>
        <w:spacing w:before="190"/>
        <w:ind w:left="0"/>
        <w:rPr>
          <w:color w:val="231F20"/>
        </w:rPr>
      </w:pPr>
    </w:p>
    <w:p w14:paraId="24C76DF2" w14:textId="77777777" w:rsidR="00C71F41" w:rsidRDefault="00C71F41" w:rsidP="00846B46">
      <w:pPr>
        <w:pStyle w:val="Heading4"/>
        <w:spacing w:before="190"/>
        <w:ind w:left="0"/>
        <w:rPr>
          <w:color w:val="231F20"/>
        </w:rPr>
      </w:pPr>
    </w:p>
    <w:p w14:paraId="31B985B0" w14:textId="77777777" w:rsidR="00C71F41" w:rsidRDefault="00C71F41" w:rsidP="00846B46">
      <w:pPr>
        <w:pStyle w:val="Heading4"/>
        <w:spacing w:before="190"/>
        <w:ind w:left="0"/>
        <w:rPr>
          <w:color w:val="231F20"/>
        </w:rPr>
      </w:pPr>
    </w:p>
    <w:p w14:paraId="068A13AD" w14:textId="77777777" w:rsidR="00C71F41" w:rsidRDefault="00C71F41" w:rsidP="00846B46">
      <w:pPr>
        <w:pStyle w:val="Heading4"/>
        <w:spacing w:before="190"/>
        <w:ind w:left="0"/>
        <w:rPr>
          <w:color w:val="231F20"/>
        </w:rPr>
      </w:pPr>
    </w:p>
    <w:p w14:paraId="1CB92871" w14:textId="592C1728" w:rsidR="00C71F41" w:rsidRDefault="00C71F41" w:rsidP="00846B46">
      <w:pPr>
        <w:pStyle w:val="Heading4"/>
        <w:spacing w:before="190"/>
        <w:ind w:left="0"/>
        <w:rPr>
          <w:color w:val="231F20"/>
        </w:rPr>
      </w:pPr>
    </w:p>
    <w:p w14:paraId="765D149E" w14:textId="77777777" w:rsidR="00C71F41" w:rsidRDefault="00C71F41" w:rsidP="00846B46">
      <w:pPr>
        <w:pStyle w:val="Heading4"/>
        <w:spacing w:before="190"/>
        <w:ind w:left="0"/>
        <w:rPr>
          <w:color w:val="231F20"/>
        </w:rPr>
      </w:pPr>
    </w:p>
    <w:p w14:paraId="19862B82" w14:textId="586BCE94" w:rsidR="00AB758F" w:rsidRDefault="00C71F41" w:rsidP="00846B46">
      <w:pPr>
        <w:pStyle w:val="Heading4"/>
        <w:spacing w:before="190"/>
        <w:ind w:left="0"/>
      </w:pPr>
      <w:r>
        <w:rPr>
          <w:color w:val="231F20"/>
        </w:rPr>
        <w:lastRenderedPageBreak/>
        <w:t xml:space="preserve">       </w:t>
      </w:r>
      <w:r w:rsidR="00586175">
        <w:rPr>
          <w:color w:val="231F20"/>
        </w:rPr>
        <w:t>SECTION I - INSTRUCTIONS TO APPLICANTS (ITA)</w:t>
      </w:r>
    </w:p>
    <w:p w14:paraId="4B3FD498" w14:textId="77777777" w:rsidR="00AB758F" w:rsidRDefault="00586175" w:rsidP="009733C7">
      <w:pPr>
        <w:pStyle w:val="Heading7"/>
        <w:numPr>
          <w:ilvl w:val="1"/>
          <w:numId w:val="4"/>
        </w:numPr>
        <w:tabs>
          <w:tab w:val="left" w:pos="1410"/>
          <w:tab w:val="left" w:pos="1411"/>
        </w:tabs>
        <w:spacing w:before="235"/>
        <w:ind w:left="1296" w:hanging="576"/>
      </w:pPr>
      <w:bookmarkStart w:id="10" w:name="_TOC_250041"/>
      <w:bookmarkEnd w:id="10"/>
      <w:r>
        <w:rPr>
          <w:color w:val="231F20"/>
        </w:rPr>
        <w:t>General</w:t>
      </w:r>
    </w:p>
    <w:p w14:paraId="6ACBB82A" w14:textId="77777777" w:rsidR="00AB758F" w:rsidRDefault="00586175" w:rsidP="009733C7">
      <w:pPr>
        <w:pStyle w:val="Heading7"/>
        <w:numPr>
          <w:ilvl w:val="2"/>
          <w:numId w:val="4"/>
        </w:numPr>
        <w:tabs>
          <w:tab w:val="left" w:pos="1410"/>
          <w:tab w:val="left" w:pos="1411"/>
        </w:tabs>
        <w:spacing w:before="234"/>
        <w:ind w:left="1296" w:hanging="576"/>
      </w:pPr>
      <w:bookmarkStart w:id="11" w:name="_TOC_250040"/>
      <w:r>
        <w:rPr>
          <w:color w:val="231F20"/>
        </w:rPr>
        <w:t>Scope</w:t>
      </w:r>
      <w:r w:rsidR="003B024D">
        <w:rPr>
          <w:color w:val="231F20"/>
        </w:rPr>
        <w:t xml:space="preserve"> </w:t>
      </w:r>
      <w:r>
        <w:rPr>
          <w:color w:val="231F20"/>
        </w:rPr>
        <w:t>of</w:t>
      </w:r>
      <w:bookmarkEnd w:id="11"/>
      <w:r w:rsidR="003B024D">
        <w:rPr>
          <w:color w:val="231F20"/>
        </w:rPr>
        <w:t xml:space="preserve"> </w:t>
      </w:r>
      <w:r>
        <w:rPr>
          <w:color w:val="231F20"/>
        </w:rPr>
        <w:t>Application</w:t>
      </w:r>
    </w:p>
    <w:p w14:paraId="24650125" w14:textId="5023A38B" w:rsidR="00AB758F" w:rsidRDefault="00586175" w:rsidP="009733C7">
      <w:pPr>
        <w:pStyle w:val="ListParagraph"/>
        <w:numPr>
          <w:ilvl w:val="1"/>
          <w:numId w:val="10"/>
        </w:numPr>
        <w:tabs>
          <w:tab w:val="left" w:pos="1411"/>
        </w:tabs>
        <w:spacing w:line="230" w:lineRule="auto"/>
        <w:ind w:left="1296" w:right="844" w:hanging="576"/>
      </w:pPr>
      <w:r w:rsidRPr="00BF5C98">
        <w:rPr>
          <w:color w:val="231F20"/>
        </w:rPr>
        <w:t>The</w:t>
      </w:r>
      <w:r w:rsidR="003B024D" w:rsidRPr="00BF5C98">
        <w:rPr>
          <w:color w:val="231F20"/>
        </w:rPr>
        <w:t xml:space="preserve"> </w:t>
      </w:r>
      <w:r w:rsidRPr="00BF5C98">
        <w:rPr>
          <w:color w:val="231F20"/>
        </w:rPr>
        <w:t>name</w:t>
      </w:r>
      <w:r w:rsidR="003B024D" w:rsidRPr="00BF5C98">
        <w:rPr>
          <w:color w:val="231F20"/>
        </w:rPr>
        <w:t xml:space="preserve"> of the </w:t>
      </w:r>
      <w:r w:rsidRPr="00BF5C98">
        <w:rPr>
          <w:color w:val="231F20"/>
        </w:rPr>
        <w:t>Procuring</w:t>
      </w:r>
      <w:r w:rsidR="003B024D" w:rsidRPr="00BF5C98">
        <w:rPr>
          <w:color w:val="231F20"/>
        </w:rPr>
        <w:t xml:space="preserve"> </w:t>
      </w:r>
      <w:r w:rsidRPr="00BF5C98">
        <w:rPr>
          <w:color w:val="231F20"/>
        </w:rPr>
        <w:t>Entity</w:t>
      </w:r>
      <w:r w:rsidR="003B024D" w:rsidRPr="00BF5C98">
        <w:rPr>
          <w:color w:val="231F20"/>
        </w:rPr>
        <w:t xml:space="preserve"> </w:t>
      </w:r>
      <w:r w:rsidRPr="00BF5C98">
        <w:rPr>
          <w:color w:val="231F20"/>
        </w:rPr>
        <w:t>inviting</w:t>
      </w:r>
      <w:r w:rsidR="003B024D" w:rsidRPr="00BF5C98">
        <w:rPr>
          <w:color w:val="231F20"/>
        </w:rPr>
        <w:t xml:space="preserve"> </w:t>
      </w:r>
      <w:r w:rsidRPr="00BF5C98">
        <w:rPr>
          <w:color w:val="231F20"/>
        </w:rPr>
        <w:t>for</w:t>
      </w:r>
      <w:r w:rsidR="003B024D" w:rsidRPr="00BF5C98">
        <w:rPr>
          <w:color w:val="231F20"/>
        </w:rPr>
        <w:t xml:space="preserve"> </w:t>
      </w:r>
      <w:r w:rsidRPr="00BF5C98">
        <w:rPr>
          <w:color w:val="231F20"/>
        </w:rPr>
        <w:t>applications</w:t>
      </w:r>
      <w:r w:rsidR="003B024D" w:rsidRPr="00BF5C98">
        <w:rPr>
          <w:color w:val="231F20"/>
        </w:rPr>
        <w:t xml:space="preserve"> </w:t>
      </w:r>
      <w:r w:rsidRPr="00BF5C98">
        <w:rPr>
          <w:color w:val="231F20"/>
        </w:rPr>
        <w:t>is</w:t>
      </w:r>
      <w:r w:rsidR="003B024D" w:rsidRPr="00BF5C98">
        <w:rPr>
          <w:color w:val="231F20"/>
        </w:rPr>
        <w:t xml:space="preserve"> </w:t>
      </w:r>
      <w:r w:rsidRPr="00BF5C98">
        <w:rPr>
          <w:color w:val="231F20"/>
        </w:rPr>
        <w:t>deﬁned</w:t>
      </w:r>
      <w:r w:rsidR="003B024D" w:rsidRPr="00BF5C98">
        <w:rPr>
          <w:color w:val="231F20"/>
        </w:rPr>
        <w:t xml:space="preserve"> in the </w:t>
      </w:r>
      <w:r w:rsidRPr="00BF5C98">
        <w:rPr>
          <w:b/>
          <w:color w:val="231F20"/>
        </w:rPr>
        <w:t>PDS.</w:t>
      </w:r>
      <w:r w:rsidR="003B024D" w:rsidRPr="00BF5C98">
        <w:rPr>
          <w:b/>
          <w:color w:val="231F20"/>
        </w:rPr>
        <w:t xml:space="preserve"> </w:t>
      </w:r>
      <w:r w:rsidRPr="00BF5C98">
        <w:rPr>
          <w:color w:val="231F20"/>
        </w:rPr>
        <w:t>The</w:t>
      </w:r>
      <w:r w:rsidR="003B024D" w:rsidRPr="00BF5C98">
        <w:rPr>
          <w:color w:val="231F20"/>
        </w:rPr>
        <w:t xml:space="preserve"> </w:t>
      </w:r>
      <w:r w:rsidRPr="00BF5C98">
        <w:rPr>
          <w:color w:val="231F20"/>
        </w:rPr>
        <w:t>particular</w:t>
      </w:r>
      <w:r w:rsidR="003B024D" w:rsidRPr="00BF5C98">
        <w:rPr>
          <w:color w:val="231F20"/>
        </w:rPr>
        <w:t xml:space="preserve"> </w:t>
      </w:r>
      <w:r w:rsidRPr="00BF5C98">
        <w:rPr>
          <w:color w:val="231F20"/>
        </w:rPr>
        <w:t>type</w:t>
      </w:r>
      <w:r w:rsidR="003B024D" w:rsidRPr="00BF5C98">
        <w:rPr>
          <w:color w:val="231F20"/>
        </w:rPr>
        <w:t xml:space="preserve"> </w:t>
      </w:r>
      <w:r w:rsidRPr="00BF5C98">
        <w:rPr>
          <w:color w:val="231F20"/>
        </w:rPr>
        <w:t>of</w:t>
      </w:r>
      <w:r w:rsidR="003B024D" w:rsidRPr="00BF5C98">
        <w:rPr>
          <w:color w:val="231F20"/>
        </w:rPr>
        <w:t xml:space="preserve"> </w:t>
      </w:r>
      <w:r w:rsidRPr="00BF5C98">
        <w:rPr>
          <w:color w:val="231F20"/>
        </w:rPr>
        <w:t xml:space="preserve">contract (works, goods or Non-Consulting Services required) and its name and description of the contract(s) and its reference number are deﬁned in the </w:t>
      </w:r>
      <w:r w:rsidRPr="00BF5C98">
        <w:rPr>
          <w:b/>
          <w:color w:val="231F20"/>
        </w:rPr>
        <w:t xml:space="preserve">PDS. </w:t>
      </w:r>
      <w:r w:rsidRPr="00BF5C98">
        <w:rPr>
          <w:color w:val="231F20"/>
        </w:rPr>
        <w:t>If the scope of contract so deﬁned is in multiple contracts, it will be speciﬁed</w:t>
      </w:r>
      <w:r w:rsidR="003B024D" w:rsidRPr="00BF5C98">
        <w:rPr>
          <w:color w:val="231F20"/>
        </w:rPr>
        <w:t xml:space="preserve"> </w:t>
      </w:r>
      <w:r w:rsidRPr="00BF5C98">
        <w:rPr>
          <w:color w:val="231F20"/>
        </w:rPr>
        <w:t>in</w:t>
      </w:r>
      <w:r w:rsidR="003B024D" w:rsidRPr="00BF5C98">
        <w:rPr>
          <w:color w:val="231F20"/>
        </w:rPr>
        <w:t xml:space="preserve"> </w:t>
      </w:r>
      <w:r w:rsidRPr="00BF5C98">
        <w:rPr>
          <w:color w:val="231F20"/>
        </w:rPr>
        <w:t>the</w:t>
      </w:r>
      <w:r w:rsidR="003B024D" w:rsidRPr="00BF5C98">
        <w:rPr>
          <w:color w:val="231F20"/>
        </w:rPr>
        <w:t xml:space="preserve"> </w:t>
      </w:r>
      <w:r w:rsidRPr="00BF5C98">
        <w:rPr>
          <w:b/>
          <w:color w:val="231F20"/>
        </w:rPr>
        <w:t>PDS</w:t>
      </w:r>
      <w:r w:rsidR="003B024D" w:rsidRPr="00BF5C98">
        <w:rPr>
          <w:b/>
          <w:color w:val="231F20"/>
        </w:rPr>
        <w:t xml:space="preserve"> </w:t>
      </w:r>
      <w:r w:rsidRPr="00BF5C98">
        <w:rPr>
          <w:color w:val="231F20"/>
        </w:rPr>
        <w:t>if</w:t>
      </w:r>
      <w:r w:rsidR="003B024D" w:rsidRPr="00BF5C98">
        <w:rPr>
          <w:color w:val="231F20"/>
        </w:rPr>
        <w:t xml:space="preserve"> </w:t>
      </w:r>
      <w:r w:rsidRPr="00BF5C98">
        <w:rPr>
          <w:color w:val="231F20"/>
        </w:rPr>
        <w:t>prequaliﬁcation</w:t>
      </w:r>
      <w:r w:rsidR="003B024D" w:rsidRPr="00BF5C98">
        <w:rPr>
          <w:color w:val="231F20"/>
        </w:rPr>
        <w:t xml:space="preserve"> </w:t>
      </w:r>
      <w:r w:rsidRPr="00BF5C98">
        <w:rPr>
          <w:color w:val="231F20"/>
        </w:rPr>
        <w:t>will</w:t>
      </w:r>
      <w:r w:rsidR="003B024D" w:rsidRPr="00BF5C98">
        <w:rPr>
          <w:color w:val="231F20"/>
        </w:rPr>
        <w:t xml:space="preserve"> </w:t>
      </w:r>
      <w:r w:rsidRPr="00BF5C98">
        <w:rPr>
          <w:color w:val="231F20"/>
        </w:rPr>
        <w:t>be</w:t>
      </w:r>
      <w:r w:rsidR="003B024D" w:rsidRPr="00BF5C98">
        <w:rPr>
          <w:color w:val="231F20"/>
        </w:rPr>
        <w:t xml:space="preserve"> </w:t>
      </w:r>
      <w:r w:rsidRPr="00BF5C98">
        <w:rPr>
          <w:color w:val="231F20"/>
        </w:rPr>
        <w:t>based</w:t>
      </w:r>
      <w:r w:rsidR="003B024D" w:rsidRPr="00BF5C98">
        <w:rPr>
          <w:color w:val="231F20"/>
        </w:rPr>
        <w:t xml:space="preserve"> </w:t>
      </w:r>
      <w:r w:rsidRPr="00BF5C98">
        <w:rPr>
          <w:color w:val="231F20"/>
        </w:rPr>
        <w:t>on</w:t>
      </w:r>
      <w:r w:rsidR="003B024D" w:rsidRPr="00BF5C98">
        <w:rPr>
          <w:color w:val="231F20"/>
        </w:rPr>
        <w:t xml:space="preserve"> </w:t>
      </w:r>
      <w:r w:rsidRPr="00BF5C98">
        <w:rPr>
          <w:color w:val="231F20"/>
        </w:rPr>
        <w:t>individual</w:t>
      </w:r>
      <w:r w:rsidR="003B024D" w:rsidRPr="00BF5C98">
        <w:rPr>
          <w:color w:val="231F20"/>
        </w:rPr>
        <w:t xml:space="preserve"> </w:t>
      </w:r>
      <w:r w:rsidRPr="00BF5C98">
        <w:rPr>
          <w:color w:val="231F20"/>
        </w:rPr>
        <w:t>contracts</w:t>
      </w:r>
      <w:r w:rsidR="003B024D" w:rsidRPr="00BF5C98">
        <w:rPr>
          <w:color w:val="231F20"/>
        </w:rPr>
        <w:t xml:space="preserve"> </w:t>
      </w:r>
      <w:r w:rsidRPr="00BF5C98">
        <w:rPr>
          <w:color w:val="231F20"/>
        </w:rPr>
        <w:t>or</w:t>
      </w:r>
      <w:r w:rsidR="003B024D" w:rsidRPr="00BF5C98">
        <w:rPr>
          <w:color w:val="231F20"/>
        </w:rPr>
        <w:t xml:space="preserve"> </w:t>
      </w:r>
      <w:r w:rsidRPr="00BF5C98">
        <w:rPr>
          <w:color w:val="231F20"/>
        </w:rPr>
        <w:t>multiple</w:t>
      </w:r>
      <w:r w:rsidR="003B024D" w:rsidRPr="00BF5C98">
        <w:rPr>
          <w:color w:val="231F20"/>
        </w:rPr>
        <w:t xml:space="preserve"> </w:t>
      </w:r>
      <w:r w:rsidRPr="00BF5C98">
        <w:rPr>
          <w:color w:val="231F20"/>
        </w:rPr>
        <w:t>contracts.</w:t>
      </w:r>
      <w:r w:rsidR="003B024D" w:rsidRPr="00BF5C98">
        <w:rPr>
          <w:color w:val="231F20"/>
        </w:rPr>
        <w:t xml:space="preserve"> </w:t>
      </w:r>
      <w:r w:rsidRPr="00BF5C98">
        <w:rPr>
          <w:color w:val="231F20"/>
        </w:rPr>
        <w:t>The</w:t>
      </w:r>
      <w:r w:rsidR="003B024D" w:rsidRPr="00BF5C98">
        <w:rPr>
          <w:color w:val="231F20"/>
        </w:rPr>
        <w:t xml:space="preserve"> </w:t>
      </w:r>
      <w:r w:rsidRPr="00BF5C98">
        <w:rPr>
          <w:color w:val="231F20"/>
        </w:rPr>
        <w:t>Full</w:t>
      </w:r>
      <w:r w:rsidR="003B024D" w:rsidRPr="00BF5C98">
        <w:rPr>
          <w:color w:val="231F20"/>
        </w:rPr>
        <w:t xml:space="preserve"> </w:t>
      </w:r>
      <w:r w:rsidRPr="00BF5C98">
        <w:rPr>
          <w:color w:val="231F20"/>
        </w:rPr>
        <w:t>scope of</w:t>
      </w:r>
      <w:r w:rsidR="003B024D" w:rsidRPr="00BF5C98">
        <w:rPr>
          <w:color w:val="231F20"/>
        </w:rPr>
        <w:t xml:space="preserve"> </w:t>
      </w:r>
      <w:r w:rsidRPr="00BF5C98">
        <w:rPr>
          <w:color w:val="231F20"/>
          <w:spacing w:val="-4"/>
        </w:rPr>
        <w:t>Works</w:t>
      </w:r>
      <w:r w:rsidR="003B024D" w:rsidRPr="00BF5C98">
        <w:rPr>
          <w:color w:val="231F20"/>
          <w:spacing w:val="-4"/>
        </w:rPr>
        <w:t xml:space="preserve"> </w:t>
      </w:r>
      <w:r w:rsidRPr="00BF5C98">
        <w:rPr>
          <w:color w:val="231F20"/>
        </w:rPr>
        <w:t>or</w:t>
      </w:r>
      <w:r w:rsidR="003B024D" w:rsidRPr="00BF5C98">
        <w:rPr>
          <w:color w:val="231F20"/>
        </w:rPr>
        <w:t xml:space="preserve"> </w:t>
      </w:r>
      <w:r w:rsidRPr="00BF5C98">
        <w:rPr>
          <w:color w:val="231F20"/>
        </w:rPr>
        <w:t>Goods</w:t>
      </w:r>
      <w:r w:rsidR="003B024D" w:rsidRPr="00BF5C98">
        <w:rPr>
          <w:color w:val="231F20"/>
        </w:rPr>
        <w:t xml:space="preserve"> </w:t>
      </w:r>
      <w:r w:rsidRPr="00BF5C98">
        <w:rPr>
          <w:color w:val="231F20"/>
        </w:rPr>
        <w:t>or</w:t>
      </w:r>
      <w:r w:rsidR="003B024D" w:rsidRPr="00BF5C98">
        <w:rPr>
          <w:color w:val="231F20"/>
        </w:rPr>
        <w:t xml:space="preserve"> </w:t>
      </w:r>
      <w:r w:rsidRPr="00BF5C98">
        <w:rPr>
          <w:color w:val="231F20"/>
        </w:rPr>
        <w:t>Non-Consulting</w:t>
      </w:r>
      <w:r w:rsidR="003B024D" w:rsidRPr="00BF5C98">
        <w:rPr>
          <w:color w:val="231F20"/>
        </w:rPr>
        <w:t xml:space="preserve"> </w:t>
      </w:r>
      <w:r w:rsidRPr="00BF5C98">
        <w:rPr>
          <w:color w:val="231F20"/>
        </w:rPr>
        <w:t>Services</w:t>
      </w:r>
      <w:r w:rsidR="003B024D" w:rsidRPr="00BF5C98">
        <w:rPr>
          <w:color w:val="231F20"/>
        </w:rPr>
        <w:t xml:space="preserve"> </w:t>
      </w:r>
      <w:r w:rsidRPr="00BF5C98">
        <w:rPr>
          <w:color w:val="231F20"/>
        </w:rPr>
        <w:t>are</w:t>
      </w:r>
      <w:r w:rsidR="003B024D" w:rsidRPr="00BF5C98">
        <w:rPr>
          <w:color w:val="231F20"/>
        </w:rPr>
        <w:t xml:space="preserve"> </w:t>
      </w:r>
      <w:r w:rsidRPr="00BF5C98">
        <w:rPr>
          <w:color w:val="231F20"/>
        </w:rPr>
        <w:t>described</w:t>
      </w:r>
      <w:r w:rsidR="003B024D" w:rsidRPr="00BF5C98">
        <w:rPr>
          <w:color w:val="231F20"/>
        </w:rPr>
        <w:t xml:space="preserve"> </w:t>
      </w:r>
      <w:r w:rsidRPr="00BF5C98">
        <w:rPr>
          <w:color w:val="231F20"/>
        </w:rPr>
        <w:t>in</w:t>
      </w:r>
      <w:r w:rsidR="003B024D" w:rsidRPr="00BF5C98">
        <w:rPr>
          <w:color w:val="231F20"/>
        </w:rPr>
        <w:t xml:space="preserve"> </w:t>
      </w:r>
      <w:r w:rsidRPr="00BF5C98">
        <w:rPr>
          <w:color w:val="231F20"/>
        </w:rPr>
        <w:t>Section</w:t>
      </w:r>
      <w:r w:rsidR="003B024D" w:rsidRPr="00BF5C98">
        <w:rPr>
          <w:color w:val="231F20"/>
        </w:rPr>
        <w:t xml:space="preserve"> </w:t>
      </w:r>
      <w:r w:rsidRPr="00BF5C98">
        <w:rPr>
          <w:color w:val="231F20"/>
        </w:rPr>
        <w:t>V</w:t>
      </w:r>
      <w:r w:rsidR="003B024D" w:rsidRPr="00BF5C98">
        <w:rPr>
          <w:color w:val="231F20"/>
        </w:rPr>
        <w:t xml:space="preserve"> </w:t>
      </w:r>
      <w:r w:rsidRPr="00BF5C98">
        <w:rPr>
          <w:color w:val="231F20"/>
        </w:rPr>
        <w:t>(Scope</w:t>
      </w:r>
      <w:r w:rsidR="003B024D" w:rsidRPr="00BF5C98">
        <w:rPr>
          <w:color w:val="231F20"/>
        </w:rPr>
        <w:t xml:space="preserve"> </w:t>
      </w:r>
      <w:r w:rsidRPr="00BF5C98">
        <w:rPr>
          <w:color w:val="231F20"/>
        </w:rPr>
        <w:t>of</w:t>
      </w:r>
      <w:r w:rsidR="003B024D" w:rsidRPr="00BF5C98">
        <w:rPr>
          <w:color w:val="231F20"/>
        </w:rPr>
        <w:t xml:space="preserve"> </w:t>
      </w:r>
      <w:r w:rsidRPr="00BF5C98">
        <w:rPr>
          <w:color w:val="231F20"/>
          <w:spacing w:val="-4"/>
        </w:rPr>
        <w:t>Works</w:t>
      </w:r>
      <w:r w:rsidR="003B024D" w:rsidRPr="00BF5C98">
        <w:rPr>
          <w:color w:val="231F20"/>
          <w:spacing w:val="-4"/>
        </w:rPr>
        <w:t xml:space="preserve"> </w:t>
      </w:r>
      <w:r w:rsidRPr="00BF5C98">
        <w:rPr>
          <w:color w:val="231F20"/>
        </w:rPr>
        <w:t>or</w:t>
      </w:r>
      <w:r w:rsidR="003B024D" w:rsidRPr="00BF5C98">
        <w:rPr>
          <w:color w:val="231F20"/>
        </w:rPr>
        <w:t xml:space="preserve"> </w:t>
      </w:r>
      <w:r w:rsidRPr="00BF5C98">
        <w:rPr>
          <w:color w:val="231F20"/>
        </w:rPr>
        <w:t>goods</w:t>
      </w:r>
      <w:r w:rsidR="003B024D" w:rsidRPr="00BF5C98">
        <w:rPr>
          <w:color w:val="231F20"/>
        </w:rPr>
        <w:t xml:space="preserve"> </w:t>
      </w:r>
      <w:r w:rsidRPr="00BF5C98">
        <w:rPr>
          <w:color w:val="231F20"/>
        </w:rPr>
        <w:t>contract).</w:t>
      </w:r>
      <w:r w:rsidR="00956F65">
        <w:rPr>
          <w:color w:val="231F20"/>
        </w:rPr>
        <w:t xml:space="preserve">  </w:t>
      </w:r>
    </w:p>
    <w:p w14:paraId="51E9B2D8" w14:textId="77777777" w:rsidR="00AB758F" w:rsidRDefault="00586175" w:rsidP="009733C7">
      <w:pPr>
        <w:pStyle w:val="ListParagraph"/>
        <w:numPr>
          <w:ilvl w:val="2"/>
          <w:numId w:val="4"/>
        </w:numPr>
        <w:tabs>
          <w:tab w:val="left" w:pos="1410"/>
          <w:tab w:val="left" w:pos="1411"/>
        </w:tabs>
        <w:spacing w:before="239"/>
        <w:ind w:left="1296" w:hanging="576"/>
      </w:pPr>
      <w:r>
        <w:rPr>
          <w:b/>
          <w:color w:val="231F20"/>
        </w:rPr>
        <w:t>Source</w:t>
      </w:r>
      <w:r w:rsidR="003B024D">
        <w:rPr>
          <w:b/>
          <w:color w:val="231F20"/>
        </w:rPr>
        <w:t xml:space="preserve"> </w:t>
      </w:r>
      <w:r>
        <w:rPr>
          <w:b/>
          <w:color w:val="231F20"/>
        </w:rPr>
        <w:t>of</w:t>
      </w:r>
      <w:r w:rsidR="003B024D">
        <w:rPr>
          <w:b/>
          <w:color w:val="231F20"/>
        </w:rPr>
        <w:t xml:space="preserve"> </w:t>
      </w:r>
      <w:r>
        <w:rPr>
          <w:b/>
          <w:color w:val="231F20"/>
        </w:rPr>
        <w:t>Funds</w:t>
      </w:r>
      <w:r w:rsidR="003B024D">
        <w:rPr>
          <w:b/>
          <w:color w:val="231F20"/>
        </w:rPr>
        <w:t xml:space="preserve"> </w:t>
      </w:r>
      <w:r>
        <w:rPr>
          <w:color w:val="231F20"/>
        </w:rPr>
        <w:t>to</w:t>
      </w:r>
      <w:r w:rsidR="003B024D">
        <w:rPr>
          <w:color w:val="231F20"/>
        </w:rPr>
        <w:t xml:space="preserve"> </w:t>
      </w:r>
      <w:r>
        <w:rPr>
          <w:color w:val="231F20"/>
        </w:rPr>
        <w:t>be</w:t>
      </w:r>
      <w:r w:rsidR="003B024D">
        <w:rPr>
          <w:color w:val="231F20"/>
        </w:rPr>
        <w:t xml:space="preserve"> </w:t>
      </w:r>
      <w:r>
        <w:rPr>
          <w:color w:val="231F20"/>
        </w:rPr>
        <w:t>speciﬁed</w:t>
      </w:r>
      <w:r w:rsidR="003B024D">
        <w:rPr>
          <w:color w:val="231F20"/>
        </w:rPr>
        <w:t xml:space="preserve"> </w:t>
      </w:r>
      <w:r>
        <w:rPr>
          <w:color w:val="231F20"/>
        </w:rPr>
        <w:t>in</w:t>
      </w:r>
      <w:r w:rsidR="003B024D">
        <w:rPr>
          <w:color w:val="231F20"/>
        </w:rPr>
        <w:t xml:space="preserve"> </w:t>
      </w:r>
      <w:r>
        <w:rPr>
          <w:color w:val="231F20"/>
        </w:rPr>
        <w:t>the</w:t>
      </w:r>
      <w:r w:rsidR="003B024D">
        <w:rPr>
          <w:color w:val="231F20"/>
        </w:rPr>
        <w:t xml:space="preserve"> </w:t>
      </w:r>
      <w:r>
        <w:rPr>
          <w:color w:val="231F20"/>
        </w:rPr>
        <w:t>PDS,</w:t>
      </w:r>
      <w:r w:rsidR="003B024D">
        <w:rPr>
          <w:color w:val="231F20"/>
        </w:rPr>
        <w:t xml:space="preserve"> </w:t>
      </w:r>
      <w:r>
        <w:rPr>
          <w:color w:val="231F20"/>
        </w:rPr>
        <w:t>if</w:t>
      </w:r>
      <w:r w:rsidR="003B024D">
        <w:rPr>
          <w:color w:val="231F20"/>
        </w:rPr>
        <w:t xml:space="preserve"> </w:t>
      </w:r>
      <w:r>
        <w:rPr>
          <w:color w:val="231F20"/>
        </w:rPr>
        <w:t>deemed</w:t>
      </w:r>
      <w:r w:rsidR="003B024D">
        <w:rPr>
          <w:color w:val="231F20"/>
        </w:rPr>
        <w:t xml:space="preserve"> </w:t>
      </w:r>
      <w:r>
        <w:rPr>
          <w:color w:val="231F20"/>
        </w:rPr>
        <w:t>necessary.</w:t>
      </w:r>
    </w:p>
    <w:p w14:paraId="0D7EF079" w14:textId="77777777" w:rsidR="00AB758F" w:rsidRDefault="00586175" w:rsidP="009733C7">
      <w:pPr>
        <w:pStyle w:val="Heading7"/>
        <w:numPr>
          <w:ilvl w:val="2"/>
          <w:numId w:val="4"/>
        </w:numPr>
        <w:tabs>
          <w:tab w:val="left" w:pos="1409"/>
          <w:tab w:val="left" w:pos="1411"/>
        </w:tabs>
        <w:spacing w:before="234"/>
        <w:ind w:left="1296" w:hanging="576"/>
      </w:pPr>
      <w:bookmarkStart w:id="12" w:name="_TOC_250039"/>
      <w:r>
        <w:rPr>
          <w:color w:val="231F20"/>
        </w:rPr>
        <w:t>Fraud and</w:t>
      </w:r>
      <w:bookmarkEnd w:id="12"/>
      <w:r w:rsidR="003B024D">
        <w:rPr>
          <w:color w:val="231F20"/>
        </w:rPr>
        <w:t xml:space="preserve"> </w:t>
      </w:r>
      <w:r>
        <w:rPr>
          <w:color w:val="231F20"/>
        </w:rPr>
        <w:t>Corruption</w:t>
      </w:r>
    </w:p>
    <w:p w14:paraId="59DC09ED" w14:textId="77777777" w:rsidR="00AB758F" w:rsidRDefault="00586175" w:rsidP="009733C7">
      <w:pPr>
        <w:pStyle w:val="ListParagraph"/>
        <w:numPr>
          <w:ilvl w:val="1"/>
          <w:numId w:val="11"/>
        </w:numPr>
        <w:tabs>
          <w:tab w:val="left" w:pos="1411"/>
        </w:tabs>
        <w:spacing w:line="230" w:lineRule="auto"/>
        <w:ind w:left="1296" w:right="848" w:hanging="576"/>
      </w:pPr>
      <w:r w:rsidRPr="00BF5C98">
        <w:rPr>
          <w:color w:val="231F20"/>
        </w:rPr>
        <w:t>The Government of Kenya requires compliance with its Anti-Corruption laws and its prevailing sanctions policies</w:t>
      </w:r>
      <w:r w:rsidR="003B024D" w:rsidRPr="00BF5C98">
        <w:rPr>
          <w:color w:val="231F20"/>
        </w:rPr>
        <w:t xml:space="preserve"> </w:t>
      </w:r>
      <w:r w:rsidRPr="00BF5C98">
        <w:rPr>
          <w:color w:val="231F20"/>
        </w:rPr>
        <w:t>and</w:t>
      </w:r>
      <w:r w:rsidR="003B024D" w:rsidRPr="00BF5C98">
        <w:rPr>
          <w:color w:val="231F20"/>
        </w:rPr>
        <w:t xml:space="preserve"> </w:t>
      </w:r>
      <w:r w:rsidRPr="00BF5C98">
        <w:rPr>
          <w:color w:val="231F20"/>
        </w:rPr>
        <w:t>procedures.</w:t>
      </w:r>
    </w:p>
    <w:p w14:paraId="6975BD3C" w14:textId="77777777" w:rsidR="00AB758F" w:rsidRDefault="00586175" w:rsidP="009733C7">
      <w:pPr>
        <w:pStyle w:val="ListParagraph"/>
        <w:numPr>
          <w:ilvl w:val="1"/>
          <w:numId w:val="11"/>
        </w:numPr>
        <w:tabs>
          <w:tab w:val="left" w:pos="1411"/>
        </w:tabs>
        <w:spacing w:before="245" w:line="230" w:lineRule="auto"/>
        <w:ind w:left="1296" w:right="848" w:hanging="576"/>
      </w:pPr>
      <w:r w:rsidRPr="00BF5C98">
        <w:rPr>
          <w:color w:val="231F20"/>
        </w:rPr>
        <w:t>In</w:t>
      </w:r>
      <w:r w:rsidR="003B024D" w:rsidRPr="00BF5C98">
        <w:rPr>
          <w:color w:val="231F20"/>
        </w:rPr>
        <w:t xml:space="preserve"> </w:t>
      </w:r>
      <w:r w:rsidRPr="00BF5C98">
        <w:rPr>
          <w:color w:val="231F20"/>
        </w:rPr>
        <w:t>further</w:t>
      </w:r>
      <w:r w:rsidR="003B024D" w:rsidRPr="00BF5C98">
        <w:rPr>
          <w:color w:val="231F20"/>
        </w:rPr>
        <w:t xml:space="preserve"> </w:t>
      </w:r>
      <w:r w:rsidRPr="00BF5C98">
        <w:rPr>
          <w:color w:val="231F20"/>
        </w:rPr>
        <w:t>pursuance</w:t>
      </w:r>
      <w:r w:rsidR="003B024D" w:rsidRPr="00BF5C98">
        <w:rPr>
          <w:color w:val="231F20"/>
        </w:rPr>
        <w:t xml:space="preserve"> </w:t>
      </w:r>
      <w:r w:rsidRPr="00BF5C98">
        <w:rPr>
          <w:color w:val="231F20"/>
        </w:rPr>
        <w:t>of</w:t>
      </w:r>
      <w:r w:rsidR="003B024D" w:rsidRPr="00BF5C98">
        <w:rPr>
          <w:color w:val="231F20"/>
        </w:rPr>
        <w:t xml:space="preserve"> </w:t>
      </w:r>
      <w:r w:rsidRPr="00BF5C98">
        <w:rPr>
          <w:color w:val="231F20"/>
        </w:rPr>
        <w:t>this</w:t>
      </w:r>
      <w:r w:rsidR="003B024D" w:rsidRPr="00BF5C98">
        <w:rPr>
          <w:color w:val="231F20"/>
        </w:rPr>
        <w:t xml:space="preserve"> </w:t>
      </w:r>
      <w:r w:rsidRPr="00BF5C98">
        <w:rPr>
          <w:color w:val="231F20"/>
          <w:spacing w:val="-3"/>
        </w:rPr>
        <w:t>policy,</w:t>
      </w:r>
      <w:r w:rsidR="003B024D" w:rsidRPr="00BF5C98">
        <w:rPr>
          <w:color w:val="231F20"/>
          <w:spacing w:val="-3"/>
        </w:rPr>
        <w:t xml:space="preserve"> </w:t>
      </w:r>
      <w:r w:rsidRPr="00BF5C98">
        <w:rPr>
          <w:color w:val="231F20"/>
        </w:rPr>
        <w:t>Applicants</w:t>
      </w:r>
      <w:r w:rsidR="003B024D" w:rsidRPr="00BF5C98">
        <w:rPr>
          <w:color w:val="231F20"/>
        </w:rPr>
        <w:t xml:space="preserve"> </w:t>
      </w:r>
      <w:r w:rsidRPr="00BF5C98">
        <w:rPr>
          <w:color w:val="231F20"/>
        </w:rPr>
        <w:t>shall</w:t>
      </w:r>
      <w:r w:rsidR="003B024D" w:rsidRPr="00BF5C98">
        <w:rPr>
          <w:color w:val="231F20"/>
        </w:rPr>
        <w:t xml:space="preserve"> </w:t>
      </w:r>
      <w:r w:rsidRPr="00BF5C98">
        <w:rPr>
          <w:color w:val="231F20"/>
        </w:rPr>
        <w:t>permit</w:t>
      </w:r>
      <w:r w:rsidR="003B024D" w:rsidRPr="00BF5C98">
        <w:rPr>
          <w:color w:val="231F20"/>
        </w:rPr>
        <w:t xml:space="preserve"> </w:t>
      </w:r>
      <w:r w:rsidRPr="00BF5C98">
        <w:rPr>
          <w:color w:val="231F20"/>
        </w:rPr>
        <w:t>and</w:t>
      </w:r>
      <w:r w:rsidR="003B024D" w:rsidRPr="00BF5C98">
        <w:rPr>
          <w:color w:val="231F20"/>
        </w:rPr>
        <w:t xml:space="preserve"> </w:t>
      </w:r>
      <w:r w:rsidRPr="00BF5C98">
        <w:rPr>
          <w:color w:val="231F20"/>
        </w:rPr>
        <w:t>shall</w:t>
      </w:r>
      <w:r w:rsidR="003B024D" w:rsidRPr="00BF5C98">
        <w:rPr>
          <w:color w:val="231F20"/>
        </w:rPr>
        <w:t xml:space="preserve"> </w:t>
      </w:r>
      <w:r w:rsidRPr="00BF5C98">
        <w:rPr>
          <w:color w:val="231F20"/>
        </w:rPr>
        <w:t>cause</w:t>
      </w:r>
      <w:r w:rsidR="003B024D" w:rsidRPr="00BF5C98">
        <w:rPr>
          <w:color w:val="231F20"/>
        </w:rPr>
        <w:t xml:space="preserve"> </w:t>
      </w:r>
      <w:r w:rsidRPr="00BF5C98">
        <w:rPr>
          <w:color w:val="231F20"/>
        </w:rPr>
        <w:t>their</w:t>
      </w:r>
      <w:r w:rsidR="003B024D" w:rsidRPr="00BF5C98">
        <w:rPr>
          <w:color w:val="231F20"/>
        </w:rPr>
        <w:t xml:space="preserve"> </w:t>
      </w:r>
      <w:r w:rsidRPr="00BF5C98">
        <w:rPr>
          <w:color w:val="231F20"/>
        </w:rPr>
        <w:t>agents</w:t>
      </w:r>
      <w:r w:rsidR="003B024D" w:rsidRPr="00BF5C98">
        <w:rPr>
          <w:color w:val="231F20"/>
        </w:rPr>
        <w:t xml:space="preserve"> </w:t>
      </w:r>
      <w:r w:rsidRPr="00BF5C98">
        <w:rPr>
          <w:color w:val="231F20"/>
        </w:rPr>
        <w:t>(where</w:t>
      </w:r>
      <w:r w:rsidR="003B024D" w:rsidRPr="00BF5C98">
        <w:rPr>
          <w:color w:val="231F20"/>
        </w:rPr>
        <w:t xml:space="preserve"> </w:t>
      </w:r>
      <w:r w:rsidRPr="00BF5C98">
        <w:rPr>
          <w:color w:val="231F20"/>
        </w:rPr>
        <w:t>declared</w:t>
      </w:r>
      <w:r w:rsidR="003B024D" w:rsidRPr="00BF5C98">
        <w:rPr>
          <w:color w:val="231F20"/>
        </w:rPr>
        <w:t xml:space="preserve"> </w:t>
      </w:r>
      <w:r w:rsidRPr="00BF5C98">
        <w:rPr>
          <w:color w:val="231F20"/>
        </w:rPr>
        <w:t>or</w:t>
      </w:r>
      <w:r w:rsidR="003B024D" w:rsidRPr="00BF5C98">
        <w:rPr>
          <w:color w:val="231F20"/>
        </w:rPr>
        <w:t xml:space="preserve"> </w:t>
      </w:r>
      <w:r w:rsidRPr="00BF5C98">
        <w:rPr>
          <w:color w:val="231F20"/>
        </w:rPr>
        <w:t>not), subcontractors, sub</w:t>
      </w:r>
      <w:r w:rsidR="003B024D" w:rsidRPr="00BF5C98">
        <w:rPr>
          <w:color w:val="231F20"/>
        </w:rPr>
        <w:t xml:space="preserve"> </w:t>
      </w:r>
      <w:r w:rsidRPr="00BF5C98">
        <w:rPr>
          <w:color w:val="231F20"/>
        </w:rPr>
        <w:t>consultants, service providers, suppliers, and their personnel, to permit the Public Procurement</w:t>
      </w:r>
      <w:r w:rsidR="003B024D" w:rsidRPr="00BF5C98">
        <w:rPr>
          <w:color w:val="231F20"/>
        </w:rPr>
        <w:t xml:space="preserve"> </w:t>
      </w:r>
      <w:r w:rsidRPr="00BF5C98">
        <w:rPr>
          <w:color w:val="231F20"/>
        </w:rPr>
        <w:t>Regulatory</w:t>
      </w:r>
      <w:r w:rsidR="003B024D" w:rsidRPr="00BF5C98">
        <w:rPr>
          <w:color w:val="231F20"/>
        </w:rPr>
        <w:t xml:space="preserve"> </w:t>
      </w:r>
      <w:r w:rsidRPr="00BF5C98">
        <w:rPr>
          <w:color w:val="231F20"/>
        </w:rPr>
        <w:t>Authority</w:t>
      </w:r>
      <w:r w:rsidR="003B024D" w:rsidRPr="00BF5C98">
        <w:rPr>
          <w:color w:val="231F20"/>
        </w:rPr>
        <w:t xml:space="preserve"> </w:t>
      </w:r>
      <w:r w:rsidRPr="00BF5C98">
        <w:rPr>
          <w:color w:val="231F20"/>
        </w:rPr>
        <w:t>(PPRA)</w:t>
      </w:r>
      <w:r w:rsidR="003B024D" w:rsidRPr="00BF5C98">
        <w:rPr>
          <w:color w:val="231F20"/>
        </w:rPr>
        <w:t xml:space="preserve"> </w:t>
      </w:r>
      <w:r w:rsidRPr="00BF5C98">
        <w:rPr>
          <w:color w:val="231F20"/>
        </w:rPr>
        <w:t>to</w:t>
      </w:r>
      <w:r w:rsidR="003B024D" w:rsidRPr="00BF5C98">
        <w:rPr>
          <w:color w:val="231F20"/>
        </w:rPr>
        <w:t xml:space="preserve"> </w:t>
      </w:r>
      <w:r w:rsidRPr="00BF5C98">
        <w:rPr>
          <w:color w:val="231F20"/>
        </w:rPr>
        <w:t>inspect</w:t>
      </w:r>
      <w:r w:rsidR="003B024D" w:rsidRPr="00BF5C98">
        <w:rPr>
          <w:color w:val="231F20"/>
        </w:rPr>
        <w:t xml:space="preserve"> </w:t>
      </w:r>
      <w:r w:rsidRPr="00BF5C98">
        <w:rPr>
          <w:color w:val="231F20"/>
        </w:rPr>
        <w:t>all</w:t>
      </w:r>
      <w:r w:rsidR="003B024D" w:rsidRPr="00BF5C98">
        <w:rPr>
          <w:color w:val="231F20"/>
        </w:rPr>
        <w:t xml:space="preserve"> </w:t>
      </w:r>
      <w:r w:rsidRPr="00BF5C98">
        <w:rPr>
          <w:color w:val="231F20"/>
        </w:rPr>
        <w:t>accounts,</w:t>
      </w:r>
      <w:r w:rsidR="003B024D" w:rsidRPr="00BF5C98">
        <w:rPr>
          <w:color w:val="231F20"/>
        </w:rPr>
        <w:t xml:space="preserve"> </w:t>
      </w:r>
      <w:r w:rsidRPr="00BF5C98">
        <w:rPr>
          <w:color w:val="231F20"/>
        </w:rPr>
        <w:t>records</w:t>
      </w:r>
      <w:r w:rsidR="003B024D" w:rsidRPr="00BF5C98">
        <w:rPr>
          <w:color w:val="231F20"/>
        </w:rPr>
        <w:t xml:space="preserve"> </w:t>
      </w:r>
      <w:r w:rsidRPr="00BF5C98">
        <w:rPr>
          <w:color w:val="231F20"/>
        </w:rPr>
        <w:t>and</w:t>
      </w:r>
      <w:r w:rsidR="003B024D" w:rsidRPr="00BF5C98">
        <w:rPr>
          <w:color w:val="231F20"/>
        </w:rPr>
        <w:t xml:space="preserve"> </w:t>
      </w:r>
      <w:r w:rsidRPr="00BF5C98">
        <w:rPr>
          <w:color w:val="231F20"/>
        </w:rPr>
        <w:t>other</w:t>
      </w:r>
      <w:r w:rsidR="003B024D" w:rsidRPr="00BF5C98">
        <w:rPr>
          <w:color w:val="231F20"/>
        </w:rPr>
        <w:t xml:space="preserve"> </w:t>
      </w:r>
      <w:r w:rsidRPr="00BF5C98">
        <w:rPr>
          <w:color w:val="231F20"/>
        </w:rPr>
        <w:t>documents</w:t>
      </w:r>
      <w:r w:rsidR="003B024D" w:rsidRPr="00BF5C98">
        <w:rPr>
          <w:color w:val="231F20"/>
        </w:rPr>
        <w:t xml:space="preserve"> </w:t>
      </w:r>
      <w:r w:rsidRPr="00BF5C98">
        <w:rPr>
          <w:color w:val="231F20"/>
        </w:rPr>
        <w:t>relating</w:t>
      </w:r>
      <w:r w:rsidR="003B024D" w:rsidRPr="00BF5C98">
        <w:rPr>
          <w:color w:val="231F20"/>
        </w:rPr>
        <w:t xml:space="preserve"> </w:t>
      </w:r>
      <w:r w:rsidRPr="00BF5C98">
        <w:rPr>
          <w:color w:val="231F20"/>
        </w:rPr>
        <w:t>to</w:t>
      </w:r>
      <w:r w:rsidR="003B024D" w:rsidRPr="00BF5C98">
        <w:rPr>
          <w:color w:val="231F20"/>
        </w:rPr>
        <w:t xml:space="preserve"> </w:t>
      </w:r>
      <w:r w:rsidRPr="00BF5C98">
        <w:rPr>
          <w:color w:val="231F20"/>
        </w:rPr>
        <w:t>any initial</w:t>
      </w:r>
      <w:r w:rsidR="003B024D" w:rsidRPr="00BF5C98">
        <w:rPr>
          <w:color w:val="231F20"/>
        </w:rPr>
        <w:t xml:space="preserve"> </w:t>
      </w:r>
      <w:r w:rsidRPr="00BF5C98">
        <w:rPr>
          <w:color w:val="231F20"/>
        </w:rPr>
        <w:t>selection</w:t>
      </w:r>
      <w:r w:rsidR="003B024D" w:rsidRPr="00BF5C98">
        <w:rPr>
          <w:color w:val="231F20"/>
        </w:rPr>
        <w:t xml:space="preserve"> </w:t>
      </w:r>
      <w:r w:rsidRPr="00BF5C98">
        <w:rPr>
          <w:color w:val="231F20"/>
        </w:rPr>
        <w:t>process,</w:t>
      </w:r>
      <w:r w:rsidR="003B024D" w:rsidRPr="00BF5C98">
        <w:rPr>
          <w:color w:val="231F20"/>
        </w:rPr>
        <w:t xml:space="preserve"> </w:t>
      </w:r>
      <w:r w:rsidRPr="00BF5C98">
        <w:rPr>
          <w:color w:val="231F20"/>
        </w:rPr>
        <w:t>prequaliﬁcation</w:t>
      </w:r>
      <w:r w:rsidR="003B024D" w:rsidRPr="00BF5C98">
        <w:rPr>
          <w:color w:val="231F20"/>
        </w:rPr>
        <w:t xml:space="preserve"> </w:t>
      </w:r>
      <w:r w:rsidRPr="00BF5C98">
        <w:rPr>
          <w:color w:val="231F20"/>
        </w:rPr>
        <w:t>process,</w:t>
      </w:r>
      <w:r w:rsidR="003B024D" w:rsidRPr="00BF5C98">
        <w:rPr>
          <w:color w:val="231F20"/>
        </w:rPr>
        <w:t xml:space="preserve"> </w:t>
      </w:r>
      <w:r w:rsidRPr="00BF5C98">
        <w:rPr>
          <w:color w:val="231F20"/>
        </w:rPr>
        <w:t>tender</w:t>
      </w:r>
      <w:r w:rsidR="003B024D" w:rsidRPr="00BF5C98">
        <w:rPr>
          <w:color w:val="231F20"/>
        </w:rPr>
        <w:t xml:space="preserve"> </w:t>
      </w:r>
      <w:r w:rsidRPr="00BF5C98">
        <w:rPr>
          <w:color w:val="231F20"/>
        </w:rPr>
        <w:t>submission(incase</w:t>
      </w:r>
      <w:r w:rsidR="003B024D" w:rsidRPr="00BF5C98">
        <w:rPr>
          <w:color w:val="231F20"/>
        </w:rPr>
        <w:t xml:space="preserve"> </w:t>
      </w:r>
      <w:r w:rsidRPr="00BF5C98">
        <w:rPr>
          <w:color w:val="231F20"/>
        </w:rPr>
        <w:t>prequaliﬁed),proposal</w:t>
      </w:r>
      <w:r w:rsidR="003B024D" w:rsidRPr="00BF5C98">
        <w:rPr>
          <w:color w:val="231F20"/>
        </w:rPr>
        <w:t xml:space="preserve"> </w:t>
      </w:r>
      <w:r w:rsidRPr="00BF5C98">
        <w:rPr>
          <w:color w:val="231F20"/>
        </w:rPr>
        <w:t>submission, and</w:t>
      </w:r>
      <w:r w:rsidR="003B024D" w:rsidRPr="00BF5C98">
        <w:rPr>
          <w:color w:val="231F20"/>
        </w:rPr>
        <w:t xml:space="preserve"> </w:t>
      </w:r>
      <w:r w:rsidRPr="00BF5C98">
        <w:rPr>
          <w:color w:val="231F20"/>
        </w:rPr>
        <w:t>contract</w:t>
      </w:r>
      <w:r w:rsidR="003B024D" w:rsidRPr="00BF5C98">
        <w:rPr>
          <w:color w:val="231F20"/>
        </w:rPr>
        <w:t xml:space="preserve"> </w:t>
      </w:r>
      <w:r w:rsidRPr="00BF5C98">
        <w:rPr>
          <w:color w:val="231F20"/>
        </w:rPr>
        <w:t>performance</w:t>
      </w:r>
      <w:r w:rsidR="003B024D" w:rsidRPr="00BF5C98">
        <w:rPr>
          <w:color w:val="231F20"/>
        </w:rPr>
        <w:t xml:space="preserve"> </w:t>
      </w:r>
      <w:r w:rsidRPr="00BF5C98">
        <w:rPr>
          <w:color w:val="231F20"/>
        </w:rPr>
        <w:t>(in</w:t>
      </w:r>
      <w:r w:rsidR="003B024D" w:rsidRPr="00BF5C98">
        <w:rPr>
          <w:color w:val="231F20"/>
        </w:rPr>
        <w:t xml:space="preserve"> </w:t>
      </w:r>
      <w:r w:rsidRPr="00BF5C98">
        <w:rPr>
          <w:color w:val="231F20"/>
        </w:rPr>
        <w:t>the</w:t>
      </w:r>
      <w:r w:rsidR="003B024D" w:rsidRPr="00BF5C98">
        <w:rPr>
          <w:color w:val="231F20"/>
        </w:rPr>
        <w:t xml:space="preserve"> </w:t>
      </w:r>
      <w:r w:rsidRPr="00BF5C98">
        <w:rPr>
          <w:color w:val="231F20"/>
        </w:rPr>
        <w:t>case</w:t>
      </w:r>
      <w:r w:rsidR="003B024D" w:rsidRPr="00BF5C98">
        <w:rPr>
          <w:color w:val="231F20"/>
        </w:rPr>
        <w:t xml:space="preserve"> </w:t>
      </w:r>
      <w:r w:rsidRPr="00BF5C98">
        <w:rPr>
          <w:color w:val="231F20"/>
        </w:rPr>
        <w:t>of</w:t>
      </w:r>
      <w:r w:rsidR="003B024D" w:rsidRPr="00BF5C98">
        <w:rPr>
          <w:color w:val="231F20"/>
        </w:rPr>
        <w:t xml:space="preserve"> </w:t>
      </w:r>
      <w:r w:rsidRPr="00BF5C98">
        <w:rPr>
          <w:color w:val="231F20"/>
        </w:rPr>
        <w:t>award),</w:t>
      </w:r>
      <w:r w:rsidR="003B024D" w:rsidRPr="00BF5C98">
        <w:rPr>
          <w:color w:val="231F20"/>
        </w:rPr>
        <w:t xml:space="preserve"> </w:t>
      </w:r>
      <w:r w:rsidRPr="00BF5C98">
        <w:rPr>
          <w:color w:val="231F20"/>
        </w:rPr>
        <w:t>and</w:t>
      </w:r>
      <w:r w:rsidR="003B024D" w:rsidRPr="00BF5C98">
        <w:rPr>
          <w:color w:val="231F20"/>
        </w:rPr>
        <w:t xml:space="preserve"> </w:t>
      </w:r>
      <w:r w:rsidRPr="00BF5C98">
        <w:rPr>
          <w:color w:val="231F20"/>
        </w:rPr>
        <w:t>to</w:t>
      </w:r>
      <w:r w:rsidR="003B024D" w:rsidRPr="00BF5C98">
        <w:rPr>
          <w:color w:val="231F20"/>
        </w:rPr>
        <w:t xml:space="preserve"> </w:t>
      </w:r>
      <w:r w:rsidRPr="00BF5C98">
        <w:rPr>
          <w:color w:val="231F20"/>
        </w:rPr>
        <w:t>have</w:t>
      </w:r>
      <w:r w:rsidR="003B024D" w:rsidRPr="00BF5C98">
        <w:rPr>
          <w:color w:val="231F20"/>
        </w:rPr>
        <w:t xml:space="preserve"> </w:t>
      </w:r>
      <w:r w:rsidRPr="00BF5C98">
        <w:rPr>
          <w:color w:val="231F20"/>
        </w:rPr>
        <w:t>them</w:t>
      </w:r>
      <w:r w:rsidR="003B024D" w:rsidRPr="00BF5C98">
        <w:rPr>
          <w:color w:val="231F20"/>
        </w:rPr>
        <w:t xml:space="preserve"> </w:t>
      </w:r>
      <w:r w:rsidRPr="00BF5C98">
        <w:rPr>
          <w:color w:val="231F20"/>
        </w:rPr>
        <w:t>audited</w:t>
      </w:r>
      <w:r w:rsidR="003B024D" w:rsidRPr="00BF5C98">
        <w:rPr>
          <w:color w:val="231F20"/>
        </w:rPr>
        <w:t xml:space="preserve"> </w:t>
      </w:r>
      <w:r w:rsidRPr="00BF5C98">
        <w:rPr>
          <w:color w:val="231F20"/>
        </w:rPr>
        <w:t>by</w:t>
      </w:r>
      <w:r w:rsidR="003B024D" w:rsidRPr="00BF5C98">
        <w:rPr>
          <w:color w:val="231F20"/>
        </w:rPr>
        <w:t xml:space="preserve"> </w:t>
      </w:r>
      <w:r w:rsidRPr="00BF5C98">
        <w:rPr>
          <w:color w:val="231F20"/>
        </w:rPr>
        <w:t>auditors</w:t>
      </w:r>
      <w:r w:rsidR="003B024D" w:rsidRPr="00BF5C98">
        <w:rPr>
          <w:color w:val="231F20"/>
        </w:rPr>
        <w:t xml:space="preserve"> </w:t>
      </w:r>
      <w:r w:rsidRPr="00BF5C98">
        <w:rPr>
          <w:color w:val="231F20"/>
        </w:rPr>
        <w:t>appointed</w:t>
      </w:r>
      <w:r w:rsidR="003B024D" w:rsidRPr="00BF5C98">
        <w:rPr>
          <w:color w:val="231F20"/>
        </w:rPr>
        <w:t xml:space="preserve"> </w:t>
      </w:r>
      <w:r w:rsidRPr="00BF5C98">
        <w:rPr>
          <w:color w:val="231F20"/>
        </w:rPr>
        <w:t>by</w:t>
      </w:r>
      <w:r w:rsidR="003B024D" w:rsidRPr="00BF5C98">
        <w:rPr>
          <w:color w:val="231F20"/>
        </w:rPr>
        <w:t xml:space="preserve"> </w:t>
      </w:r>
      <w:r w:rsidRPr="00BF5C98">
        <w:rPr>
          <w:color w:val="231F20"/>
        </w:rPr>
        <w:t>the</w:t>
      </w:r>
      <w:r w:rsidR="003B024D" w:rsidRPr="00BF5C98">
        <w:rPr>
          <w:color w:val="231F20"/>
        </w:rPr>
        <w:t xml:space="preserve"> </w:t>
      </w:r>
      <w:r w:rsidRPr="00BF5C98">
        <w:rPr>
          <w:color w:val="231F20"/>
        </w:rPr>
        <w:t>PPRA.</w:t>
      </w:r>
    </w:p>
    <w:p w14:paraId="64E99577" w14:textId="77777777" w:rsidR="00AB758F" w:rsidRDefault="00586175" w:rsidP="009733C7">
      <w:pPr>
        <w:pStyle w:val="Heading7"/>
        <w:numPr>
          <w:ilvl w:val="0"/>
          <w:numId w:val="11"/>
        </w:numPr>
        <w:tabs>
          <w:tab w:val="left" w:pos="1409"/>
          <w:tab w:val="left" w:pos="1410"/>
        </w:tabs>
        <w:spacing w:before="239"/>
        <w:ind w:left="1296" w:hanging="576"/>
      </w:pPr>
      <w:bookmarkStart w:id="13" w:name="_TOC_250038"/>
      <w:r>
        <w:rPr>
          <w:color w:val="231F20"/>
        </w:rPr>
        <w:t>Collusive</w:t>
      </w:r>
      <w:bookmarkEnd w:id="13"/>
      <w:r w:rsidR="003B024D">
        <w:rPr>
          <w:color w:val="231F20"/>
        </w:rPr>
        <w:t xml:space="preserve"> </w:t>
      </w:r>
      <w:r>
        <w:rPr>
          <w:color w:val="231F20"/>
        </w:rPr>
        <w:t>practices</w:t>
      </w:r>
    </w:p>
    <w:p w14:paraId="7017DAEE" w14:textId="77777777" w:rsidR="00AB758F" w:rsidRDefault="00586175" w:rsidP="009733C7">
      <w:pPr>
        <w:pStyle w:val="ListParagraph"/>
        <w:numPr>
          <w:ilvl w:val="1"/>
          <w:numId w:val="11"/>
        </w:numPr>
        <w:tabs>
          <w:tab w:val="left" w:pos="1410"/>
        </w:tabs>
        <w:spacing w:line="230" w:lineRule="auto"/>
        <w:ind w:left="1296" w:right="848" w:hanging="576"/>
        <w:jc w:val="both"/>
      </w:pPr>
      <w:r w:rsidRPr="00BF5C98">
        <w:rPr>
          <w:color w:val="231F20"/>
        </w:rPr>
        <w:t>The</w:t>
      </w:r>
      <w:r w:rsidR="003B024D" w:rsidRPr="00BF5C98">
        <w:rPr>
          <w:color w:val="231F20"/>
        </w:rPr>
        <w:t xml:space="preserve"> </w:t>
      </w:r>
      <w:r w:rsidRPr="00BF5C98">
        <w:rPr>
          <w:color w:val="231F20"/>
        </w:rPr>
        <w:t>Procuring</w:t>
      </w:r>
      <w:r w:rsidR="003B024D" w:rsidRPr="00BF5C98">
        <w:rPr>
          <w:color w:val="231F20"/>
        </w:rPr>
        <w:t xml:space="preserve"> </w:t>
      </w:r>
      <w:r w:rsidRPr="00BF5C98">
        <w:rPr>
          <w:color w:val="231F20"/>
        </w:rPr>
        <w:t>Entity</w:t>
      </w:r>
      <w:r w:rsidR="003B024D" w:rsidRPr="00BF5C98">
        <w:rPr>
          <w:color w:val="231F20"/>
        </w:rPr>
        <w:t xml:space="preserve"> </w:t>
      </w:r>
      <w:r w:rsidRPr="00BF5C98">
        <w:rPr>
          <w:color w:val="231F20"/>
        </w:rPr>
        <w:t>requires</w:t>
      </w:r>
      <w:r w:rsidR="003B024D" w:rsidRPr="00BF5C98">
        <w:rPr>
          <w:color w:val="231F20"/>
        </w:rPr>
        <w:t xml:space="preserve"> </w:t>
      </w:r>
      <w:r w:rsidRPr="00BF5C98">
        <w:rPr>
          <w:color w:val="231F20"/>
        </w:rPr>
        <w:t>compliance</w:t>
      </w:r>
      <w:r w:rsidR="003B024D" w:rsidRPr="00BF5C98">
        <w:rPr>
          <w:color w:val="231F20"/>
        </w:rPr>
        <w:t xml:space="preserve"> </w:t>
      </w:r>
      <w:r w:rsidRPr="00BF5C98">
        <w:rPr>
          <w:color w:val="231F20"/>
        </w:rPr>
        <w:t>with</w:t>
      </w:r>
      <w:r w:rsidR="003B024D" w:rsidRPr="00BF5C98">
        <w:rPr>
          <w:color w:val="231F20"/>
        </w:rPr>
        <w:t xml:space="preserve"> </w:t>
      </w:r>
      <w:r w:rsidRPr="00BF5C98">
        <w:rPr>
          <w:color w:val="231F20"/>
        </w:rPr>
        <w:t>the</w:t>
      </w:r>
      <w:r w:rsidR="003B024D" w:rsidRPr="00BF5C98">
        <w:rPr>
          <w:color w:val="231F20"/>
        </w:rPr>
        <w:t xml:space="preserve"> </w:t>
      </w:r>
      <w:r w:rsidRPr="00BF5C98">
        <w:rPr>
          <w:color w:val="231F20"/>
        </w:rPr>
        <w:t>provisions</w:t>
      </w:r>
      <w:r w:rsidR="003B024D" w:rsidRPr="00BF5C98">
        <w:rPr>
          <w:color w:val="231F20"/>
        </w:rPr>
        <w:t xml:space="preserve"> </w:t>
      </w:r>
      <w:r w:rsidRPr="00BF5C98">
        <w:rPr>
          <w:color w:val="231F20"/>
        </w:rPr>
        <w:t>of</w:t>
      </w:r>
      <w:r w:rsidR="003B024D" w:rsidRPr="00BF5C98">
        <w:rPr>
          <w:color w:val="231F20"/>
        </w:rPr>
        <w:t xml:space="preserve"> </w:t>
      </w:r>
      <w:r w:rsidRPr="00BF5C98">
        <w:rPr>
          <w:color w:val="231F20"/>
        </w:rPr>
        <w:t>the</w:t>
      </w:r>
      <w:r w:rsidR="003B024D" w:rsidRPr="00BF5C98">
        <w:rPr>
          <w:color w:val="231F20"/>
        </w:rPr>
        <w:t xml:space="preserve"> </w:t>
      </w:r>
      <w:r w:rsidRPr="00BF5C98">
        <w:rPr>
          <w:color w:val="231F20"/>
        </w:rPr>
        <w:t>Competition</w:t>
      </w:r>
      <w:r w:rsidR="003B024D" w:rsidRPr="00BF5C98">
        <w:rPr>
          <w:color w:val="231F20"/>
        </w:rPr>
        <w:t xml:space="preserve"> </w:t>
      </w:r>
      <w:r w:rsidRPr="00BF5C98">
        <w:rPr>
          <w:color w:val="231F20"/>
        </w:rPr>
        <w:t>Act</w:t>
      </w:r>
      <w:r w:rsidR="003B024D" w:rsidRPr="00BF5C98">
        <w:rPr>
          <w:color w:val="231F20"/>
        </w:rPr>
        <w:t xml:space="preserve"> </w:t>
      </w:r>
      <w:r w:rsidRPr="00BF5C98">
        <w:rPr>
          <w:color w:val="231F20"/>
        </w:rPr>
        <w:t>2010,</w:t>
      </w:r>
      <w:r w:rsidR="003B024D" w:rsidRPr="00BF5C98">
        <w:rPr>
          <w:color w:val="231F20"/>
        </w:rPr>
        <w:t xml:space="preserve"> </w:t>
      </w:r>
      <w:r w:rsidRPr="00BF5C98">
        <w:rPr>
          <w:color w:val="231F20"/>
        </w:rPr>
        <w:t>regarding</w:t>
      </w:r>
      <w:r w:rsidR="003B024D" w:rsidRPr="00BF5C98">
        <w:rPr>
          <w:color w:val="231F20"/>
        </w:rPr>
        <w:t xml:space="preserve"> </w:t>
      </w:r>
      <w:r w:rsidRPr="00BF5C98">
        <w:rPr>
          <w:color w:val="231F20"/>
        </w:rPr>
        <w:t>collusive practices in contracting. Any applicant found to have engaged in collusive conduct shall be disqualiﬁed and criminal</w:t>
      </w:r>
      <w:r w:rsidR="003B024D" w:rsidRPr="00BF5C98">
        <w:rPr>
          <w:color w:val="231F20"/>
        </w:rPr>
        <w:t xml:space="preserve"> </w:t>
      </w:r>
      <w:r w:rsidRPr="00BF5C98">
        <w:rPr>
          <w:color w:val="231F20"/>
        </w:rPr>
        <w:t>and/or</w:t>
      </w:r>
      <w:r w:rsidR="003B024D" w:rsidRPr="00BF5C98">
        <w:rPr>
          <w:color w:val="231F20"/>
        </w:rPr>
        <w:t xml:space="preserve"> </w:t>
      </w:r>
      <w:r w:rsidRPr="00BF5C98">
        <w:rPr>
          <w:color w:val="231F20"/>
        </w:rPr>
        <w:t>civil</w:t>
      </w:r>
      <w:r w:rsidR="003B024D" w:rsidRPr="00BF5C98">
        <w:rPr>
          <w:color w:val="231F20"/>
        </w:rPr>
        <w:t xml:space="preserve"> </w:t>
      </w:r>
      <w:r w:rsidRPr="00BF5C98">
        <w:rPr>
          <w:color w:val="231F20"/>
        </w:rPr>
        <w:t>sanctions</w:t>
      </w:r>
      <w:r w:rsidR="003B024D" w:rsidRPr="00BF5C98">
        <w:rPr>
          <w:color w:val="231F20"/>
        </w:rPr>
        <w:t xml:space="preserve"> </w:t>
      </w:r>
      <w:r w:rsidRPr="00BF5C98">
        <w:rPr>
          <w:color w:val="231F20"/>
        </w:rPr>
        <w:t>may</w:t>
      </w:r>
      <w:r w:rsidR="003B024D" w:rsidRPr="00BF5C98">
        <w:rPr>
          <w:color w:val="231F20"/>
        </w:rPr>
        <w:t xml:space="preserve"> </w:t>
      </w:r>
      <w:r w:rsidRPr="00BF5C98">
        <w:rPr>
          <w:color w:val="231F20"/>
        </w:rPr>
        <w:t>be</w:t>
      </w:r>
      <w:r w:rsidR="003B024D" w:rsidRPr="00BF5C98">
        <w:rPr>
          <w:color w:val="231F20"/>
        </w:rPr>
        <w:t xml:space="preserve"> </w:t>
      </w:r>
      <w:r w:rsidRPr="00BF5C98">
        <w:rPr>
          <w:color w:val="231F20"/>
        </w:rPr>
        <w:t>imposed.</w:t>
      </w:r>
      <w:r w:rsidR="003B024D" w:rsidRPr="00BF5C98">
        <w:rPr>
          <w:color w:val="231F20"/>
        </w:rPr>
        <w:t xml:space="preserve"> </w:t>
      </w:r>
      <w:r w:rsidRPr="00BF5C98">
        <w:rPr>
          <w:color w:val="231F20"/>
          <w:spacing w:val="-8"/>
        </w:rPr>
        <w:t>To</w:t>
      </w:r>
      <w:r w:rsidR="003B024D" w:rsidRPr="00BF5C98">
        <w:rPr>
          <w:color w:val="231F20"/>
          <w:spacing w:val="-8"/>
        </w:rPr>
        <w:t xml:space="preserve"> </w:t>
      </w:r>
      <w:r w:rsidRPr="00BF5C98">
        <w:rPr>
          <w:color w:val="231F20"/>
        </w:rPr>
        <w:t>this</w:t>
      </w:r>
      <w:r w:rsidR="003B024D" w:rsidRPr="00BF5C98">
        <w:rPr>
          <w:color w:val="231F20"/>
        </w:rPr>
        <w:t xml:space="preserve"> </w:t>
      </w:r>
      <w:r w:rsidRPr="00BF5C98">
        <w:rPr>
          <w:color w:val="231F20"/>
        </w:rPr>
        <w:t>effect,</w:t>
      </w:r>
      <w:r w:rsidR="003B024D" w:rsidRPr="00BF5C98">
        <w:rPr>
          <w:color w:val="231F20"/>
        </w:rPr>
        <w:t xml:space="preserve"> </w:t>
      </w:r>
      <w:r w:rsidRPr="00BF5C98">
        <w:rPr>
          <w:color w:val="231F20"/>
        </w:rPr>
        <w:t>applicants</w:t>
      </w:r>
      <w:r w:rsidR="003B024D" w:rsidRPr="00BF5C98">
        <w:rPr>
          <w:color w:val="231F20"/>
        </w:rPr>
        <w:t xml:space="preserve"> </w:t>
      </w:r>
      <w:r w:rsidRPr="00BF5C98">
        <w:rPr>
          <w:color w:val="231F20"/>
        </w:rPr>
        <w:t>shall</w:t>
      </w:r>
      <w:r w:rsidR="003B024D" w:rsidRPr="00BF5C98">
        <w:rPr>
          <w:color w:val="231F20"/>
        </w:rPr>
        <w:t xml:space="preserve"> </w:t>
      </w:r>
      <w:r w:rsidRPr="00BF5C98">
        <w:rPr>
          <w:color w:val="231F20"/>
        </w:rPr>
        <w:t>be</w:t>
      </w:r>
      <w:r w:rsidR="003B024D" w:rsidRPr="00BF5C98">
        <w:rPr>
          <w:color w:val="231F20"/>
        </w:rPr>
        <w:t xml:space="preserve"> </w:t>
      </w:r>
      <w:r w:rsidRPr="00BF5C98">
        <w:rPr>
          <w:color w:val="231F20"/>
        </w:rPr>
        <w:t>required</w:t>
      </w:r>
      <w:r w:rsidR="003B024D" w:rsidRPr="00BF5C98">
        <w:rPr>
          <w:color w:val="231F20"/>
        </w:rPr>
        <w:t xml:space="preserve"> </w:t>
      </w:r>
      <w:r w:rsidRPr="00BF5C98">
        <w:rPr>
          <w:color w:val="231F20"/>
        </w:rPr>
        <w:t>to</w:t>
      </w:r>
      <w:r w:rsidR="003B024D" w:rsidRPr="00BF5C98">
        <w:rPr>
          <w:color w:val="231F20"/>
        </w:rPr>
        <w:t xml:space="preserve"> </w:t>
      </w:r>
      <w:r w:rsidRPr="00BF5C98">
        <w:rPr>
          <w:color w:val="231F20"/>
        </w:rPr>
        <w:t>complete</w:t>
      </w:r>
      <w:r w:rsidR="003B024D" w:rsidRPr="00BF5C98">
        <w:rPr>
          <w:color w:val="231F20"/>
        </w:rPr>
        <w:t xml:space="preserve"> </w:t>
      </w:r>
      <w:r w:rsidRPr="00BF5C98">
        <w:rPr>
          <w:color w:val="231F20"/>
        </w:rPr>
        <w:t>and</w:t>
      </w:r>
      <w:r w:rsidR="003B024D" w:rsidRPr="00BF5C98">
        <w:rPr>
          <w:color w:val="231F20"/>
        </w:rPr>
        <w:t xml:space="preserve"> </w:t>
      </w:r>
      <w:r w:rsidRPr="00BF5C98">
        <w:rPr>
          <w:color w:val="231F20"/>
        </w:rPr>
        <w:t>sign</w:t>
      </w:r>
      <w:r w:rsidR="003B024D" w:rsidRPr="00BF5C98">
        <w:rPr>
          <w:color w:val="231F20"/>
        </w:rPr>
        <w:t xml:space="preserve"> </w:t>
      </w:r>
      <w:r w:rsidRPr="00BF5C98">
        <w:rPr>
          <w:color w:val="231F20"/>
        </w:rPr>
        <w:t>a Certiﬁcate</w:t>
      </w:r>
      <w:r w:rsidR="003B024D" w:rsidRPr="00BF5C98">
        <w:rPr>
          <w:color w:val="231F20"/>
        </w:rPr>
        <w:t xml:space="preserve"> </w:t>
      </w:r>
      <w:r w:rsidRPr="00BF5C98">
        <w:rPr>
          <w:color w:val="231F20"/>
        </w:rPr>
        <w:t>of</w:t>
      </w:r>
      <w:r w:rsidR="003B024D" w:rsidRPr="00BF5C98">
        <w:rPr>
          <w:color w:val="231F20"/>
        </w:rPr>
        <w:t xml:space="preserve"> </w:t>
      </w:r>
      <w:r w:rsidRPr="00BF5C98">
        <w:rPr>
          <w:color w:val="231F20"/>
        </w:rPr>
        <w:t>Independent</w:t>
      </w:r>
      <w:r w:rsidR="003B024D" w:rsidRPr="00BF5C98">
        <w:rPr>
          <w:color w:val="231F20"/>
        </w:rPr>
        <w:t xml:space="preserve"> </w:t>
      </w:r>
      <w:r w:rsidRPr="00BF5C98">
        <w:rPr>
          <w:color w:val="231F20"/>
          <w:spacing w:val="-3"/>
        </w:rPr>
        <w:t>Tender</w:t>
      </w:r>
      <w:r w:rsidR="003B024D" w:rsidRPr="00BF5C98">
        <w:rPr>
          <w:color w:val="231F20"/>
          <w:spacing w:val="-3"/>
        </w:rPr>
        <w:t xml:space="preserve"> </w:t>
      </w:r>
      <w:r w:rsidR="003B024D" w:rsidRPr="00BF5C98">
        <w:rPr>
          <w:color w:val="231F20"/>
        </w:rPr>
        <w:t xml:space="preserve">Determination” </w:t>
      </w:r>
      <w:r w:rsidRPr="00BF5C98">
        <w:rPr>
          <w:color w:val="231F20"/>
        </w:rPr>
        <w:t>annexed</w:t>
      </w:r>
      <w:r w:rsidR="003B024D" w:rsidRPr="00BF5C98">
        <w:rPr>
          <w:color w:val="231F20"/>
        </w:rPr>
        <w:t xml:space="preserve"> </w:t>
      </w:r>
      <w:r w:rsidRPr="00BF5C98">
        <w:rPr>
          <w:color w:val="231F20"/>
        </w:rPr>
        <w:t>to</w:t>
      </w:r>
      <w:r w:rsidR="003B024D" w:rsidRPr="00BF5C98">
        <w:rPr>
          <w:color w:val="231F20"/>
        </w:rPr>
        <w:t xml:space="preserve"> </w:t>
      </w:r>
      <w:r w:rsidRPr="00BF5C98">
        <w:rPr>
          <w:color w:val="231F20"/>
        </w:rPr>
        <w:t>the</w:t>
      </w:r>
      <w:r w:rsidR="003B024D" w:rsidRPr="00BF5C98">
        <w:rPr>
          <w:color w:val="231F20"/>
        </w:rPr>
        <w:t xml:space="preserve"> </w:t>
      </w:r>
      <w:r w:rsidRPr="00BF5C98">
        <w:rPr>
          <w:color w:val="231F20"/>
        </w:rPr>
        <w:t>Form</w:t>
      </w:r>
      <w:r w:rsidR="003B024D" w:rsidRPr="00BF5C98">
        <w:rPr>
          <w:color w:val="231F20"/>
        </w:rPr>
        <w:t xml:space="preserve"> </w:t>
      </w:r>
      <w:r w:rsidRPr="00BF5C98">
        <w:rPr>
          <w:color w:val="231F20"/>
        </w:rPr>
        <w:t>of</w:t>
      </w:r>
      <w:r w:rsidR="003B024D" w:rsidRPr="00BF5C98">
        <w:rPr>
          <w:color w:val="231F20"/>
        </w:rPr>
        <w:t xml:space="preserve"> </w:t>
      </w:r>
      <w:r w:rsidRPr="00BF5C98">
        <w:rPr>
          <w:color w:val="231F20"/>
        </w:rPr>
        <w:t>applicant.</w:t>
      </w:r>
    </w:p>
    <w:p w14:paraId="5E36E175" w14:textId="77777777" w:rsidR="00AB758F" w:rsidRDefault="00586175" w:rsidP="009733C7">
      <w:pPr>
        <w:pStyle w:val="Heading7"/>
        <w:numPr>
          <w:ilvl w:val="0"/>
          <w:numId w:val="11"/>
        </w:numPr>
        <w:tabs>
          <w:tab w:val="left" w:pos="1409"/>
          <w:tab w:val="left" w:pos="1410"/>
        </w:tabs>
        <w:spacing w:before="239"/>
        <w:ind w:left="1296" w:hanging="576"/>
      </w:pPr>
      <w:bookmarkStart w:id="14" w:name="_TOC_250037"/>
      <w:r>
        <w:rPr>
          <w:color w:val="231F20"/>
        </w:rPr>
        <w:t>Eligible</w:t>
      </w:r>
      <w:bookmarkEnd w:id="14"/>
      <w:r w:rsidR="003B024D">
        <w:rPr>
          <w:color w:val="231F20"/>
        </w:rPr>
        <w:t xml:space="preserve"> </w:t>
      </w:r>
      <w:r>
        <w:rPr>
          <w:color w:val="231F20"/>
        </w:rPr>
        <w:t>Applicants</w:t>
      </w:r>
    </w:p>
    <w:p w14:paraId="7A742F39" w14:textId="77777777" w:rsidR="00AB758F" w:rsidRDefault="00586175" w:rsidP="009733C7">
      <w:pPr>
        <w:pStyle w:val="ListParagraph"/>
        <w:numPr>
          <w:ilvl w:val="1"/>
          <w:numId w:val="11"/>
        </w:numPr>
        <w:tabs>
          <w:tab w:val="left" w:pos="1410"/>
        </w:tabs>
        <w:spacing w:before="242" w:line="230" w:lineRule="auto"/>
        <w:ind w:left="1296" w:right="849" w:hanging="576"/>
        <w:jc w:val="both"/>
      </w:pPr>
      <w:r w:rsidRPr="00BF5C98">
        <w:rPr>
          <w:color w:val="231F20"/>
        </w:rPr>
        <w:t>Applicants</w:t>
      </w:r>
      <w:r w:rsidR="003B024D" w:rsidRPr="00BF5C98">
        <w:rPr>
          <w:color w:val="231F20"/>
        </w:rPr>
        <w:t xml:space="preserve"> </w:t>
      </w:r>
      <w:r w:rsidRPr="00BF5C98">
        <w:rPr>
          <w:color w:val="231F20"/>
        </w:rPr>
        <w:t>shall</w:t>
      </w:r>
      <w:r w:rsidR="003B024D" w:rsidRPr="00BF5C98">
        <w:rPr>
          <w:color w:val="231F20"/>
        </w:rPr>
        <w:t xml:space="preserve"> </w:t>
      </w:r>
      <w:r w:rsidRPr="00BF5C98">
        <w:rPr>
          <w:color w:val="231F20"/>
        </w:rPr>
        <w:t>meet</w:t>
      </w:r>
      <w:r w:rsidR="003B024D" w:rsidRPr="00BF5C98">
        <w:rPr>
          <w:color w:val="231F20"/>
        </w:rPr>
        <w:t xml:space="preserve"> </w:t>
      </w:r>
      <w:r w:rsidRPr="00BF5C98">
        <w:rPr>
          <w:color w:val="231F20"/>
        </w:rPr>
        <w:t>the</w:t>
      </w:r>
      <w:r w:rsidR="003B024D" w:rsidRPr="00BF5C98">
        <w:rPr>
          <w:color w:val="231F20"/>
        </w:rPr>
        <w:t xml:space="preserve"> </w:t>
      </w:r>
      <w:r w:rsidRPr="00BF5C98">
        <w:rPr>
          <w:color w:val="231F20"/>
        </w:rPr>
        <w:t>eligibility</w:t>
      </w:r>
      <w:r w:rsidR="003B024D" w:rsidRPr="00BF5C98">
        <w:rPr>
          <w:color w:val="231F20"/>
        </w:rPr>
        <w:t xml:space="preserve"> </w:t>
      </w:r>
      <w:r w:rsidRPr="00BF5C98">
        <w:rPr>
          <w:color w:val="231F20"/>
        </w:rPr>
        <w:t>criteria</w:t>
      </w:r>
      <w:r w:rsidR="003B024D" w:rsidRPr="00BF5C98">
        <w:rPr>
          <w:color w:val="231F20"/>
        </w:rPr>
        <w:t xml:space="preserve"> </w:t>
      </w:r>
      <w:r w:rsidRPr="00BF5C98">
        <w:rPr>
          <w:color w:val="231F20"/>
        </w:rPr>
        <w:t>as</w:t>
      </w:r>
      <w:r w:rsidR="003B024D" w:rsidRPr="00BF5C98">
        <w:rPr>
          <w:color w:val="231F20"/>
        </w:rPr>
        <w:t xml:space="preserve"> </w:t>
      </w:r>
      <w:r w:rsidRPr="00BF5C98">
        <w:rPr>
          <w:color w:val="231F20"/>
        </w:rPr>
        <w:t>per</w:t>
      </w:r>
      <w:r w:rsidR="003B024D" w:rsidRPr="00BF5C98">
        <w:rPr>
          <w:color w:val="231F20"/>
        </w:rPr>
        <w:t xml:space="preserve"> </w:t>
      </w:r>
      <w:r w:rsidRPr="00BF5C98">
        <w:rPr>
          <w:color w:val="231F20"/>
        </w:rPr>
        <w:t>this</w:t>
      </w:r>
      <w:r w:rsidR="003B024D" w:rsidRPr="00BF5C98">
        <w:rPr>
          <w:color w:val="231F20"/>
        </w:rPr>
        <w:t xml:space="preserve"> </w:t>
      </w:r>
      <w:r w:rsidRPr="00BF5C98">
        <w:rPr>
          <w:color w:val="231F20"/>
          <w:spacing w:val="-6"/>
        </w:rPr>
        <w:t>ITA</w:t>
      </w:r>
      <w:r w:rsidR="003B024D" w:rsidRPr="00BF5C98">
        <w:rPr>
          <w:color w:val="231F20"/>
          <w:spacing w:val="-6"/>
        </w:rPr>
        <w:t xml:space="preserve"> </w:t>
      </w:r>
      <w:r w:rsidRPr="00BF5C98">
        <w:rPr>
          <w:color w:val="231F20"/>
        </w:rPr>
        <w:t>and</w:t>
      </w:r>
      <w:r w:rsidR="003B024D" w:rsidRPr="00BF5C98">
        <w:rPr>
          <w:color w:val="231F20"/>
        </w:rPr>
        <w:t xml:space="preserve"> </w:t>
      </w:r>
      <w:r w:rsidRPr="00BF5C98">
        <w:rPr>
          <w:color w:val="231F20"/>
          <w:spacing w:val="-6"/>
        </w:rPr>
        <w:t>ITA</w:t>
      </w:r>
      <w:r w:rsidR="003B024D" w:rsidRPr="00BF5C98">
        <w:rPr>
          <w:color w:val="231F20"/>
          <w:spacing w:val="-6"/>
        </w:rPr>
        <w:t xml:space="preserve"> </w:t>
      </w:r>
      <w:r w:rsidRPr="00BF5C98">
        <w:rPr>
          <w:color w:val="231F20"/>
        </w:rPr>
        <w:t>5.1and</w:t>
      </w:r>
      <w:r w:rsidR="003B024D" w:rsidRPr="00BF5C98">
        <w:rPr>
          <w:color w:val="231F20"/>
        </w:rPr>
        <w:t xml:space="preserve"> </w:t>
      </w:r>
      <w:r w:rsidRPr="00BF5C98">
        <w:rPr>
          <w:color w:val="231F20"/>
        </w:rPr>
        <w:t>5.2.</w:t>
      </w:r>
      <w:r w:rsidR="003B024D" w:rsidRPr="00BF5C98">
        <w:rPr>
          <w:color w:val="231F20"/>
        </w:rPr>
        <w:t xml:space="preserve"> </w:t>
      </w:r>
      <w:r w:rsidRPr="00BF5C98">
        <w:rPr>
          <w:color w:val="231F20"/>
        </w:rPr>
        <w:t>An</w:t>
      </w:r>
      <w:r w:rsidR="003B024D" w:rsidRPr="00BF5C98">
        <w:rPr>
          <w:color w:val="231F20"/>
        </w:rPr>
        <w:t xml:space="preserve"> </w:t>
      </w:r>
      <w:r w:rsidRPr="00BF5C98">
        <w:rPr>
          <w:color w:val="231F20"/>
        </w:rPr>
        <w:t>Applicant</w:t>
      </w:r>
      <w:r w:rsidR="003B024D" w:rsidRPr="00BF5C98">
        <w:rPr>
          <w:color w:val="231F20"/>
        </w:rPr>
        <w:t xml:space="preserve"> </w:t>
      </w:r>
      <w:r w:rsidRPr="00BF5C98">
        <w:rPr>
          <w:color w:val="231F20"/>
        </w:rPr>
        <w:t>may</w:t>
      </w:r>
      <w:r w:rsidR="003B024D" w:rsidRPr="00BF5C98">
        <w:rPr>
          <w:color w:val="231F20"/>
        </w:rPr>
        <w:t xml:space="preserve"> </w:t>
      </w:r>
      <w:r w:rsidRPr="00BF5C98">
        <w:rPr>
          <w:color w:val="231F20"/>
        </w:rPr>
        <w:t>be</w:t>
      </w:r>
      <w:r w:rsidR="003B024D" w:rsidRPr="00BF5C98">
        <w:rPr>
          <w:color w:val="231F20"/>
        </w:rPr>
        <w:t xml:space="preserve"> </w:t>
      </w:r>
      <w:r w:rsidRPr="00BF5C98">
        <w:rPr>
          <w:color w:val="231F20"/>
        </w:rPr>
        <w:t>a</w:t>
      </w:r>
      <w:r w:rsidR="003B024D" w:rsidRPr="00BF5C98">
        <w:rPr>
          <w:color w:val="231F20"/>
        </w:rPr>
        <w:t xml:space="preserve"> </w:t>
      </w:r>
      <w:r w:rsidRPr="00BF5C98">
        <w:rPr>
          <w:color w:val="231F20"/>
        </w:rPr>
        <w:t>ﬁrm</w:t>
      </w:r>
      <w:r w:rsidR="003B024D" w:rsidRPr="00BF5C98">
        <w:rPr>
          <w:color w:val="231F20"/>
        </w:rPr>
        <w:t xml:space="preserve"> </w:t>
      </w:r>
      <w:r w:rsidRPr="00BF5C98">
        <w:rPr>
          <w:color w:val="231F20"/>
        </w:rPr>
        <w:t>that</w:t>
      </w:r>
      <w:r w:rsidR="003B024D" w:rsidRPr="00BF5C98">
        <w:rPr>
          <w:color w:val="231F20"/>
        </w:rPr>
        <w:t xml:space="preserve"> </w:t>
      </w:r>
      <w:r w:rsidRPr="00BF5C98">
        <w:rPr>
          <w:color w:val="231F20"/>
        </w:rPr>
        <w:t>is a</w:t>
      </w:r>
      <w:r w:rsidR="003B024D" w:rsidRPr="00BF5C98">
        <w:rPr>
          <w:color w:val="231F20"/>
        </w:rPr>
        <w:t xml:space="preserve"> </w:t>
      </w:r>
      <w:r w:rsidRPr="00BF5C98">
        <w:rPr>
          <w:color w:val="231F20"/>
        </w:rPr>
        <w:t>private</w:t>
      </w:r>
      <w:r w:rsidR="003B024D" w:rsidRPr="00BF5C98">
        <w:rPr>
          <w:color w:val="231F20"/>
        </w:rPr>
        <w:t xml:space="preserve"> </w:t>
      </w:r>
      <w:r w:rsidRPr="00BF5C98">
        <w:rPr>
          <w:color w:val="231F20"/>
          <w:spacing w:val="-3"/>
        </w:rPr>
        <w:t>entity,</w:t>
      </w:r>
      <w:r w:rsidR="003B024D" w:rsidRPr="00BF5C98">
        <w:rPr>
          <w:color w:val="231F20"/>
          <w:spacing w:val="-3"/>
        </w:rPr>
        <w:t xml:space="preserve"> </w:t>
      </w:r>
      <w:r w:rsidRPr="00BF5C98">
        <w:rPr>
          <w:color w:val="231F20"/>
        </w:rPr>
        <w:t>a</w:t>
      </w:r>
      <w:r w:rsidR="003B024D" w:rsidRPr="00BF5C98">
        <w:rPr>
          <w:color w:val="231F20"/>
        </w:rPr>
        <w:t xml:space="preserve"> </w:t>
      </w:r>
      <w:r w:rsidRPr="00BF5C98">
        <w:rPr>
          <w:color w:val="231F20"/>
        </w:rPr>
        <w:t>state-owned</w:t>
      </w:r>
      <w:r w:rsidR="003B024D" w:rsidRPr="00BF5C98">
        <w:rPr>
          <w:color w:val="231F20"/>
        </w:rPr>
        <w:t xml:space="preserve"> </w:t>
      </w:r>
      <w:r w:rsidRPr="00BF5C98">
        <w:rPr>
          <w:color w:val="231F20"/>
        </w:rPr>
        <w:t>enterprise</w:t>
      </w:r>
      <w:r w:rsidR="003B024D" w:rsidRPr="00BF5C98">
        <w:rPr>
          <w:color w:val="231F20"/>
        </w:rPr>
        <w:t xml:space="preserve"> </w:t>
      </w:r>
      <w:r w:rsidRPr="00BF5C98">
        <w:rPr>
          <w:color w:val="231F20"/>
        </w:rPr>
        <w:t>or</w:t>
      </w:r>
      <w:r w:rsidR="003B024D" w:rsidRPr="00BF5C98">
        <w:rPr>
          <w:color w:val="231F20"/>
        </w:rPr>
        <w:t xml:space="preserve"> </w:t>
      </w:r>
      <w:r w:rsidRPr="00BF5C98">
        <w:rPr>
          <w:color w:val="231F20"/>
        </w:rPr>
        <w:t>institution</w:t>
      </w:r>
      <w:r w:rsidR="003B024D" w:rsidRPr="00BF5C98">
        <w:rPr>
          <w:color w:val="231F20"/>
        </w:rPr>
        <w:t xml:space="preserve"> </w:t>
      </w:r>
      <w:r w:rsidRPr="00BF5C98">
        <w:rPr>
          <w:color w:val="231F20"/>
        </w:rPr>
        <w:t>subject</w:t>
      </w:r>
      <w:r w:rsidR="003B024D" w:rsidRPr="00BF5C98">
        <w:rPr>
          <w:color w:val="231F20"/>
        </w:rPr>
        <w:t xml:space="preserve"> </w:t>
      </w:r>
      <w:r w:rsidRPr="00BF5C98">
        <w:rPr>
          <w:color w:val="231F20"/>
        </w:rPr>
        <w:t>to</w:t>
      </w:r>
      <w:r w:rsidR="003B024D" w:rsidRPr="00BF5C98">
        <w:rPr>
          <w:color w:val="231F20"/>
        </w:rPr>
        <w:t xml:space="preserve"> </w:t>
      </w:r>
      <w:r w:rsidRPr="00BF5C98">
        <w:rPr>
          <w:color w:val="231F20"/>
          <w:spacing w:val="-6"/>
        </w:rPr>
        <w:t>ITA</w:t>
      </w:r>
      <w:r w:rsidR="003B024D" w:rsidRPr="00BF5C98">
        <w:rPr>
          <w:color w:val="231F20"/>
          <w:spacing w:val="-6"/>
        </w:rPr>
        <w:t xml:space="preserve"> </w:t>
      </w:r>
      <w:r w:rsidRPr="00BF5C98">
        <w:rPr>
          <w:color w:val="231F20"/>
        </w:rPr>
        <w:t>5.9</w:t>
      </w:r>
      <w:r w:rsidR="003B024D" w:rsidRPr="00BF5C98">
        <w:rPr>
          <w:color w:val="231F20"/>
        </w:rPr>
        <w:t xml:space="preserve"> </w:t>
      </w:r>
      <w:r w:rsidRPr="00BF5C98">
        <w:rPr>
          <w:color w:val="231F20"/>
        </w:rPr>
        <w:t>or</w:t>
      </w:r>
      <w:r w:rsidR="003B024D" w:rsidRPr="00BF5C98">
        <w:rPr>
          <w:color w:val="231F20"/>
        </w:rPr>
        <w:t xml:space="preserve"> </w:t>
      </w:r>
      <w:r w:rsidRPr="00BF5C98">
        <w:rPr>
          <w:color w:val="231F20"/>
        </w:rPr>
        <w:t>any</w:t>
      </w:r>
      <w:r w:rsidR="003B024D" w:rsidRPr="00BF5C98">
        <w:rPr>
          <w:color w:val="231F20"/>
        </w:rPr>
        <w:t xml:space="preserve"> </w:t>
      </w:r>
      <w:r w:rsidRPr="00BF5C98">
        <w:rPr>
          <w:color w:val="231F20"/>
        </w:rPr>
        <w:t>combination</w:t>
      </w:r>
      <w:r w:rsidR="003B024D" w:rsidRPr="00BF5C98">
        <w:rPr>
          <w:color w:val="231F20"/>
        </w:rPr>
        <w:t xml:space="preserve"> </w:t>
      </w:r>
      <w:r w:rsidRPr="00BF5C98">
        <w:rPr>
          <w:color w:val="231F20"/>
        </w:rPr>
        <w:t>of</w:t>
      </w:r>
      <w:r w:rsidR="003B024D" w:rsidRPr="00BF5C98">
        <w:rPr>
          <w:color w:val="231F20"/>
        </w:rPr>
        <w:t xml:space="preserve"> </w:t>
      </w:r>
      <w:r w:rsidRPr="00BF5C98">
        <w:rPr>
          <w:color w:val="231F20"/>
        </w:rPr>
        <w:t>such</w:t>
      </w:r>
      <w:r w:rsidR="00D05AEB" w:rsidRPr="00BF5C98">
        <w:rPr>
          <w:color w:val="231F20"/>
        </w:rPr>
        <w:t xml:space="preserve"> </w:t>
      </w:r>
      <w:r w:rsidRPr="00BF5C98">
        <w:rPr>
          <w:color w:val="231F20"/>
        </w:rPr>
        <w:t>entities</w:t>
      </w:r>
      <w:r w:rsidR="00D05AEB" w:rsidRPr="00BF5C98">
        <w:rPr>
          <w:color w:val="231F20"/>
        </w:rPr>
        <w:t xml:space="preserve"> </w:t>
      </w:r>
      <w:r w:rsidRPr="00BF5C98">
        <w:rPr>
          <w:color w:val="231F20"/>
        </w:rPr>
        <w:t>in the</w:t>
      </w:r>
      <w:r w:rsidR="00D05AEB" w:rsidRPr="00BF5C98">
        <w:rPr>
          <w:color w:val="231F20"/>
        </w:rPr>
        <w:t xml:space="preserve"> </w:t>
      </w:r>
      <w:r w:rsidRPr="00BF5C98">
        <w:rPr>
          <w:color w:val="231F20"/>
        </w:rPr>
        <w:t>form</w:t>
      </w:r>
      <w:r w:rsidR="00D05AEB" w:rsidRPr="00BF5C98">
        <w:rPr>
          <w:color w:val="231F20"/>
        </w:rPr>
        <w:t xml:space="preserve"> </w:t>
      </w:r>
      <w:r w:rsidRPr="00BF5C98">
        <w:rPr>
          <w:color w:val="231F20"/>
        </w:rPr>
        <w:t>of</w:t>
      </w:r>
      <w:r w:rsidR="00D05AEB" w:rsidRPr="00BF5C98">
        <w:rPr>
          <w:color w:val="231F20"/>
        </w:rPr>
        <w:t xml:space="preserve"> </w:t>
      </w:r>
      <w:r w:rsidRPr="00BF5C98">
        <w:rPr>
          <w:color w:val="231F20"/>
        </w:rPr>
        <w:t>a</w:t>
      </w:r>
      <w:r w:rsidR="00D05AEB" w:rsidRPr="00BF5C98">
        <w:rPr>
          <w:color w:val="231F20"/>
        </w:rPr>
        <w:t xml:space="preserve"> </w:t>
      </w:r>
      <w:r w:rsidRPr="00BF5C98">
        <w:rPr>
          <w:color w:val="231F20"/>
        </w:rPr>
        <w:t>joint</w:t>
      </w:r>
      <w:r w:rsidR="00D05AEB" w:rsidRPr="00BF5C98">
        <w:rPr>
          <w:color w:val="231F20"/>
        </w:rPr>
        <w:t xml:space="preserve"> </w:t>
      </w:r>
      <w:r w:rsidRPr="00BF5C98">
        <w:rPr>
          <w:color w:val="231F20"/>
        </w:rPr>
        <w:t>venture</w:t>
      </w:r>
      <w:r w:rsidR="00D05AEB" w:rsidRPr="00BF5C98">
        <w:rPr>
          <w:color w:val="231F20"/>
        </w:rPr>
        <w:t xml:space="preserve"> </w:t>
      </w:r>
      <w:r w:rsidRPr="00BF5C98">
        <w:rPr>
          <w:color w:val="231F20"/>
        </w:rPr>
        <w:t>(“JV”)</w:t>
      </w:r>
      <w:r w:rsidR="003B024D" w:rsidRPr="00BF5C98">
        <w:rPr>
          <w:color w:val="231F20"/>
        </w:rPr>
        <w:t xml:space="preserve"> </w:t>
      </w:r>
      <w:r w:rsidRPr="00BF5C98">
        <w:rPr>
          <w:color w:val="231F20"/>
        </w:rPr>
        <w:t>under</w:t>
      </w:r>
      <w:r w:rsidR="00D05AEB" w:rsidRPr="00BF5C98">
        <w:rPr>
          <w:color w:val="231F20"/>
        </w:rPr>
        <w:t xml:space="preserve"> </w:t>
      </w:r>
      <w:r w:rsidRPr="00BF5C98">
        <w:rPr>
          <w:color w:val="231F20"/>
        </w:rPr>
        <w:t>an</w:t>
      </w:r>
      <w:r w:rsidR="00D05AEB" w:rsidRPr="00BF5C98">
        <w:rPr>
          <w:color w:val="231F20"/>
        </w:rPr>
        <w:t xml:space="preserve"> </w:t>
      </w:r>
      <w:r w:rsidRPr="00BF5C98">
        <w:rPr>
          <w:color w:val="231F20"/>
        </w:rPr>
        <w:t>existing</w:t>
      </w:r>
      <w:r w:rsidR="00D05AEB" w:rsidRPr="00BF5C98">
        <w:rPr>
          <w:color w:val="231F20"/>
        </w:rPr>
        <w:t xml:space="preserve"> </w:t>
      </w:r>
      <w:r w:rsidRPr="00BF5C98">
        <w:rPr>
          <w:color w:val="231F20"/>
        </w:rPr>
        <w:t>agreement</w:t>
      </w:r>
      <w:r w:rsidR="00D05AEB" w:rsidRPr="00BF5C98">
        <w:rPr>
          <w:color w:val="231F20"/>
        </w:rPr>
        <w:t xml:space="preserve"> </w:t>
      </w:r>
      <w:r w:rsidRPr="00BF5C98">
        <w:rPr>
          <w:color w:val="231F20"/>
        </w:rPr>
        <w:t>or</w:t>
      </w:r>
      <w:r w:rsidR="00D05AEB" w:rsidRPr="00BF5C98">
        <w:rPr>
          <w:color w:val="231F20"/>
        </w:rPr>
        <w:t xml:space="preserve"> </w:t>
      </w:r>
      <w:r w:rsidRPr="00BF5C98">
        <w:rPr>
          <w:color w:val="231F20"/>
        </w:rPr>
        <w:t>with</w:t>
      </w:r>
      <w:r w:rsidR="00D05AEB" w:rsidRPr="00BF5C98">
        <w:rPr>
          <w:color w:val="231F20"/>
        </w:rPr>
        <w:t xml:space="preserve"> </w:t>
      </w:r>
      <w:r w:rsidRPr="00BF5C98">
        <w:rPr>
          <w:color w:val="231F20"/>
        </w:rPr>
        <w:t>the</w:t>
      </w:r>
      <w:r w:rsidR="00D05AEB" w:rsidRPr="00BF5C98">
        <w:rPr>
          <w:color w:val="231F20"/>
        </w:rPr>
        <w:t xml:space="preserve"> </w:t>
      </w:r>
      <w:r w:rsidRPr="00BF5C98">
        <w:rPr>
          <w:color w:val="231F20"/>
        </w:rPr>
        <w:t>intent</w:t>
      </w:r>
      <w:r w:rsidR="00D05AEB" w:rsidRPr="00BF5C98">
        <w:rPr>
          <w:color w:val="231F20"/>
        </w:rPr>
        <w:t xml:space="preserve"> </w:t>
      </w:r>
      <w:r w:rsidRPr="00BF5C98">
        <w:rPr>
          <w:color w:val="231F20"/>
        </w:rPr>
        <w:t>to</w:t>
      </w:r>
      <w:r w:rsidR="00D05AEB" w:rsidRPr="00BF5C98">
        <w:rPr>
          <w:color w:val="231F20"/>
        </w:rPr>
        <w:t xml:space="preserve"> </w:t>
      </w:r>
      <w:r w:rsidRPr="00BF5C98">
        <w:rPr>
          <w:color w:val="231F20"/>
        </w:rPr>
        <w:t>enter</w:t>
      </w:r>
      <w:r w:rsidR="00D05AEB" w:rsidRPr="00BF5C98">
        <w:rPr>
          <w:color w:val="231F20"/>
        </w:rPr>
        <w:t xml:space="preserve"> </w:t>
      </w:r>
      <w:r w:rsidRPr="00BF5C98">
        <w:rPr>
          <w:color w:val="231F20"/>
        </w:rPr>
        <w:t>into</w:t>
      </w:r>
      <w:r w:rsidR="00D05AEB" w:rsidRPr="00BF5C98">
        <w:rPr>
          <w:color w:val="231F20"/>
        </w:rPr>
        <w:t xml:space="preserve"> </w:t>
      </w:r>
      <w:r w:rsidRPr="00BF5C98">
        <w:rPr>
          <w:color w:val="231F20"/>
        </w:rPr>
        <w:t>such</w:t>
      </w:r>
      <w:r w:rsidR="00D05AEB" w:rsidRPr="00BF5C98">
        <w:rPr>
          <w:color w:val="231F20"/>
        </w:rPr>
        <w:t xml:space="preserve"> </w:t>
      </w:r>
      <w:r w:rsidRPr="00BF5C98">
        <w:rPr>
          <w:color w:val="231F20"/>
        </w:rPr>
        <w:t>an</w:t>
      </w:r>
      <w:r w:rsidR="00D05AEB" w:rsidRPr="00BF5C98">
        <w:rPr>
          <w:color w:val="231F20"/>
        </w:rPr>
        <w:t xml:space="preserve"> </w:t>
      </w:r>
      <w:r w:rsidRPr="00BF5C98">
        <w:rPr>
          <w:color w:val="231F20"/>
        </w:rPr>
        <w:t>agreement supported</w:t>
      </w:r>
      <w:r w:rsidR="00D05AEB" w:rsidRPr="00BF5C98">
        <w:rPr>
          <w:color w:val="231F20"/>
        </w:rPr>
        <w:t xml:space="preserve"> </w:t>
      </w:r>
      <w:r w:rsidRPr="00BF5C98">
        <w:rPr>
          <w:color w:val="231F20"/>
        </w:rPr>
        <w:t>by</w:t>
      </w:r>
      <w:r w:rsidR="00D05AEB" w:rsidRPr="00BF5C98">
        <w:rPr>
          <w:color w:val="231F20"/>
        </w:rPr>
        <w:t xml:space="preserve"> </w:t>
      </w:r>
      <w:r w:rsidRPr="00BF5C98">
        <w:rPr>
          <w:color w:val="231F20"/>
        </w:rPr>
        <w:t>a</w:t>
      </w:r>
      <w:r w:rsidR="00D05AEB" w:rsidRPr="00BF5C98">
        <w:rPr>
          <w:color w:val="231F20"/>
        </w:rPr>
        <w:t xml:space="preserve"> </w:t>
      </w:r>
      <w:r w:rsidRPr="00BF5C98">
        <w:rPr>
          <w:color w:val="231F20"/>
        </w:rPr>
        <w:t>letter</w:t>
      </w:r>
      <w:r w:rsidR="00D05AEB" w:rsidRPr="00BF5C98">
        <w:rPr>
          <w:color w:val="231F20"/>
        </w:rPr>
        <w:t xml:space="preserve"> </w:t>
      </w:r>
      <w:r w:rsidRPr="00BF5C98">
        <w:rPr>
          <w:color w:val="231F20"/>
        </w:rPr>
        <w:t>of</w:t>
      </w:r>
      <w:r w:rsidR="00D05AEB" w:rsidRPr="00BF5C98">
        <w:rPr>
          <w:color w:val="231F20"/>
        </w:rPr>
        <w:t xml:space="preserve"> </w:t>
      </w:r>
      <w:r w:rsidRPr="00BF5C98">
        <w:rPr>
          <w:color w:val="231F20"/>
        </w:rPr>
        <w:t>intent.</w:t>
      </w:r>
      <w:r w:rsidR="003B024D" w:rsidRPr="00BF5C98">
        <w:rPr>
          <w:color w:val="231F20"/>
        </w:rPr>
        <w:t xml:space="preserve"> </w:t>
      </w:r>
      <w:r w:rsidR="00D05AEB" w:rsidRPr="00BF5C98">
        <w:rPr>
          <w:color w:val="231F20"/>
        </w:rPr>
        <w:t xml:space="preserve">In the </w:t>
      </w:r>
      <w:r w:rsidRPr="00BF5C98">
        <w:rPr>
          <w:color w:val="231F20"/>
        </w:rPr>
        <w:t>case</w:t>
      </w:r>
      <w:r w:rsidR="00D05AEB" w:rsidRPr="00BF5C98">
        <w:rPr>
          <w:color w:val="231F20"/>
        </w:rPr>
        <w:t xml:space="preserve"> </w:t>
      </w:r>
      <w:r w:rsidRPr="00BF5C98">
        <w:rPr>
          <w:color w:val="231F20"/>
        </w:rPr>
        <w:t>of</w:t>
      </w:r>
      <w:r w:rsidR="00D05AEB" w:rsidRPr="00BF5C98">
        <w:rPr>
          <w:color w:val="231F20"/>
        </w:rPr>
        <w:t xml:space="preserve"> </w:t>
      </w:r>
      <w:r w:rsidRPr="00BF5C98">
        <w:rPr>
          <w:color w:val="231F20"/>
        </w:rPr>
        <w:t>a</w:t>
      </w:r>
      <w:r w:rsidR="00D05AEB" w:rsidRPr="00BF5C98">
        <w:rPr>
          <w:color w:val="231F20"/>
        </w:rPr>
        <w:t xml:space="preserve"> </w:t>
      </w:r>
      <w:r w:rsidRPr="00BF5C98">
        <w:rPr>
          <w:color w:val="231F20"/>
        </w:rPr>
        <w:t>joint</w:t>
      </w:r>
      <w:r w:rsidR="00D05AEB" w:rsidRPr="00BF5C98">
        <w:rPr>
          <w:color w:val="231F20"/>
        </w:rPr>
        <w:t xml:space="preserve"> </w:t>
      </w:r>
      <w:r w:rsidRPr="00BF5C98">
        <w:rPr>
          <w:color w:val="231F20"/>
        </w:rPr>
        <w:t>venture,</w:t>
      </w:r>
      <w:r w:rsidR="00D05AEB" w:rsidRPr="00BF5C98">
        <w:rPr>
          <w:color w:val="231F20"/>
        </w:rPr>
        <w:t xml:space="preserve"> </w:t>
      </w:r>
      <w:r w:rsidRPr="00BF5C98">
        <w:rPr>
          <w:color w:val="231F20"/>
        </w:rPr>
        <w:t>all</w:t>
      </w:r>
      <w:r w:rsidR="00D05AEB" w:rsidRPr="00BF5C98">
        <w:rPr>
          <w:color w:val="231F20"/>
        </w:rPr>
        <w:t xml:space="preserve"> </w:t>
      </w:r>
      <w:r w:rsidRPr="00BF5C98">
        <w:rPr>
          <w:color w:val="231F20"/>
        </w:rPr>
        <w:t>members</w:t>
      </w:r>
      <w:r w:rsidR="00D05AEB" w:rsidRPr="00BF5C98">
        <w:rPr>
          <w:color w:val="231F20"/>
        </w:rPr>
        <w:t xml:space="preserve"> </w:t>
      </w:r>
      <w:r w:rsidRPr="00BF5C98">
        <w:rPr>
          <w:color w:val="231F20"/>
        </w:rPr>
        <w:t>shall</w:t>
      </w:r>
      <w:r w:rsidR="00D05AEB" w:rsidRPr="00BF5C98">
        <w:rPr>
          <w:color w:val="231F20"/>
        </w:rPr>
        <w:t xml:space="preserve"> </w:t>
      </w:r>
      <w:r w:rsidRPr="00BF5C98">
        <w:rPr>
          <w:color w:val="231F20"/>
        </w:rPr>
        <w:t>be</w:t>
      </w:r>
      <w:r w:rsidR="00D05AEB" w:rsidRPr="00BF5C98">
        <w:rPr>
          <w:color w:val="231F20"/>
        </w:rPr>
        <w:t xml:space="preserve"> </w:t>
      </w:r>
      <w:r w:rsidRPr="00BF5C98">
        <w:rPr>
          <w:color w:val="231F20"/>
        </w:rPr>
        <w:t>jointly</w:t>
      </w:r>
      <w:r w:rsidR="00D05AEB" w:rsidRPr="00BF5C98">
        <w:rPr>
          <w:color w:val="231F20"/>
        </w:rPr>
        <w:t xml:space="preserve"> </w:t>
      </w:r>
      <w:r w:rsidRPr="00BF5C98">
        <w:rPr>
          <w:color w:val="231F20"/>
        </w:rPr>
        <w:t>and</w:t>
      </w:r>
      <w:r w:rsidR="00D05AEB" w:rsidRPr="00BF5C98">
        <w:rPr>
          <w:color w:val="231F20"/>
        </w:rPr>
        <w:t xml:space="preserve"> </w:t>
      </w:r>
      <w:r w:rsidRPr="00BF5C98">
        <w:rPr>
          <w:color w:val="231F20"/>
        </w:rPr>
        <w:t>severally</w:t>
      </w:r>
      <w:r w:rsidR="00D05AEB" w:rsidRPr="00BF5C98">
        <w:rPr>
          <w:color w:val="231F20"/>
        </w:rPr>
        <w:t xml:space="preserve"> </w:t>
      </w:r>
      <w:r w:rsidRPr="00BF5C98">
        <w:rPr>
          <w:color w:val="231F20"/>
        </w:rPr>
        <w:t>liable</w:t>
      </w:r>
      <w:r w:rsidR="00D05AEB" w:rsidRPr="00BF5C98">
        <w:rPr>
          <w:color w:val="231F20"/>
        </w:rPr>
        <w:t xml:space="preserve"> </w:t>
      </w:r>
      <w:r w:rsidRPr="00BF5C98">
        <w:rPr>
          <w:color w:val="231F20"/>
        </w:rPr>
        <w:t>for the execution of the entire Contract in accordance with the Contract terms. The JV shall nominate a Representative</w:t>
      </w:r>
      <w:r w:rsidR="00D05AEB" w:rsidRPr="00BF5C98">
        <w:rPr>
          <w:color w:val="231F20"/>
        </w:rPr>
        <w:t xml:space="preserve"> </w:t>
      </w:r>
      <w:r w:rsidRPr="00BF5C98">
        <w:rPr>
          <w:color w:val="231F20"/>
        </w:rPr>
        <w:t>who</w:t>
      </w:r>
      <w:r w:rsidR="00D05AEB" w:rsidRPr="00BF5C98">
        <w:rPr>
          <w:color w:val="231F20"/>
        </w:rPr>
        <w:t xml:space="preserve"> </w:t>
      </w:r>
      <w:r w:rsidRPr="00BF5C98">
        <w:rPr>
          <w:color w:val="231F20"/>
        </w:rPr>
        <w:t>shall</w:t>
      </w:r>
      <w:r w:rsidR="00D05AEB" w:rsidRPr="00BF5C98">
        <w:rPr>
          <w:color w:val="231F20"/>
        </w:rPr>
        <w:t xml:space="preserve"> </w:t>
      </w:r>
      <w:r w:rsidRPr="00BF5C98">
        <w:rPr>
          <w:color w:val="231F20"/>
        </w:rPr>
        <w:t>have</w:t>
      </w:r>
      <w:r w:rsidR="00D05AEB" w:rsidRPr="00BF5C98">
        <w:rPr>
          <w:color w:val="231F20"/>
        </w:rPr>
        <w:t xml:space="preserve"> </w:t>
      </w:r>
      <w:r w:rsidRPr="00BF5C98">
        <w:rPr>
          <w:color w:val="231F20"/>
        </w:rPr>
        <w:t>the</w:t>
      </w:r>
      <w:r w:rsidR="00D05AEB" w:rsidRPr="00BF5C98">
        <w:rPr>
          <w:color w:val="231F20"/>
        </w:rPr>
        <w:t xml:space="preserve"> </w:t>
      </w:r>
      <w:r w:rsidRPr="00BF5C98">
        <w:rPr>
          <w:color w:val="231F20"/>
        </w:rPr>
        <w:t>authority</w:t>
      </w:r>
      <w:r w:rsidR="00D05AEB" w:rsidRPr="00BF5C98">
        <w:rPr>
          <w:color w:val="231F20"/>
        </w:rPr>
        <w:t xml:space="preserve"> </w:t>
      </w:r>
      <w:r w:rsidRPr="00BF5C98">
        <w:rPr>
          <w:color w:val="231F20"/>
        </w:rPr>
        <w:t>to</w:t>
      </w:r>
      <w:r w:rsidR="003B024D" w:rsidRPr="00BF5C98">
        <w:rPr>
          <w:color w:val="231F20"/>
        </w:rPr>
        <w:t xml:space="preserve"> </w:t>
      </w:r>
      <w:r w:rsidRPr="00BF5C98">
        <w:rPr>
          <w:color w:val="231F20"/>
        </w:rPr>
        <w:t>conduct</w:t>
      </w:r>
      <w:r w:rsidR="00D05AEB" w:rsidRPr="00BF5C98">
        <w:rPr>
          <w:color w:val="231F20"/>
        </w:rPr>
        <w:t xml:space="preserve"> </w:t>
      </w:r>
      <w:r w:rsidRPr="00BF5C98">
        <w:rPr>
          <w:color w:val="231F20"/>
        </w:rPr>
        <w:t>all</w:t>
      </w:r>
      <w:r w:rsidR="00D05AEB" w:rsidRPr="00BF5C98">
        <w:rPr>
          <w:color w:val="231F20"/>
        </w:rPr>
        <w:t xml:space="preserve"> </w:t>
      </w:r>
      <w:r w:rsidRPr="00BF5C98">
        <w:rPr>
          <w:color w:val="231F20"/>
        </w:rPr>
        <w:t>business</w:t>
      </w:r>
      <w:r w:rsidR="00D05AEB" w:rsidRPr="00BF5C98">
        <w:rPr>
          <w:color w:val="231F20"/>
        </w:rPr>
        <w:t xml:space="preserve"> </w:t>
      </w:r>
      <w:r w:rsidRPr="00BF5C98">
        <w:rPr>
          <w:color w:val="231F20"/>
        </w:rPr>
        <w:t>for</w:t>
      </w:r>
      <w:r w:rsidR="00D05AEB" w:rsidRPr="00BF5C98">
        <w:rPr>
          <w:color w:val="231F20"/>
        </w:rPr>
        <w:t xml:space="preserve"> </w:t>
      </w:r>
      <w:r w:rsidRPr="00BF5C98">
        <w:rPr>
          <w:color w:val="231F20"/>
        </w:rPr>
        <w:t>and</w:t>
      </w:r>
      <w:r w:rsidR="00D05AEB" w:rsidRPr="00BF5C98">
        <w:rPr>
          <w:color w:val="231F20"/>
        </w:rPr>
        <w:t xml:space="preserve"> </w:t>
      </w:r>
      <w:r w:rsidRPr="00BF5C98">
        <w:rPr>
          <w:color w:val="231F20"/>
        </w:rPr>
        <w:t>on</w:t>
      </w:r>
      <w:r w:rsidR="00D05AEB" w:rsidRPr="00BF5C98">
        <w:rPr>
          <w:color w:val="231F20"/>
        </w:rPr>
        <w:t xml:space="preserve"> </w:t>
      </w:r>
      <w:r w:rsidRPr="00BF5C98">
        <w:rPr>
          <w:color w:val="231F20"/>
        </w:rPr>
        <w:t>behalf</w:t>
      </w:r>
      <w:r w:rsidR="00D05AEB" w:rsidRPr="00BF5C98">
        <w:rPr>
          <w:color w:val="231F20"/>
        </w:rPr>
        <w:t xml:space="preserve"> </w:t>
      </w:r>
      <w:r w:rsidRPr="00BF5C98">
        <w:rPr>
          <w:color w:val="231F20"/>
        </w:rPr>
        <w:t>of</w:t>
      </w:r>
      <w:r w:rsidR="00D05AEB" w:rsidRPr="00BF5C98">
        <w:rPr>
          <w:color w:val="231F20"/>
        </w:rPr>
        <w:t xml:space="preserve"> </w:t>
      </w:r>
      <w:r w:rsidRPr="00BF5C98">
        <w:rPr>
          <w:color w:val="231F20"/>
        </w:rPr>
        <w:t>any</w:t>
      </w:r>
      <w:r w:rsidR="00D05AEB" w:rsidRPr="00BF5C98">
        <w:rPr>
          <w:color w:val="231F20"/>
        </w:rPr>
        <w:t xml:space="preserve"> </w:t>
      </w:r>
      <w:r w:rsidRPr="00BF5C98">
        <w:rPr>
          <w:color w:val="231F20"/>
        </w:rPr>
        <w:t>and</w:t>
      </w:r>
      <w:r w:rsidR="00D05AEB" w:rsidRPr="00BF5C98">
        <w:rPr>
          <w:color w:val="231F20"/>
        </w:rPr>
        <w:t xml:space="preserve"> </w:t>
      </w:r>
      <w:r w:rsidRPr="00BF5C98">
        <w:rPr>
          <w:color w:val="231F20"/>
        </w:rPr>
        <w:t>all</w:t>
      </w:r>
      <w:r w:rsidR="00D05AEB" w:rsidRPr="00BF5C98">
        <w:rPr>
          <w:color w:val="231F20"/>
        </w:rPr>
        <w:t xml:space="preserve"> </w:t>
      </w:r>
      <w:r w:rsidRPr="00BF5C98">
        <w:rPr>
          <w:color w:val="231F20"/>
        </w:rPr>
        <w:t>the</w:t>
      </w:r>
      <w:r w:rsidR="00D05AEB" w:rsidRPr="00BF5C98">
        <w:rPr>
          <w:color w:val="231F20"/>
        </w:rPr>
        <w:t xml:space="preserve"> </w:t>
      </w:r>
      <w:r w:rsidRPr="00BF5C98">
        <w:rPr>
          <w:color w:val="231F20"/>
        </w:rPr>
        <w:t xml:space="preserve">members of the JV during the </w:t>
      </w:r>
      <w:r w:rsidR="00D05AEB" w:rsidRPr="00BF5C98">
        <w:rPr>
          <w:color w:val="231F20"/>
        </w:rPr>
        <w:t xml:space="preserve">prequaliﬁcation process, </w:t>
      </w:r>
      <w:r w:rsidR="00B273B8" w:rsidRPr="00BF5C98">
        <w:rPr>
          <w:color w:val="231F20"/>
        </w:rPr>
        <w:t>tendering</w:t>
      </w:r>
      <w:r w:rsidRPr="00BF5C98">
        <w:rPr>
          <w:color w:val="231F20"/>
        </w:rPr>
        <w:t xml:space="preserve"> (in the event the JV submits a </w:t>
      </w:r>
      <w:r w:rsidRPr="00BF5C98">
        <w:rPr>
          <w:color w:val="231F20"/>
          <w:spacing w:val="-3"/>
        </w:rPr>
        <w:t xml:space="preserve">Tender) </w:t>
      </w:r>
      <w:r w:rsidRPr="00BF5C98">
        <w:rPr>
          <w:color w:val="231F20"/>
        </w:rPr>
        <w:t>and during contract</w:t>
      </w:r>
      <w:r w:rsidR="00D05AEB" w:rsidRPr="00BF5C98">
        <w:rPr>
          <w:color w:val="231F20"/>
        </w:rPr>
        <w:t xml:space="preserve"> </w:t>
      </w:r>
      <w:r w:rsidRPr="00BF5C98">
        <w:rPr>
          <w:color w:val="231F20"/>
        </w:rPr>
        <w:t>execution</w:t>
      </w:r>
      <w:r w:rsidR="00D05AEB" w:rsidRPr="00BF5C98">
        <w:rPr>
          <w:color w:val="231F20"/>
        </w:rPr>
        <w:t xml:space="preserve"> </w:t>
      </w:r>
      <w:r w:rsidRPr="00BF5C98">
        <w:rPr>
          <w:color w:val="231F20"/>
        </w:rPr>
        <w:t>(in</w:t>
      </w:r>
      <w:r w:rsidR="00D05AEB" w:rsidRPr="00BF5C98">
        <w:rPr>
          <w:color w:val="231F20"/>
        </w:rPr>
        <w:t xml:space="preserve"> </w:t>
      </w:r>
      <w:r w:rsidRPr="00BF5C98">
        <w:rPr>
          <w:color w:val="231F20"/>
        </w:rPr>
        <w:t>the</w:t>
      </w:r>
      <w:r w:rsidR="00D05AEB" w:rsidRPr="00BF5C98">
        <w:rPr>
          <w:color w:val="231F20"/>
        </w:rPr>
        <w:t xml:space="preserve"> </w:t>
      </w:r>
      <w:r w:rsidRPr="00BF5C98">
        <w:rPr>
          <w:color w:val="231F20"/>
        </w:rPr>
        <w:t>event</w:t>
      </w:r>
      <w:r w:rsidR="00D05AEB" w:rsidRPr="00BF5C98">
        <w:rPr>
          <w:color w:val="231F20"/>
        </w:rPr>
        <w:t xml:space="preserve"> </w:t>
      </w:r>
      <w:r w:rsidRPr="00BF5C98">
        <w:rPr>
          <w:color w:val="231F20"/>
        </w:rPr>
        <w:t>the</w:t>
      </w:r>
      <w:r w:rsidR="00D05AEB" w:rsidRPr="00BF5C98">
        <w:rPr>
          <w:color w:val="231F20"/>
        </w:rPr>
        <w:t xml:space="preserve"> </w:t>
      </w:r>
      <w:r w:rsidRPr="00BF5C98">
        <w:rPr>
          <w:color w:val="231F20"/>
        </w:rPr>
        <w:t>JV</w:t>
      </w:r>
      <w:r w:rsidR="00D05AEB" w:rsidRPr="00BF5C98">
        <w:rPr>
          <w:color w:val="231F20"/>
        </w:rPr>
        <w:t xml:space="preserve"> </w:t>
      </w:r>
      <w:r w:rsidRPr="00BF5C98">
        <w:rPr>
          <w:color w:val="231F20"/>
        </w:rPr>
        <w:t>is</w:t>
      </w:r>
      <w:r w:rsidR="00D05AEB" w:rsidRPr="00BF5C98">
        <w:rPr>
          <w:color w:val="231F20"/>
        </w:rPr>
        <w:t xml:space="preserve"> </w:t>
      </w:r>
      <w:r w:rsidRPr="00BF5C98">
        <w:rPr>
          <w:color w:val="231F20"/>
        </w:rPr>
        <w:t>awarded</w:t>
      </w:r>
      <w:r w:rsidR="003B024D" w:rsidRPr="00BF5C98">
        <w:rPr>
          <w:color w:val="231F20"/>
        </w:rPr>
        <w:t xml:space="preserve"> </w:t>
      </w:r>
      <w:r w:rsidRPr="00BF5C98">
        <w:rPr>
          <w:color w:val="231F20"/>
        </w:rPr>
        <w:t>the</w:t>
      </w:r>
      <w:r w:rsidR="00D05AEB" w:rsidRPr="00BF5C98">
        <w:rPr>
          <w:color w:val="231F20"/>
        </w:rPr>
        <w:t xml:space="preserve"> </w:t>
      </w:r>
      <w:r w:rsidRPr="00BF5C98">
        <w:rPr>
          <w:color w:val="231F20"/>
        </w:rPr>
        <w:t>Contract).</w:t>
      </w:r>
      <w:r w:rsidR="00D05AEB" w:rsidRPr="00BF5C98">
        <w:rPr>
          <w:color w:val="231F20"/>
        </w:rPr>
        <w:t xml:space="preserve"> </w:t>
      </w:r>
      <w:r w:rsidRPr="00BF5C98">
        <w:rPr>
          <w:color w:val="231F20"/>
        </w:rPr>
        <w:t>Members</w:t>
      </w:r>
      <w:r w:rsidR="00D05AEB" w:rsidRPr="00BF5C98">
        <w:rPr>
          <w:color w:val="231F20"/>
        </w:rPr>
        <w:t xml:space="preserve"> </w:t>
      </w:r>
      <w:r w:rsidRPr="00BF5C98">
        <w:rPr>
          <w:color w:val="231F20"/>
        </w:rPr>
        <w:t>of</w:t>
      </w:r>
      <w:r w:rsidR="00D05AEB" w:rsidRPr="00BF5C98">
        <w:rPr>
          <w:color w:val="231F20"/>
        </w:rPr>
        <w:t xml:space="preserve"> </w:t>
      </w:r>
      <w:r w:rsidRPr="00BF5C98">
        <w:rPr>
          <w:color w:val="231F20"/>
        </w:rPr>
        <w:t>a</w:t>
      </w:r>
      <w:r w:rsidR="00D05AEB" w:rsidRPr="00BF5C98">
        <w:rPr>
          <w:color w:val="231F20"/>
        </w:rPr>
        <w:t xml:space="preserve"> </w:t>
      </w:r>
      <w:r w:rsidRPr="00BF5C98">
        <w:rPr>
          <w:color w:val="231F20"/>
        </w:rPr>
        <w:t>joint</w:t>
      </w:r>
      <w:r w:rsidR="00D05AEB" w:rsidRPr="00BF5C98">
        <w:rPr>
          <w:color w:val="231F20"/>
        </w:rPr>
        <w:t xml:space="preserve"> </w:t>
      </w:r>
      <w:r w:rsidRPr="00BF5C98">
        <w:rPr>
          <w:color w:val="231F20"/>
        </w:rPr>
        <w:t>venture</w:t>
      </w:r>
      <w:r w:rsidR="00D05AEB" w:rsidRPr="00BF5C98">
        <w:rPr>
          <w:color w:val="231F20"/>
        </w:rPr>
        <w:t xml:space="preserve"> </w:t>
      </w:r>
      <w:r w:rsidRPr="00BF5C98">
        <w:rPr>
          <w:color w:val="231F20"/>
        </w:rPr>
        <w:t>may</w:t>
      </w:r>
      <w:r w:rsidR="00D05AEB" w:rsidRPr="00BF5C98">
        <w:rPr>
          <w:color w:val="231F20"/>
        </w:rPr>
        <w:t xml:space="preserve"> </w:t>
      </w:r>
      <w:r w:rsidRPr="00BF5C98">
        <w:rPr>
          <w:color w:val="231F20"/>
        </w:rPr>
        <w:t>not</w:t>
      </w:r>
      <w:r w:rsidR="00D05AEB" w:rsidRPr="00BF5C98">
        <w:rPr>
          <w:color w:val="231F20"/>
        </w:rPr>
        <w:t xml:space="preserve"> </w:t>
      </w:r>
      <w:r w:rsidRPr="00BF5C98">
        <w:rPr>
          <w:color w:val="231F20"/>
        </w:rPr>
        <w:t>also</w:t>
      </w:r>
      <w:r w:rsidR="00D05AEB" w:rsidRPr="00BF5C98">
        <w:rPr>
          <w:color w:val="231F20"/>
        </w:rPr>
        <w:t xml:space="preserve"> </w:t>
      </w:r>
      <w:r w:rsidRPr="00BF5C98">
        <w:rPr>
          <w:color w:val="231F20"/>
        </w:rPr>
        <w:t>make</w:t>
      </w:r>
      <w:r w:rsidR="00D05AEB" w:rsidRPr="00BF5C98">
        <w:rPr>
          <w:color w:val="231F20"/>
        </w:rPr>
        <w:t xml:space="preserve"> </w:t>
      </w:r>
      <w:r w:rsidRPr="00BF5C98">
        <w:rPr>
          <w:color w:val="231F20"/>
        </w:rPr>
        <w:t>an individual</w:t>
      </w:r>
      <w:r w:rsidR="00D05AEB" w:rsidRPr="00BF5C98">
        <w:rPr>
          <w:color w:val="231F20"/>
        </w:rPr>
        <w:t xml:space="preserve"> </w:t>
      </w:r>
      <w:r w:rsidRPr="00BF5C98">
        <w:rPr>
          <w:color w:val="231F20"/>
        </w:rPr>
        <w:t>tender,</w:t>
      </w:r>
      <w:r w:rsidR="00D05AEB" w:rsidRPr="00BF5C98">
        <w:rPr>
          <w:color w:val="231F20"/>
        </w:rPr>
        <w:t xml:space="preserve"> </w:t>
      </w:r>
      <w:r w:rsidRPr="00BF5C98">
        <w:rPr>
          <w:color w:val="231F20"/>
        </w:rPr>
        <w:t>be</w:t>
      </w:r>
      <w:r w:rsidR="00D05AEB" w:rsidRPr="00BF5C98">
        <w:rPr>
          <w:color w:val="231F20"/>
        </w:rPr>
        <w:t xml:space="preserve"> </w:t>
      </w:r>
      <w:r w:rsidRPr="00BF5C98">
        <w:rPr>
          <w:color w:val="231F20"/>
        </w:rPr>
        <w:t>a</w:t>
      </w:r>
      <w:r w:rsidR="00D05AEB" w:rsidRPr="00BF5C98">
        <w:rPr>
          <w:color w:val="231F20"/>
        </w:rPr>
        <w:t xml:space="preserve"> </w:t>
      </w:r>
      <w:r w:rsidRPr="00BF5C98">
        <w:rPr>
          <w:color w:val="231F20"/>
        </w:rPr>
        <w:t>subcontractor</w:t>
      </w:r>
      <w:r w:rsidR="00D05AEB" w:rsidRPr="00BF5C98">
        <w:rPr>
          <w:color w:val="231F20"/>
        </w:rPr>
        <w:t xml:space="preserve"> </w:t>
      </w:r>
      <w:r w:rsidRPr="00BF5C98">
        <w:rPr>
          <w:color w:val="231F20"/>
        </w:rPr>
        <w:t>in</w:t>
      </w:r>
      <w:r w:rsidR="00D05AEB" w:rsidRPr="00BF5C98">
        <w:rPr>
          <w:color w:val="231F20"/>
        </w:rPr>
        <w:t xml:space="preserve"> </w:t>
      </w:r>
      <w:r w:rsidRPr="00BF5C98">
        <w:rPr>
          <w:color w:val="231F20"/>
        </w:rPr>
        <w:t>a</w:t>
      </w:r>
      <w:r w:rsidR="00D05AEB" w:rsidRPr="00BF5C98">
        <w:rPr>
          <w:color w:val="231F20"/>
        </w:rPr>
        <w:t xml:space="preserve"> </w:t>
      </w:r>
      <w:r w:rsidRPr="00BF5C98">
        <w:rPr>
          <w:color w:val="231F20"/>
        </w:rPr>
        <w:t>separate</w:t>
      </w:r>
      <w:r w:rsidR="003B024D" w:rsidRPr="00BF5C98">
        <w:rPr>
          <w:color w:val="231F20"/>
        </w:rPr>
        <w:t xml:space="preserve"> </w:t>
      </w:r>
      <w:r w:rsidRPr="00BF5C98">
        <w:rPr>
          <w:color w:val="231F20"/>
        </w:rPr>
        <w:t>tender</w:t>
      </w:r>
      <w:r w:rsidR="00D05AEB" w:rsidRPr="00BF5C98">
        <w:rPr>
          <w:color w:val="231F20"/>
        </w:rPr>
        <w:t xml:space="preserve"> </w:t>
      </w:r>
      <w:r w:rsidRPr="00BF5C98">
        <w:rPr>
          <w:color w:val="231F20"/>
        </w:rPr>
        <w:t>or</w:t>
      </w:r>
      <w:r w:rsidR="00D05AEB" w:rsidRPr="00BF5C98">
        <w:rPr>
          <w:color w:val="231F20"/>
        </w:rPr>
        <w:t xml:space="preserve"> </w:t>
      </w:r>
      <w:r w:rsidRPr="00BF5C98">
        <w:rPr>
          <w:color w:val="231F20"/>
        </w:rPr>
        <w:t>be</w:t>
      </w:r>
      <w:r w:rsidR="00D05AEB" w:rsidRPr="00BF5C98">
        <w:rPr>
          <w:color w:val="231F20"/>
        </w:rPr>
        <w:t xml:space="preserve"> </w:t>
      </w:r>
      <w:r w:rsidRPr="00BF5C98">
        <w:rPr>
          <w:color w:val="231F20"/>
        </w:rPr>
        <w:t>part</w:t>
      </w:r>
      <w:r w:rsidR="00D05AEB" w:rsidRPr="00BF5C98">
        <w:rPr>
          <w:color w:val="231F20"/>
        </w:rPr>
        <w:t xml:space="preserve"> </w:t>
      </w:r>
      <w:r w:rsidRPr="00BF5C98">
        <w:rPr>
          <w:color w:val="231F20"/>
        </w:rPr>
        <w:t>of</w:t>
      </w:r>
      <w:r w:rsidR="00D05AEB" w:rsidRPr="00BF5C98">
        <w:rPr>
          <w:color w:val="231F20"/>
        </w:rPr>
        <w:t xml:space="preserve"> </w:t>
      </w:r>
      <w:r w:rsidRPr="00BF5C98">
        <w:rPr>
          <w:color w:val="231F20"/>
        </w:rPr>
        <w:t>another</w:t>
      </w:r>
      <w:r w:rsidR="00D05AEB" w:rsidRPr="00BF5C98">
        <w:rPr>
          <w:color w:val="231F20"/>
        </w:rPr>
        <w:t xml:space="preserve"> </w:t>
      </w:r>
      <w:r w:rsidRPr="00BF5C98">
        <w:rPr>
          <w:color w:val="231F20"/>
        </w:rPr>
        <w:t>joint</w:t>
      </w:r>
      <w:r w:rsidR="00D05AEB" w:rsidRPr="00BF5C98">
        <w:rPr>
          <w:color w:val="231F20"/>
        </w:rPr>
        <w:t xml:space="preserve"> </w:t>
      </w:r>
      <w:r w:rsidRPr="00BF5C98">
        <w:rPr>
          <w:color w:val="231F20"/>
        </w:rPr>
        <w:t>venture</w:t>
      </w:r>
      <w:r w:rsidR="00D05AEB" w:rsidRPr="00BF5C98">
        <w:rPr>
          <w:color w:val="231F20"/>
        </w:rPr>
        <w:t xml:space="preserve"> </w:t>
      </w:r>
      <w:r w:rsidRPr="00BF5C98">
        <w:rPr>
          <w:color w:val="231F20"/>
        </w:rPr>
        <w:t>for</w:t>
      </w:r>
      <w:r w:rsidR="00D05AEB" w:rsidRPr="00BF5C98">
        <w:rPr>
          <w:color w:val="231F20"/>
        </w:rPr>
        <w:t xml:space="preserve"> </w:t>
      </w:r>
      <w:r w:rsidRPr="00BF5C98">
        <w:rPr>
          <w:color w:val="231F20"/>
        </w:rPr>
        <w:t>the</w:t>
      </w:r>
      <w:r w:rsidR="00D05AEB" w:rsidRPr="00BF5C98">
        <w:rPr>
          <w:color w:val="231F20"/>
        </w:rPr>
        <w:t xml:space="preserve"> </w:t>
      </w:r>
      <w:r w:rsidRPr="00BF5C98">
        <w:rPr>
          <w:color w:val="231F20"/>
        </w:rPr>
        <w:t>purposes</w:t>
      </w:r>
      <w:r w:rsidR="00D05AEB" w:rsidRPr="00BF5C98">
        <w:rPr>
          <w:color w:val="231F20"/>
        </w:rPr>
        <w:t xml:space="preserve"> </w:t>
      </w:r>
      <w:r w:rsidRPr="00BF5C98">
        <w:rPr>
          <w:color w:val="231F20"/>
        </w:rPr>
        <w:t>of</w:t>
      </w:r>
      <w:r w:rsidR="00D05AEB" w:rsidRPr="00BF5C98">
        <w:rPr>
          <w:color w:val="231F20"/>
        </w:rPr>
        <w:t xml:space="preserve"> </w:t>
      </w:r>
      <w:r w:rsidRPr="00BF5C98">
        <w:rPr>
          <w:color w:val="231F20"/>
        </w:rPr>
        <w:t>the same</w:t>
      </w:r>
      <w:r w:rsidR="00D05AEB" w:rsidRPr="00BF5C98">
        <w:rPr>
          <w:color w:val="231F20"/>
        </w:rPr>
        <w:t xml:space="preserve"> </w:t>
      </w:r>
      <w:r w:rsidRPr="00BF5C98">
        <w:rPr>
          <w:color w:val="231F20"/>
          <w:spacing w:val="-5"/>
        </w:rPr>
        <w:t>Tender.</w:t>
      </w:r>
      <w:r w:rsidR="00D05AEB" w:rsidRPr="00BF5C98">
        <w:rPr>
          <w:color w:val="231F20"/>
          <w:spacing w:val="-5"/>
        </w:rPr>
        <w:t xml:space="preserve"> </w:t>
      </w:r>
      <w:r w:rsidRPr="00BF5C98">
        <w:rPr>
          <w:color w:val="231F20"/>
        </w:rPr>
        <w:t>The</w:t>
      </w:r>
      <w:r w:rsidR="00D05AEB" w:rsidRPr="00BF5C98">
        <w:rPr>
          <w:color w:val="231F20"/>
        </w:rPr>
        <w:t xml:space="preserve"> </w:t>
      </w:r>
      <w:r w:rsidRPr="00BF5C98">
        <w:rPr>
          <w:color w:val="231F20"/>
        </w:rPr>
        <w:t>maximum</w:t>
      </w:r>
      <w:r w:rsidR="00D05AEB" w:rsidRPr="00BF5C98">
        <w:rPr>
          <w:color w:val="231F20"/>
        </w:rPr>
        <w:t xml:space="preserve"> </w:t>
      </w:r>
      <w:r w:rsidRPr="00BF5C98">
        <w:rPr>
          <w:color w:val="231F20"/>
        </w:rPr>
        <w:t>number</w:t>
      </w:r>
      <w:r w:rsidR="00D05AEB" w:rsidRPr="00BF5C98">
        <w:rPr>
          <w:color w:val="231F20"/>
        </w:rPr>
        <w:t xml:space="preserve"> </w:t>
      </w:r>
      <w:r w:rsidRPr="00BF5C98">
        <w:rPr>
          <w:color w:val="231F20"/>
        </w:rPr>
        <w:t>of</w:t>
      </w:r>
      <w:r w:rsidR="00D05AEB" w:rsidRPr="00BF5C98">
        <w:rPr>
          <w:color w:val="231F20"/>
        </w:rPr>
        <w:t xml:space="preserve"> </w:t>
      </w:r>
      <w:r w:rsidRPr="00BF5C98">
        <w:rPr>
          <w:color w:val="231F20"/>
        </w:rPr>
        <w:t>JV</w:t>
      </w:r>
      <w:r w:rsidR="003B024D" w:rsidRPr="00BF5C98">
        <w:rPr>
          <w:color w:val="231F20"/>
        </w:rPr>
        <w:t xml:space="preserve"> </w:t>
      </w:r>
      <w:r w:rsidRPr="00BF5C98">
        <w:rPr>
          <w:color w:val="231F20"/>
        </w:rPr>
        <w:t>members</w:t>
      </w:r>
      <w:r w:rsidR="00D05AEB" w:rsidRPr="00BF5C98">
        <w:rPr>
          <w:color w:val="231F20"/>
        </w:rPr>
        <w:t xml:space="preserve"> </w:t>
      </w:r>
      <w:r w:rsidRPr="00BF5C98">
        <w:rPr>
          <w:color w:val="231F20"/>
        </w:rPr>
        <w:t>shall</w:t>
      </w:r>
      <w:r w:rsidR="00D05AEB" w:rsidRPr="00BF5C98">
        <w:rPr>
          <w:color w:val="231F20"/>
        </w:rPr>
        <w:t xml:space="preserve"> </w:t>
      </w:r>
      <w:r w:rsidRPr="00BF5C98">
        <w:rPr>
          <w:color w:val="231F20"/>
        </w:rPr>
        <w:t>be</w:t>
      </w:r>
      <w:r w:rsidR="00D05AEB" w:rsidRPr="00BF5C98">
        <w:rPr>
          <w:color w:val="231F20"/>
        </w:rPr>
        <w:t xml:space="preserve"> </w:t>
      </w:r>
      <w:r w:rsidRPr="00BF5C98">
        <w:rPr>
          <w:color w:val="231F20"/>
        </w:rPr>
        <w:t>speciﬁed</w:t>
      </w:r>
      <w:r w:rsidR="00D05AEB" w:rsidRPr="00BF5C98">
        <w:rPr>
          <w:color w:val="231F20"/>
        </w:rPr>
        <w:t xml:space="preserve"> </w:t>
      </w:r>
      <w:r w:rsidRPr="00BF5C98">
        <w:rPr>
          <w:color w:val="231F20"/>
        </w:rPr>
        <w:t>in</w:t>
      </w:r>
      <w:r w:rsidR="00D05AEB" w:rsidRPr="00BF5C98">
        <w:rPr>
          <w:color w:val="231F20"/>
        </w:rPr>
        <w:t xml:space="preserve"> </w:t>
      </w:r>
      <w:r w:rsidRPr="00BF5C98">
        <w:rPr>
          <w:color w:val="231F20"/>
        </w:rPr>
        <w:t>the</w:t>
      </w:r>
      <w:r w:rsidR="00D05AEB" w:rsidRPr="00BF5C98">
        <w:rPr>
          <w:color w:val="231F20"/>
        </w:rPr>
        <w:t xml:space="preserve"> </w:t>
      </w:r>
      <w:r w:rsidRPr="00BF5C98">
        <w:rPr>
          <w:color w:val="231F20"/>
        </w:rPr>
        <w:t>PDS.</w:t>
      </w:r>
    </w:p>
    <w:p w14:paraId="5644A939" w14:textId="77777777" w:rsidR="00AB758F" w:rsidRPr="00C81E18" w:rsidRDefault="00586175" w:rsidP="009733C7">
      <w:pPr>
        <w:pStyle w:val="ListParagraph"/>
        <w:numPr>
          <w:ilvl w:val="1"/>
          <w:numId w:val="11"/>
        </w:numPr>
        <w:tabs>
          <w:tab w:val="left" w:pos="1409"/>
        </w:tabs>
        <w:spacing w:before="252" w:line="230" w:lineRule="auto"/>
        <w:ind w:left="1296" w:right="849" w:hanging="576"/>
      </w:pPr>
      <w:r w:rsidRPr="00C81E18">
        <w:t>Public</w:t>
      </w:r>
      <w:r w:rsidR="00D05AEB" w:rsidRPr="00C81E18">
        <w:t xml:space="preserve"> </w:t>
      </w:r>
      <w:r w:rsidRPr="00C81E18">
        <w:t>Ofﬁcers</w:t>
      </w:r>
      <w:r w:rsidR="00D05AEB" w:rsidRPr="00C81E18">
        <w:t xml:space="preserve"> </w:t>
      </w:r>
      <w:r w:rsidRPr="00C81E18">
        <w:t>of</w:t>
      </w:r>
      <w:r w:rsidR="00D05AEB" w:rsidRPr="00C81E18">
        <w:t xml:space="preserve"> </w:t>
      </w:r>
      <w:r w:rsidRPr="00C81E18">
        <w:t>the</w:t>
      </w:r>
      <w:r w:rsidR="00D05AEB" w:rsidRPr="00C81E18">
        <w:t xml:space="preserve"> </w:t>
      </w:r>
      <w:r w:rsidRPr="00C81E18">
        <w:t>Procuring</w:t>
      </w:r>
      <w:r w:rsidR="00D05AEB" w:rsidRPr="00C81E18">
        <w:t xml:space="preserve"> </w:t>
      </w:r>
      <w:r w:rsidRPr="00C81E18">
        <w:rPr>
          <w:spacing w:val="-3"/>
        </w:rPr>
        <w:t>Entity,</w:t>
      </w:r>
      <w:r w:rsidR="00D05AEB" w:rsidRPr="00C81E18">
        <w:rPr>
          <w:spacing w:val="-3"/>
        </w:rPr>
        <w:t xml:space="preserve"> </w:t>
      </w:r>
      <w:r w:rsidRPr="00C81E18">
        <w:t>their</w:t>
      </w:r>
      <w:r w:rsidR="00D05AEB" w:rsidRPr="00C81E18">
        <w:t xml:space="preserve"> </w:t>
      </w:r>
      <w:r w:rsidRPr="00C81E18">
        <w:t>Spouses,</w:t>
      </w:r>
      <w:r w:rsidR="00D05AEB" w:rsidRPr="00C81E18">
        <w:t xml:space="preserve"> </w:t>
      </w:r>
      <w:r w:rsidRPr="00C81E18">
        <w:t>Child,</w:t>
      </w:r>
      <w:r w:rsidR="00D05AEB" w:rsidRPr="00C81E18">
        <w:t xml:space="preserve"> </w:t>
      </w:r>
      <w:r w:rsidRPr="00C81E18">
        <w:t>Parent,</w:t>
      </w:r>
      <w:r w:rsidR="00D05AEB" w:rsidRPr="00C81E18">
        <w:t xml:space="preserve"> </w:t>
      </w:r>
      <w:r w:rsidRPr="00C81E18">
        <w:t>Brothers</w:t>
      </w:r>
      <w:r w:rsidR="00D05AEB" w:rsidRPr="00C81E18">
        <w:t xml:space="preserve"> </w:t>
      </w:r>
      <w:r w:rsidRPr="00C81E18">
        <w:t>or</w:t>
      </w:r>
      <w:r w:rsidR="00D05AEB" w:rsidRPr="00C81E18">
        <w:t xml:space="preserve"> </w:t>
      </w:r>
      <w:r w:rsidRPr="00C81E18">
        <w:t>Sister.</w:t>
      </w:r>
      <w:r w:rsidR="00D05AEB" w:rsidRPr="00C81E18">
        <w:t xml:space="preserve"> </w:t>
      </w:r>
      <w:r w:rsidRPr="00C81E18">
        <w:t>Child,</w:t>
      </w:r>
      <w:r w:rsidR="00D05AEB" w:rsidRPr="00C81E18">
        <w:t xml:space="preserve"> </w:t>
      </w:r>
      <w:r w:rsidRPr="00C81E18">
        <w:t>Parent,</w:t>
      </w:r>
      <w:r w:rsidR="00D05AEB" w:rsidRPr="00C81E18">
        <w:t xml:space="preserve"> </w:t>
      </w:r>
      <w:r w:rsidRPr="00C81E18">
        <w:t>Brother or</w:t>
      </w:r>
      <w:r w:rsidR="00D05AEB" w:rsidRPr="00C81E18">
        <w:t xml:space="preserve"> </w:t>
      </w:r>
      <w:r w:rsidRPr="00C81E18">
        <w:t>Sister</w:t>
      </w:r>
      <w:r w:rsidR="00D05AEB" w:rsidRPr="00C81E18">
        <w:t xml:space="preserve"> </w:t>
      </w:r>
      <w:r w:rsidRPr="00C81E18">
        <w:t>of</w:t>
      </w:r>
      <w:r w:rsidR="00D05AEB" w:rsidRPr="00C81E18">
        <w:t xml:space="preserve"> </w:t>
      </w:r>
      <w:r w:rsidRPr="00C81E18">
        <w:t>a</w:t>
      </w:r>
      <w:r w:rsidR="00D05AEB" w:rsidRPr="00C81E18">
        <w:t xml:space="preserve"> </w:t>
      </w:r>
      <w:r w:rsidRPr="00C81E18">
        <w:t>Spouse,</w:t>
      </w:r>
      <w:r w:rsidR="00D05AEB" w:rsidRPr="00C81E18">
        <w:t xml:space="preserve"> </w:t>
      </w:r>
      <w:r w:rsidRPr="00C81E18">
        <w:t>their</w:t>
      </w:r>
      <w:r w:rsidR="00D05AEB" w:rsidRPr="00C81E18">
        <w:t xml:space="preserve"> </w:t>
      </w:r>
      <w:r w:rsidRPr="00C81E18">
        <w:t>business</w:t>
      </w:r>
      <w:r w:rsidR="00D05AEB" w:rsidRPr="00C81E18">
        <w:t xml:space="preserve"> </w:t>
      </w:r>
      <w:r w:rsidRPr="00C81E18">
        <w:t>associates</w:t>
      </w:r>
      <w:r w:rsidR="00D05AEB" w:rsidRPr="00C81E18">
        <w:t xml:space="preserve"> </w:t>
      </w:r>
      <w:r w:rsidRPr="00C81E18">
        <w:t>or</w:t>
      </w:r>
      <w:r w:rsidR="00D05AEB" w:rsidRPr="00C81E18">
        <w:t xml:space="preserve"> </w:t>
      </w:r>
      <w:r w:rsidRPr="00C81E18">
        <w:t>agents</w:t>
      </w:r>
      <w:r w:rsidR="00D05AEB" w:rsidRPr="00C81E18">
        <w:t xml:space="preserve"> </w:t>
      </w:r>
      <w:r w:rsidRPr="00C81E18">
        <w:t>and</w:t>
      </w:r>
      <w:r w:rsidR="00D05AEB" w:rsidRPr="00C81E18">
        <w:t xml:space="preserve"> </w:t>
      </w:r>
      <w:r w:rsidRPr="00C81E18">
        <w:t>ﬁrms/organizations</w:t>
      </w:r>
      <w:r w:rsidR="00D05AEB" w:rsidRPr="00C81E18">
        <w:t xml:space="preserve"> </w:t>
      </w:r>
      <w:r w:rsidRPr="00C81E18">
        <w:t>in</w:t>
      </w:r>
      <w:r w:rsidR="00D05AEB" w:rsidRPr="00C81E18">
        <w:t xml:space="preserve"> </w:t>
      </w:r>
      <w:r w:rsidRPr="00C81E18">
        <w:t>which</w:t>
      </w:r>
      <w:r w:rsidR="00D05AEB" w:rsidRPr="00C81E18">
        <w:t xml:space="preserve"> </w:t>
      </w:r>
      <w:r w:rsidRPr="00C81E18">
        <w:t>they</w:t>
      </w:r>
      <w:r w:rsidR="00D05AEB" w:rsidRPr="00C81E18">
        <w:t xml:space="preserve"> </w:t>
      </w:r>
      <w:r w:rsidRPr="00C81E18">
        <w:t>have</w:t>
      </w:r>
      <w:r w:rsidR="00D05AEB" w:rsidRPr="00C81E18">
        <w:t xml:space="preserve"> </w:t>
      </w:r>
      <w:r w:rsidRPr="00C81E18">
        <w:t>a</w:t>
      </w:r>
      <w:r w:rsidR="00D05AEB" w:rsidRPr="00C81E18">
        <w:t xml:space="preserve"> </w:t>
      </w:r>
      <w:r w:rsidRPr="00C81E18">
        <w:t>substantial or controlling interest shall no</w:t>
      </w:r>
      <w:r w:rsidR="00D05AEB" w:rsidRPr="00C81E18">
        <w:t>t be eligible to be prequaliﬁed</w:t>
      </w:r>
      <w:r w:rsidRPr="00C81E18">
        <w:t>. Public Ofﬁcers with such relatives are also not allowed</w:t>
      </w:r>
      <w:r w:rsidR="00D05AEB" w:rsidRPr="00C81E18">
        <w:t xml:space="preserve"> </w:t>
      </w:r>
      <w:r w:rsidRPr="00C81E18">
        <w:t>to</w:t>
      </w:r>
      <w:r w:rsidR="00D05AEB" w:rsidRPr="00C81E18">
        <w:t xml:space="preserve"> </w:t>
      </w:r>
      <w:r w:rsidRPr="00C81E18">
        <w:t>participate</w:t>
      </w:r>
      <w:r w:rsidR="00D05AEB" w:rsidRPr="00C81E18">
        <w:t xml:space="preserve"> </w:t>
      </w:r>
      <w:r w:rsidRPr="00C81E18">
        <w:t>in</w:t>
      </w:r>
      <w:r w:rsidR="00D05AEB" w:rsidRPr="00C81E18">
        <w:t xml:space="preserve"> </w:t>
      </w:r>
      <w:r w:rsidRPr="00C81E18">
        <w:t>any</w:t>
      </w:r>
      <w:r w:rsidR="00D05AEB" w:rsidRPr="00C81E18">
        <w:t xml:space="preserve"> </w:t>
      </w:r>
      <w:r w:rsidRPr="00C81E18">
        <w:t>procurement</w:t>
      </w:r>
      <w:r w:rsidR="00D05AEB" w:rsidRPr="00C81E18">
        <w:t xml:space="preserve"> </w:t>
      </w:r>
      <w:r w:rsidRPr="00C81E18">
        <w:t>proceedings.</w:t>
      </w:r>
    </w:p>
    <w:p w14:paraId="231CD1F1" w14:textId="77777777" w:rsidR="00AB758F" w:rsidRPr="009C1221" w:rsidRDefault="00586175" w:rsidP="009733C7">
      <w:pPr>
        <w:pStyle w:val="ListParagraph"/>
        <w:numPr>
          <w:ilvl w:val="1"/>
          <w:numId w:val="11"/>
        </w:numPr>
        <w:tabs>
          <w:tab w:val="left" w:pos="1409"/>
        </w:tabs>
        <w:spacing w:before="246" w:line="230" w:lineRule="auto"/>
        <w:ind w:left="1296" w:right="849" w:hanging="576"/>
        <w:jc w:val="both"/>
      </w:pPr>
      <w:r>
        <w:rPr>
          <w:color w:val="231F20"/>
        </w:rPr>
        <w:t xml:space="preserve">A ﬁrm may apply for prequaliﬁcation both individually, and as part of a joint venture, or participate as a </w:t>
      </w:r>
      <w:r w:rsidR="00B273B8">
        <w:rPr>
          <w:color w:val="231F20"/>
        </w:rPr>
        <w:t>subcontractor. If</w:t>
      </w:r>
      <w:r w:rsidR="00E64AEE">
        <w:rPr>
          <w:color w:val="231F20"/>
        </w:rPr>
        <w:t xml:space="preserve"> </w:t>
      </w:r>
      <w:r>
        <w:rPr>
          <w:color w:val="231F20"/>
        </w:rPr>
        <w:t>prequaliﬁed,</w:t>
      </w:r>
      <w:r w:rsidR="00E64AEE">
        <w:rPr>
          <w:color w:val="231F20"/>
        </w:rPr>
        <w:t xml:space="preserve"> </w:t>
      </w:r>
      <w:r>
        <w:rPr>
          <w:color w:val="231F20"/>
        </w:rPr>
        <w:t>it</w:t>
      </w:r>
      <w:r w:rsidR="00E64AEE">
        <w:rPr>
          <w:color w:val="231F20"/>
        </w:rPr>
        <w:t xml:space="preserve"> </w:t>
      </w:r>
      <w:r>
        <w:rPr>
          <w:color w:val="231F20"/>
        </w:rPr>
        <w:t>will</w:t>
      </w:r>
      <w:r w:rsidR="00E64AEE">
        <w:rPr>
          <w:color w:val="231F20"/>
        </w:rPr>
        <w:t xml:space="preserve"> </w:t>
      </w:r>
      <w:r>
        <w:rPr>
          <w:color w:val="231F20"/>
        </w:rPr>
        <w:t>not</w:t>
      </w:r>
      <w:r w:rsidR="00E64AEE">
        <w:rPr>
          <w:color w:val="231F20"/>
        </w:rPr>
        <w:t xml:space="preserve"> </w:t>
      </w:r>
      <w:r>
        <w:rPr>
          <w:color w:val="231F20"/>
        </w:rPr>
        <w:t>be</w:t>
      </w:r>
      <w:r w:rsidR="00E64AEE">
        <w:rPr>
          <w:color w:val="231F20"/>
        </w:rPr>
        <w:t xml:space="preserve"> </w:t>
      </w:r>
      <w:r>
        <w:rPr>
          <w:color w:val="231F20"/>
        </w:rPr>
        <w:t>permitted</w:t>
      </w:r>
      <w:r w:rsidR="00E64AEE">
        <w:rPr>
          <w:color w:val="231F20"/>
        </w:rPr>
        <w:t xml:space="preserve"> </w:t>
      </w:r>
      <w:r>
        <w:rPr>
          <w:color w:val="231F20"/>
        </w:rPr>
        <w:t>to</w:t>
      </w:r>
      <w:r w:rsidR="00E64AEE">
        <w:rPr>
          <w:color w:val="231F20"/>
        </w:rPr>
        <w:t xml:space="preserve"> </w:t>
      </w:r>
      <w:r>
        <w:rPr>
          <w:color w:val="231F20"/>
        </w:rPr>
        <w:t>tender</w:t>
      </w:r>
      <w:r w:rsidR="00E64AEE">
        <w:rPr>
          <w:color w:val="231F20"/>
        </w:rPr>
        <w:t xml:space="preserve"> </w:t>
      </w:r>
      <w:r>
        <w:rPr>
          <w:color w:val="231F20"/>
        </w:rPr>
        <w:t>for</w:t>
      </w:r>
      <w:r w:rsidR="00E64AEE">
        <w:rPr>
          <w:color w:val="231F20"/>
        </w:rPr>
        <w:t xml:space="preserve"> </w:t>
      </w:r>
      <w:r>
        <w:rPr>
          <w:color w:val="231F20"/>
        </w:rPr>
        <w:t>the</w:t>
      </w:r>
      <w:r w:rsidR="00E64AEE">
        <w:rPr>
          <w:color w:val="231F20"/>
        </w:rPr>
        <w:t xml:space="preserve"> </w:t>
      </w:r>
      <w:r>
        <w:rPr>
          <w:color w:val="231F20"/>
        </w:rPr>
        <w:t>same</w:t>
      </w:r>
      <w:r w:rsidR="00E64AEE">
        <w:rPr>
          <w:color w:val="231F20"/>
        </w:rPr>
        <w:t xml:space="preserve"> </w:t>
      </w:r>
      <w:r>
        <w:rPr>
          <w:color w:val="231F20"/>
        </w:rPr>
        <w:t>contract</w:t>
      </w:r>
      <w:r w:rsidR="00E64AEE">
        <w:rPr>
          <w:color w:val="231F20"/>
        </w:rPr>
        <w:t xml:space="preserve"> </w:t>
      </w:r>
      <w:r>
        <w:rPr>
          <w:color w:val="231F20"/>
        </w:rPr>
        <w:t>both</w:t>
      </w:r>
      <w:r w:rsidR="00E64AEE">
        <w:rPr>
          <w:color w:val="231F20"/>
        </w:rPr>
        <w:t xml:space="preserve"> </w:t>
      </w:r>
      <w:r>
        <w:rPr>
          <w:color w:val="231F20"/>
        </w:rPr>
        <w:t>as</w:t>
      </w:r>
      <w:r w:rsidR="00E64AEE">
        <w:rPr>
          <w:color w:val="231F20"/>
        </w:rPr>
        <w:t xml:space="preserve"> </w:t>
      </w:r>
      <w:r>
        <w:rPr>
          <w:color w:val="231F20"/>
        </w:rPr>
        <w:t>an</w:t>
      </w:r>
      <w:r w:rsidR="00E64AEE">
        <w:rPr>
          <w:color w:val="231F20"/>
        </w:rPr>
        <w:t xml:space="preserve"> </w:t>
      </w:r>
      <w:r>
        <w:rPr>
          <w:color w:val="231F20"/>
        </w:rPr>
        <w:t>individual</w:t>
      </w:r>
      <w:r w:rsidR="00E64AEE">
        <w:rPr>
          <w:color w:val="231F20"/>
        </w:rPr>
        <w:t xml:space="preserve"> </w:t>
      </w:r>
      <w:r>
        <w:rPr>
          <w:color w:val="231F20"/>
        </w:rPr>
        <w:t>ﬁrm and</w:t>
      </w:r>
      <w:r w:rsidR="00E64AEE">
        <w:rPr>
          <w:color w:val="231F20"/>
        </w:rPr>
        <w:t xml:space="preserve"> </w:t>
      </w:r>
      <w:r>
        <w:rPr>
          <w:color w:val="231F20"/>
        </w:rPr>
        <w:t>as</w:t>
      </w:r>
      <w:r w:rsidR="00E64AEE">
        <w:rPr>
          <w:color w:val="231F20"/>
        </w:rPr>
        <w:t xml:space="preserve"> </w:t>
      </w:r>
      <w:r>
        <w:rPr>
          <w:color w:val="231F20"/>
        </w:rPr>
        <w:t>a</w:t>
      </w:r>
      <w:r w:rsidR="00E64AEE">
        <w:rPr>
          <w:color w:val="231F20"/>
        </w:rPr>
        <w:t xml:space="preserve"> </w:t>
      </w:r>
      <w:r>
        <w:rPr>
          <w:color w:val="231F20"/>
        </w:rPr>
        <w:t>part</w:t>
      </w:r>
      <w:r w:rsidR="00E64AEE">
        <w:rPr>
          <w:color w:val="231F20"/>
        </w:rPr>
        <w:t xml:space="preserve"> </w:t>
      </w:r>
      <w:r>
        <w:rPr>
          <w:color w:val="231F20"/>
        </w:rPr>
        <w:t>of</w:t>
      </w:r>
      <w:r w:rsidR="00E64AEE">
        <w:rPr>
          <w:color w:val="231F20"/>
        </w:rPr>
        <w:t xml:space="preserve"> </w:t>
      </w:r>
      <w:r>
        <w:rPr>
          <w:color w:val="231F20"/>
        </w:rPr>
        <w:t>the</w:t>
      </w:r>
      <w:r w:rsidR="00E64AEE">
        <w:rPr>
          <w:color w:val="231F20"/>
        </w:rPr>
        <w:t xml:space="preserve"> </w:t>
      </w:r>
      <w:r>
        <w:rPr>
          <w:color w:val="231F20"/>
        </w:rPr>
        <w:t>joint</w:t>
      </w:r>
      <w:r w:rsidR="00E64AEE">
        <w:rPr>
          <w:color w:val="231F20"/>
        </w:rPr>
        <w:t xml:space="preserve"> </w:t>
      </w:r>
      <w:r>
        <w:rPr>
          <w:color w:val="231F20"/>
        </w:rPr>
        <w:t>venture</w:t>
      </w:r>
      <w:r w:rsidR="00E64AEE">
        <w:rPr>
          <w:color w:val="231F20"/>
        </w:rPr>
        <w:t xml:space="preserve"> </w:t>
      </w:r>
      <w:r>
        <w:rPr>
          <w:color w:val="231F20"/>
        </w:rPr>
        <w:t>or</w:t>
      </w:r>
      <w:r w:rsidR="00E64AEE">
        <w:rPr>
          <w:color w:val="231F20"/>
        </w:rPr>
        <w:t xml:space="preserve"> </w:t>
      </w:r>
      <w:r>
        <w:rPr>
          <w:color w:val="231F20"/>
        </w:rPr>
        <w:t>as</w:t>
      </w:r>
      <w:r w:rsidR="00E64AEE">
        <w:rPr>
          <w:color w:val="231F20"/>
        </w:rPr>
        <w:t xml:space="preserve"> </w:t>
      </w:r>
      <w:r>
        <w:rPr>
          <w:color w:val="231F20"/>
        </w:rPr>
        <w:t>a</w:t>
      </w:r>
      <w:r w:rsidR="00E64AEE">
        <w:rPr>
          <w:color w:val="231F20"/>
        </w:rPr>
        <w:t xml:space="preserve"> </w:t>
      </w:r>
      <w:r>
        <w:rPr>
          <w:color w:val="231F20"/>
        </w:rPr>
        <w:t>subcontractor.</w:t>
      </w:r>
      <w:r w:rsidR="00E64AEE">
        <w:rPr>
          <w:color w:val="231F20"/>
        </w:rPr>
        <w:t xml:space="preserve"> </w:t>
      </w:r>
      <w:r>
        <w:rPr>
          <w:color w:val="231F20"/>
        </w:rPr>
        <w:t>However,</w:t>
      </w:r>
      <w:r w:rsidR="00E64AEE">
        <w:rPr>
          <w:color w:val="231F20"/>
        </w:rPr>
        <w:t xml:space="preserve"> </w:t>
      </w:r>
      <w:r>
        <w:rPr>
          <w:color w:val="231F20"/>
        </w:rPr>
        <w:t>a</w:t>
      </w:r>
      <w:r w:rsidR="00E64AEE">
        <w:rPr>
          <w:color w:val="231F20"/>
        </w:rPr>
        <w:t xml:space="preserve"> </w:t>
      </w:r>
      <w:r>
        <w:rPr>
          <w:color w:val="231F20"/>
        </w:rPr>
        <w:t>ﬁrm</w:t>
      </w:r>
      <w:r w:rsidR="00E64AEE">
        <w:rPr>
          <w:color w:val="231F20"/>
        </w:rPr>
        <w:t xml:space="preserve"> </w:t>
      </w:r>
      <w:r>
        <w:rPr>
          <w:color w:val="231F20"/>
        </w:rPr>
        <w:t>may</w:t>
      </w:r>
      <w:r w:rsidR="00E64AEE">
        <w:rPr>
          <w:color w:val="231F20"/>
        </w:rPr>
        <w:t xml:space="preserve"> </w:t>
      </w:r>
      <w:r>
        <w:rPr>
          <w:color w:val="231F20"/>
        </w:rPr>
        <w:t>participate</w:t>
      </w:r>
      <w:r w:rsidR="00E64AEE">
        <w:rPr>
          <w:color w:val="231F20"/>
        </w:rPr>
        <w:t xml:space="preserve"> </w:t>
      </w:r>
      <w:r>
        <w:rPr>
          <w:color w:val="231F20"/>
        </w:rPr>
        <w:t>as</w:t>
      </w:r>
      <w:r w:rsidR="00E64AEE">
        <w:rPr>
          <w:color w:val="231F20"/>
        </w:rPr>
        <w:t xml:space="preserve"> </w:t>
      </w:r>
      <w:r>
        <w:rPr>
          <w:color w:val="231F20"/>
        </w:rPr>
        <w:t>a</w:t>
      </w:r>
      <w:r w:rsidR="00E64AEE">
        <w:rPr>
          <w:color w:val="231F20"/>
        </w:rPr>
        <w:t xml:space="preserve"> </w:t>
      </w:r>
      <w:r>
        <w:rPr>
          <w:color w:val="231F20"/>
        </w:rPr>
        <w:t>subcontractor</w:t>
      </w:r>
      <w:r w:rsidR="00E64AEE">
        <w:rPr>
          <w:color w:val="231F20"/>
        </w:rPr>
        <w:t xml:space="preserve"> </w:t>
      </w:r>
      <w:r>
        <w:rPr>
          <w:color w:val="231F20"/>
        </w:rPr>
        <w:t>in</w:t>
      </w:r>
      <w:r w:rsidR="00E64AEE">
        <w:rPr>
          <w:color w:val="231F20"/>
        </w:rPr>
        <w:t xml:space="preserve"> </w:t>
      </w:r>
      <w:r>
        <w:rPr>
          <w:color w:val="231F20"/>
        </w:rPr>
        <w:t>more than</w:t>
      </w:r>
      <w:r w:rsidR="00E64AEE">
        <w:rPr>
          <w:color w:val="231F20"/>
        </w:rPr>
        <w:t xml:space="preserve"> </w:t>
      </w:r>
      <w:r>
        <w:rPr>
          <w:color w:val="231F20"/>
        </w:rPr>
        <w:t>one</w:t>
      </w:r>
      <w:r w:rsidR="00E64AEE">
        <w:rPr>
          <w:color w:val="231F20"/>
        </w:rPr>
        <w:t xml:space="preserve"> </w:t>
      </w:r>
      <w:r>
        <w:rPr>
          <w:color w:val="231F20"/>
          <w:spacing w:val="-4"/>
        </w:rPr>
        <w:t>Tender,</w:t>
      </w:r>
      <w:r w:rsidR="00E64AEE">
        <w:rPr>
          <w:color w:val="231F20"/>
          <w:spacing w:val="-4"/>
        </w:rPr>
        <w:t xml:space="preserve"> </w:t>
      </w:r>
      <w:r>
        <w:rPr>
          <w:color w:val="231F20"/>
        </w:rPr>
        <w:t>but</w:t>
      </w:r>
      <w:r w:rsidR="00E64AEE">
        <w:rPr>
          <w:color w:val="231F20"/>
        </w:rPr>
        <w:t xml:space="preserve"> </w:t>
      </w:r>
      <w:r>
        <w:rPr>
          <w:color w:val="231F20"/>
        </w:rPr>
        <w:t>only</w:t>
      </w:r>
      <w:r w:rsidR="00E64AEE">
        <w:rPr>
          <w:color w:val="231F20"/>
        </w:rPr>
        <w:t xml:space="preserve"> </w:t>
      </w:r>
      <w:r>
        <w:rPr>
          <w:color w:val="231F20"/>
        </w:rPr>
        <w:t>in</w:t>
      </w:r>
      <w:r w:rsidR="00E64AEE">
        <w:rPr>
          <w:color w:val="231F20"/>
        </w:rPr>
        <w:t xml:space="preserve"> </w:t>
      </w:r>
      <w:r>
        <w:rPr>
          <w:color w:val="231F20"/>
        </w:rPr>
        <w:t>that</w:t>
      </w:r>
      <w:r w:rsidR="00E64AEE">
        <w:rPr>
          <w:color w:val="231F20"/>
        </w:rPr>
        <w:t xml:space="preserve"> </w:t>
      </w:r>
      <w:r>
        <w:rPr>
          <w:color w:val="231F20"/>
        </w:rPr>
        <w:t>capacity.</w:t>
      </w:r>
      <w:r w:rsidR="00E64AEE">
        <w:rPr>
          <w:color w:val="231F20"/>
        </w:rPr>
        <w:t xml:space="preserve"> </w:t>
      </w:r>
      <w:r>
        <w:rPr>
          <w:color w:val="231F20"/>
          <w:spacing w:val="-3"/>
        </w:rPr>
        <w:t>Tenders</w:t>
      </w:r>
      <w:r w:rsidR="00E64AEE">
        <w:rPr>
          <w:color w:val="231F20"/>
          <w:spacing w:val="-3"/>
        </w:rPr>
        <w:t xml:space="preserve"> </w:t>
      </w:r>
      <w:r>
        <w:rPr>
          <w:color w:val="231F20"/>
        </w:rPr>
        <w:t>submitted</w:t>
      </w:r>
      <w:r w:rsidR="00E64AEE">
        <w:rPr>
          <w:color w:val="231F20"/>
        </w:rPr>
        <w:t xml:space="preserve"> </w:t>
      </w:r>
      <w:r>
        <w:rPr>
          <w:color w:val="231F20"/>
        </w:rPr>
        <w:t>in</w:t>
      </w:r>
      <w:r w:rsidR="00E64AEE">
        <w:rPr>
          <w:color w:val="231F20"/>
        </w:rPr>
        <w:t xml:space="preserve"> </w:t>
      </w:r>
      <w:r>
        <w:rPr>
          <w:color w:val="231F20"/>
        </w:rPr>
        <w:t>violation</w:t>
      </w:r>
      <w:r w:rsidR="00E64AEE">
        <w:rPr>
          <w:color w:val="231F20"/>
        </w:rPr>
        <w:t xml:space="preserve"> </w:t>
      </w:r>
      <w:r>
        <w:rPr>
          <w:color w:val="231F20"/>
        </w:rPr>
        <w:t>of</w:t>
      </w:r>
      <w:r w:rsidR="00E64AEE">
        <w:rPr>
          <w:color w:val="231F20"/>
        </w:rPr>
        <w:t xml:space="preserve"> </w:t>
      </w:r>
      <w:r>
        <w:rPr>
          <w:color w:val="231F20"/>
        </w:rPr>
        <w:t>this</w:t>
      </w:r>
      <w:r w:rsidR="00E64AEE">
        <w:rPr>
          <w:color w:val="231F20"/>
        </w:rPr>
        <w:t xml:space="preserve"> </w:t>
      </w:r>
      <w:r>
        <w:rPr>
          <w:color w:val="231F20"/>
        </w:rPr>
        <w:t>procedure</w:t>
      </w:r>
      <w:r w:rsidR="00E64AEE">
        <w:rPr>
          <w:color w:val="231F20"/>
        </w:rPr>
        <w:t xml:space="preserve"> will be </w:t>
      </w:r>
      <w:r>
        <w:rPr>
          <w:color w:val="231F20"/>
        </w:rPr>
        <w:t>rejected.</w:t>
      </w:r>
    </w:p>
    <w:p w14:paraId="57C7CAEE" w14:textId="77777777" w:rsidR="009C1221" w:rsidRDefault="009C1221" w:rsidP="009C1221">
      <w:pPr>
        <w:pStyle w:val="ListParagraph"/>
        <w:tabs>
          <w:tab w:val="left" w:pos="1409"/>
        </w:tabs>
        <w:spacing w:before="246" w:line="230" w:lineRule="auto"/>
        <w:ind w:left="1296" w:right="849" w:firstLine="0"/>
        <w:jc w:val="both"/>
      </w:pPr>
    </w:p>
    <w:p w14:paraId="23AEC30C" w14:textId="77777777" w:rsidR="00AB758F" w:rsidRPr="00B273B8" w:rsidRDefault="00586175" w:rsidP="009733C7">
      <w:pPr>
        <w:pStyle w:val="ListParagraph"/>
        <w:numPr>
          <w:ilvl w:val="1"/>
          <w:numId w:val="11"/>
        </w:numPr>
        <w:tabs>
          <w:tab w:val="left" w:pos="1424"/>
        </w:tabs>
        <w:spacing w:before="4" w:line="230" w:lineRule="auto"/>
        <w:ind w:left="1296" w:right="850" w:hanging="576"/>
        <w:jc w:val="both"/>
      </w:pPr>
      <w:r>
        <w:rPr>
          <w:color w:val="231F20"/>
        </w:rPr>
        <w:t>A</w:t>
      </w:r>
      <w:r w:rsidR="00E64AEE">
        <w:rPr>
          <w:color w:val="231F20"/>
        </w:rPr>
        <w:t xml:space="preserve"> </w:t>
      </w:r>
      <w:r>
        <w:rPr>
          <w:color w:val="231F20"/>
        </w:rPr>
        <w:t>ﬁrm</w:t>
      </w:r>
      <w:r w:rsidR="00E64AEE">
        <w:rPr>
          <w:color w:val="231F20"/>
        </w:rPr>
        <w:t xml:space="preserve"> </w:t>
      </w:r>
      <w:r>
        <w:rPr>
          <w:color w:val="231F20"/>
        </w:rPr>
        <w:t>and</w:t>
      </w:r>
      <w:r w:rsidR="00E64AEE">
        <w:rPr>
          <w:color w:val="231F20"/>
        </w:rPr>
        <w:t xml:space="preserve"> </w:t>
      </w:r>
      <w:r>
        <w:rPr>
          <w:color w:val="231F20"/>
        </w:rPr>
        <w:t>any</w:t>
      </w:r>
      <w:r w:rsidR="00E64AEE">
        <w:rPr>
          <w:color w:val="231F20"/>
        </w:rPr>
        <w:t xml:space="preserve"> </w:t>
      </w:r>
      <w:r>
        <w:rPr>
          <w:color w:val="231F20"/>
        </w:rPr>
        <w:t>of</w:t>
      </w:r>
      <w:r w:rsidR="00E64AEE">
        <w:rPr>
          <w:color w:val="231F20"/>
        </w:rPr>
        <w:t xml:space="preserve"> </w:t>
      </w:r>
      <w:r>
        <w:rPr>
          <w:color w:val="231F20"/>
        </w:rPr>
        <w:t>its</w:t>
      </w:r>
      <w:r w:rsidR="00E64AEE">
        <w:rPr>
          <w:color w:val="231F20"/>
        </w:rPr>
        <w:t xml:space="preserve"> </w:t>
      </w:r>
      <w:r>
        <w:rPr>
          <w:color w:val="231F20"/>
        </w:rPr>
        <w:t>afﬁliates</w:t>
      </w:r>
      <w:r w:rsidR="00E64AEE">
        <w:rPr>
          <w:color w:val="231F20"/>
        </w:rPr>
        <w:t xml:space="preserve"> </w:t>
      </w:r>
      <w:r>
        <w:rPr>
          <w:color w:val="231F20"/>
        </w:rPr>
        <w:t>(that</w:t>
      </w:r>
      <w:r w:rsidR="00E64AEE">
        <w:rPr>
          <w:color w:val="231F20"/>
        </w:rPr>
        <w:t xml:space="preserve"> </w:t>
      </w:r>
      <w:r>
        <w:rPr>
          <w:color w:val="231F20"/>
        </w:rPr>
        <w:t>directly</w:t>
      </w:r>
      <w:r w:rsidR="00E64AEE">
        <w:rPr>
          <w:color w:val="231F20"/>
        </w:rPr>
        <w:t xml:space="preserve"> </w:t>
      </w:r>
      <w:r>
        <w:rPr>
          <w:color w:val="231F20"/>
        </w:rPr>
        <w:t>or</w:t>
      </w:r>
      <w:r w:rsidR="00E64AEE">
        <w:rPr>
          <w:color w:val="231F20"/>
        </w:rPr>
        <w:t xml:space="preserve"> </w:t>
      </w:r>
      <w:r>
        <w:rPr>
          <w:color w:val="231F20"/>
        </w:rPr>
        <w:t>indirectly</w:t>
      </w:r>
      <w:r w:rsidR="00E64AEE">
        <w:rPr>
          <w:color w:val="231F20"/>
        </w:rPr>
        <w:t xml:space="preserve"> </w:t>
      </w:r>
      <w:r>
        <w:rPr>
          <w:color w:val="231F20"/>
        </w:rPr>
        <w:t>control,</w:t>
      </w:r>
      <w:r w:rsidR="00E64AEE">
        <w:rPr>
          <w:color w:val="231F20"/>
        </w:rPr>
        <w:t xml:space="preserve"> </w:t>
      </w:r>
      <w:r>
        <w:rPr>
          <w:color w:val="231F20"/>
        </w:rPr>
        <w:t>are</w:t>
      </w:r>
      <w:r w:rsidR="00E64AEE">
        <w:rPr>
          <w:color w:val="231F20"/>
        </w:rPr>
        <w:t xml:space="preserve"> </w:t>
      </w:r>
      <w:r>
        <w:rPr>
          <w:color w:val="231F20"/>
        </w:rPr>
        <w:t>controlled</w:t>
      </w:r>
      <w:r w:rsidR="00E64AEE">
        <w:rPr>
          <w:color w:val="231F20"/>
        </w:rPr>
        <w:t xml:space="preserve"> </w:t>
      </w:r>
      <w:r>
        <w:rPr>
          <w:color w:val="231F20"/>
        </w:rPr>
        <w:t>by</w:t>
      </w:r>
      <w:r w:rsidR="00E64AEE">
        <w:rPr>
          <w:color w:val="231F20"/>
        </w:rPr>
        <w:t xml:space="preserve"> </w:t>
      </w:r>
      <w:r>
        <w:rPr>
          <w:color w:val="231F20"/>
        </w:rPr>
        <w:t>or</w:t>
      </w:r>
      <w:r w:rsidR="00E64AEE">
        <w:rPr>
          <w:color w:val="231F20"/>
        </w:rPr>
        <w:t xml:space="preserve"> </w:t>
      </w:r>
      <w:r>
        <w:rPr>
          <w:color w:val="231F20"/>
        </w:rPr>
        <w:t>are</w:t>
      </w:r>
      <w:r w:rsidR="00E64AEE">
        <w:rPr>
          <w:color w:val="231F20"/>
        </w:rPr>
        <w:t xml:space="preserve"> </w:t>
      </w:r>
      <w:r>
        <w:rPr>
          <w:color w:val="231F20"/>
        </w:rPr>
        <w:t>under</w:t>
      </w:r>
      <w:r w:rsidR="00E64AEE">
        <w:rPr>
          <w:color w:val="231F20"/>
        </w:rPr>
        <w:t xml:space="preserve"> </w:t>
      </w:r>
      <w:r>
        <w:rPr>
          <w:color w:val="231F20"/>
        </w:rPr>
        <w:t>common</w:t>
      </w:r>
      <w:r w:rsidR="00E64AEE">
        <w:rPr>
          <w:color w:val="231F20"/>
        </w:rPr>
        <w:t xml:space="preserve"> </w:t>
      </w:r>
      <w:r>
        <w:rPr>
          <w:color w:val="231F20"/>
        </w:rPr>
        <w:t>control with that ﬁrm) may submit its application for prequaliﬁcation either individually, as joint venture or as a subcontractor</w:t>
      </w:r>
      <w:r w:rsidR="00E64AEE">
        <w:rPr>
          <w:color w:val="231F20"/>
        </w:rPr>
        <w:t xml:space="preserve"> </w:t>
      </w:r>
      <w:r>
        <w:rPr>
          <w:color w:val="231F20"/>
        </w:rPr>
        <w:t>among</w:t>
      </w:r>
      <w:r w:rsidR="00E64AEE">
        <w:rPr>
          <w:color w:val="231F20"/>
        </w:rPr>
        <w:t xml:space="preserve"> </w:t>
      </w:r>
      <w:r>
        <w:rPr>
          <w:color w:val="231F20"/>
        </w:rPr>
        <w:t>them</w:t>
      </w:r>
      <w:r w:rsidR="00E64AEE">
        <w:rPr>
          <w:color w:val="231F20"/>
        </w:rPr>
        <w:t xml:space="preserve"> </w:t>
      </w:r>
      <w:r>
        <w:rPr>
          <w:color w:val="231F20"/>
        </w:rPr>
        <w:t>for</w:t>
      </w:r>
      <w:r w:rsidR="00E64AEE">
        <w:rPr>
          <w:color w:val="231F20"/>
        </w:rPr>
        <w:t xml:space="preserve"> </w:t>
      </w:r>
      <w:r>
        <w:rPr>
          <w:color w:val="231F20"/>
        </w:rPr>
        <w:t>the</w:t>
      </w:r>
      <w:r w:rsidR="00E64AEE">
        <w:rPr>
          <w:color w:val="231F20"/>
        </w:rPr>
        <w:t xml:space="preserve"> </w:t>
      </w:r>
      <w:r>
        <w:rPr>
          <w:color w:val="231F20"/>
        </w:rPr>
        <w:t>same</w:t>
      </w:r>
      <w:r w:rsidR="00E64AEE">
        <w:rPr>
          <w:color w:val="231F20"/>
        </w:rPr>
        <w:t xml:space="preserve"> </w:t>
      </w:r>
      <w:r>
        <w:rPr>
          <w:color w:val="231F20"/>
        </w:rPr>
        <w:t>contract.</w:t>
      </w:r>
      <w:r w:rsidR="00E64AEE">
        <w:rPr>
          <w:color w:val="231F20"/>
        </w:rPr>
        <w:t xml:space="preserve"> </w:t>
      </w:r>
      <w:r>
        <w:rPr>
          <w:color w:val="231F20"/>
        </w:rPr>
        <w:t>However,</w:t>
      </w:r>
      <w:r w:rsidR="00E64AEE">
        <w:rPr>
          <w:color w:val="231F20"/>
        </w:rPr>
        <w:t xml:space="preserve"> </w:t>
      </w:r>
      <w:r>
        <w:rPr>
          <w:color w:val="231F20"/>
        </w:rPr>
        <w:t>if</w:t>
      </w:r>
      <w:r w:rsidR="00E64AEE">
        <w:rPr>
          <w:color w:val="231F20"/>
        </w:rPr>
        <w:t xml:space="preserve"> </w:t>
      </w:r>
      <w:r>
        <w:rPr>
          <w:color w:val="231F20"/>
        </w:rPr>
        <w:t>prequaliﬁed,</w:t>
      </w:r>
      <w:r w:rsidR="00E64AEE">
        <w:rPr>
          <w:color w:val="231F20"/>
        </w:rPr>
        <w:t xml:space="preserve"> </w:t>
      </w:r>
      <w:r>
        <w:rPr>
          <w:color w:val="231F20"/>
        </w:rPr>
        <w:t>only</w:t>
      </w:r>
      <w:r w:rsidR="00E64AEE">
        <w:rPr>
          <w:color w:val="231F20"/>
        </w:rPr>
        <w:t xml:space="preserve"> </w:t>
      </w:r>
      <w:r>
        <w:rPr>
          <w:color w:val="231F20"/>
        </w:rPr>
        <w:t>one</w:t>
      </w:r>
      <w:r w:rsidR="00E64AEE">
        <w:rPr>
          <w:color w:val="231F20"/>
        </w:rPr>
        <w:t xml:space="preserve"> </w:t>
      </w:r>
      <w:r>
        <w:rPr>
          <w:color w:val="231F20"/>
        </w:rPr>
        <w:t>prequaliﬁed</w:t>
      </w:r>
      <w:r w:rsidR="00E64AEE">
        <w:rPr>
          <w:color w:val="231F20"/>
        </w:rPr>
        <w:t xml:space="preserve"> </w:t>
      </w:r>
      <w:r>
        <w:rPr>
          <w:color w:val="231F20"/>
        </w:rPr>
        <w:t>Applicant</w:t>
      </w:r>
      <w:r w:rsidR="00E64AEE">
        <w:rPr>
          <w:color w:val="231F20"/>
        </w:rPr>
        <w:t xml:space="preserve"> </w:t>
      </w:r>
      <w:r>
        <w:rPr>
          <w:color w:val="231F20"/>
        </w:rPr>
        <w:t>will be</w:t>
      </w:r>
      <w:r w:rsidR="00E64AEE">
        <w:rPr>
          <w:color w:val="231F20"/>
        </w:rPr>
        <w:t xml:space="preserve"> </w:t>
      </w:r>
      <w:r>
        <w:rPr>
          <w:color w:val="231F20"/>
        </w:rPr>
        <w:t>allowed</w:t>
      </w:r>
      <w:r w:rsidR="00E64AEE">
        <w:rPr>
          <w:color w:val="231F20"/>
        </w:rPr>
        <w:t xml:space="preserve"> </w:t>
      </w:r>
      <w:r>
        <w:rPr>
          <w:color w:val="231F20"/>
        </w:rPr>
        <w:t>to</w:t>
      </w:r>
      <w:r w:rsidR="00E64AEE">
        <w:rPr>
          <w:color w:val="231F20"/>
        </w:rPr>
        <w:t xml:space="preserve"> </w:t>
      </w:r>
      <w:r>
        <w:rPr>
          <w:color w:val="231F20"/>
        </w:rPr>
        <w:t>tender</w:t>
      </w:r>
      <w:r w:rsidR="00E64AEE">
        <w:rPr>
          <w:color w:val="231F20"/>
        </w:rPr>
        <w:t xml:space="preserve"> </w:t>
      </w:r>
      <w:r>
        <w:rPr>
          <w:color w:val="231F20"/>
        </w:rPr>
        <w:t>for</w:t>
      </w:r>
      <w:r w:rsidR="00E64AEE">
        <w:rPr>
          <w:color w:val="231F20"/>
        </w:rPr>
        <w:t xml:space="preserve"> </w:t>
      </w:r>
      <w:r>
        <w:rPr>
          <w:color w:val="231F20"/>
        </w:rPr>
        <w:t>the.</w:t>
      </w:r>
      <w:r w:rsidR="00E64AEE">
        <w:rPr>
          <w:color w:val="231F20"/>
        </w:rPr>
        <w:t xml:space="preserve"> </w:t>
      </w:r>
      <w:r>
        <w:rPr>
          <w:color w:val="231F20"/>
        </w:rPr>
        <w:t>All</w:t>
      </w:r>
      <w:r w:rsidR="00E64AEE">
        <w:rPr>
          <w:color w:val="231F20"/>
        </w:rPr>
        <w:t xml:space="preserve"> </w:t>
      </w:r>
      <w:r>
        <w:rPr>
          <w:color w:val="231F20"/>
          <w:spacing w:val="-3"/>
        </w:rPr>
        <w:t>Tenders</w:t>
      </w:r>
      <w:r w:rsidR="00E64AEE">
        <w:rPr>
          <w:color w:val="231F20"/>
          <w:spacing w:val="-3"/>
        </w:rPr>
        <w:t xml:space="preserve"> </w:t>
      </w:r>
      <w:r>
        <w:rPr>
          <w:color w:val="231F20"/>
        </w:rPr>
        <w:t>submitted</w:t>
      </w:r>
      <w:r w:rsidR="00E64AEE">
        <w:rPr>
          <w:color w:val="231F20"/>
        </w:rPr>
        <w:t xml:space="preserve"> </w:t>
      </w:r>
      <w:r>
        <w:rPr>
          <w:color w:val="231F20"/>
        </w:rPr>
        <w:t>in</w:t>
      </w:r>
      <w:r w:rsidR="00E64AEE">
        <w:rPr>
          <w:color w:val="231F20"/>
        </w:rPr>
        <w:t xml:space="preserve"> </w:t>
      </w:r>
      <w:r>
        <w:rPr>
          <w:color w:val="231F20"/>
        </w:rPr>
        <w:t>violation</w:t>
      </w:r>
      <w:r w:rsidR="00E64AEE">
        <w:rPr>
          <w:color w:val="231F20"/>
        </w:rPr>
        <w:t xml:space="preserve"> </w:t>
      </w:r>
      <w:r>
        <w:rPr>
          <w:color w:val="231F20"/>
        </w:rPr>
        <w:t>of</w:t>
      </w:r>
      <w:r w:rsidR="00E64AEE">
        <w:rPr>
          <w:color w:val="231F20"/>
        </w:rPr>
        <w:t xml:space="preserve"> </w:t>
      </w:r>
      <w:r>
        <w:rPr>
          <w:color w:val="231F20"/>
        </w:rPr>
        <w:t>this</w:t>
      </w:r>
      <w:r w:rsidR="00E64AEE">
        <w:rPr>
          <w:color w:val="231F20"/>
        </w:rPr>
        <w:t xml:space="preserve"> </w:t>
      </w:r>
      <w:r>
        <w:rPr>
          <w:color w:val="231F20"/>
        </w:rPr>
        <w:t>procedure</w:t>
      </w:r>
      <w:r w:rsidR="00E64AEE">
        <w:rPr>
          <w:color w:val="231F20"/>
        </w:rPr>
        <w:t xml:space="preserve"> </w:t>
      </w:r>
      <w:r>
        <w:rPr>
          <w:color w:val="231F20"/>
        </w:rPr>
        <w:t>will</w:t>
      </w:r>
      <w:r w:rsidR="00E64AEE">
        <w:rPr>
          <w:color w:val="231F20"/>
        </w:rPr>
        <w:t xml:space="preserve"> </w:t>
      </w:r>
      <w:r>
        <w:rPr>
          <w:color w:val="231F20"/>
        </w:rPr>
        <w:t>be</w:t>
      </w:r>
      <w:r w:rsidR="00E64AEE">
        <w:rPr>
          <w:color w:val="231F20"/>
        </w:rPr>
        <w:t xml:space="preserve"> </w:t>
      </w:r>
      <w:r>
        <w:rPr>
          <w:color w:val="231F20"/>
        </w:rPr>
        <w:t>rejected.</w:t>
      </w:r>
    </w:p>
    <w:p w14:paraId="027D7B8E" w14:textId="7B0C363E" w:rsidR="00AB758F" w:rsidRDefault="00586175" w:rsidP="009733C7">
      <w:pPr>
        <w:pStyle w:val="ListParagraph"/>
        <w:numPr>
          <w:ilvl w:val="1"/>
          <w:numId w:val="11"/>
        </w:numPr>
        <w:tabs>
          <w:tab w:val="left" w:pos="1424"/>
        </w:tabs>
        <w:spacing w:before="246" w:line="230" w:lineRule="auto"/>
        <w:ind w:left="1296" w:right="850" w:hanging="576"/>
        <w:jc w:val="both"/>
      </w:pPr>
      <w:r>
        <w:rPr>
          <w:color w:val="231F20"/>
        </w:rPr>
        <w:lastRenderedPageBreak/>
        <w:t>An</w:t>
      </w:r>
      <w:r w:rsidR="00E64AEE">
        <w:rPr>
          <w:color w:val="231F20"/>
        </w:rPr>
        <w:t xml:space="preserve"> </w:t>
      </w:r>
      <w:r>
        <w:rPr>
          <w:color w:val="231F20"/>
        </w:rPr>
        <w:t>Applicant</w:t>
      </w:r>
      <w:r w:rsidR="00E64AEE">
        <w:rPr>
          <w:color w:val="231F20"/>
        </w:rPr>
        <w:t xml:space="preserve"> </w:t>
      </w:r>
      <w:r>
        <w:rPr>
          <w:color w:val="231F20"/>
        </w:rPr>
        <w:t>may</w:t>
      </w:r>
      <w:r w:rsidR="00E64AEE">
        <w:rPr>
          <w:color w:val="231F20"/>
        </w:rPr>
        <w:t xml:space="preserve"> </w:t>
      </w:r>
      <w:r>
        <w:rPr>
          <w:color w:val="231F20"/>
        </w:rPr>
        <w:t>have</w:t>
      </w:r>
      <w:r w:rsidR="00E64AEE">
        <w:rPr>
          <w:color w:val="231F20"/>
        </w:rPr>
        <w:t xml:space="preserve"> </w:t>
      </w:r>
      <w:r>
        <w:rPr>
          <w:color w:val="231F20"/>
        </w:rPr>
        <w:t>the</w:t>
      </w:r>
      <w:r w:rsidR="00E64AEE">
        <w:rPr>
          <w:color w:val="231F20"/>
        </w:rPr>
        <w:t xml:space="preserve"> </w:t>
      </w:r>
      <w:r>
        <w:rPr>
          <w:color w:val="231F20"/>
        </w:rPr>
        <w:t>nationality</w:t>
      </w:r>
      <w:r w:rsidR="00E64AEE">
        <w:rPr>
          <w:color w:val="231F20"/>
        </w:rPr>
        <w:t xml:space="preserve"> </w:t>
      </w:r>
      <w:r>
        <w:rPr>
          <w:color w:val="231F20"/>
        </w:rPr>
        <w:t>of</w:t>
      </w:r>
      <w:r w:rsidR="00E64AEE">
        <w:rPr>
          <w:color w:val="231F20"/>
        </w:rPr>
        <w:t xml:space="preserve"> </w:t>
      </w:r>
      <w:r>
        <w:rPr>
          <w:color w:val="231F20"/>
        </w:rPr>
        <w:t>any</w:t>
      </w:r>
      <w:r w:rsidR="00E64AEE">
        <w:rPr>
          <w:color w:val="231F20"/>
        </w:rPr>
        <w:t xml:space="preserve"> </w:t>
      </w:r>
      <w:r>
        <w:rPr>
          <w:color w:val="231F20"/>
        </w:rPr>
        <w:t>country,</w:t>
      </w:r>
      <w:r w:rsidR="00E64AEE">
        <w:rPr>
          <w:color w:val="231F20"/>
        </w:rPr>
        <w:t xml:space="preserve"> </w:t>
      </w:r>
      <w:r>
        <w:rPr>
          <w:color w:val="231F20"/>
        </w:rPr>
        <w:t>subject</w:t>
      </w:r>
      <w:r w:rsidR="00E64AEE">
        <w:rPr>
          <w:color w:val="231F20"/>
        </w:rPr>
        <w:t xml:space="preserve"> </w:t>
      </w:r>
      <w:r>
        <w:rPr>
          <w:color w:val="231F20"/>
        </w:rPr>
        <w:t>to</w:t>
      </w:r>
      <w:r w:rsidR="00E64AEE">
        <w:rPr>
          <w:color w:val="231F20"/>
        </w:rPr>
        <w:t xml:space="preserve"> </w:t>
      </w:r>
      <w:r>
        <w:rPr>
          <w:color w:val="231F20"/>
        </w:rPr>
        <w:t>the</w:t>
      </w:r>
      <w:r w:rsidR="00E64AEE">
        <w:rPr>
          <w:color w:val="231F20"/>
        </w:rPr>
        <w:t xml:space="preserve"> </w:t>
      </w:r>
      <w:r>
        <w:rPr>
          <w:color w:val="231F20"/>
        </w:rPr>
        <w:t>restrictions</w:t>
      </w:r>
      <w:r w:rsidR="00E64AEE">
        <w:rPr>
          <w:color w:val="231F20"/>
        </w:rPr>
        <w:t xml:space="preserve"> </w:t>
      </w:r>
      <w:r>
        <w:rPr>
          <w:color w:val="231F20"/>
        </w:rPr>
        <w:t>pursuant</w:t>
      </w:r>
      <w:r w:rsidR="00E64AEE">
        <w:rPr>
          <w:color w:val="231F20"/>
        </w:rPr>
        <w:t xml:space="preserve"> </w:t>
      </w:r>
      <w:r>
        <w:rPr>
          <w:color w:val="231F20"/>
        </w:rPr>
        <w:t>to</w:t>
      </w:r>
      <w:r w:rsidR="00E64AEE">
        <w:rPr>
          <w:color w:val="231F20"/>
        </w:rPr>
        <w:t xml:space="preserve"> </w:t>
      </w:r>
      <w:r>
        <w:rPr>
          <w:color w:val="231F20"/>
          <w:spacing w:val="-6"/>
        </w:rPr>
        <w:t>ITA</w:t>
      </w:r>
      <w:r w:rsidR="00E64AEE">
        <w:rPr>
          <w:color w:val="231F20"/>
          <w:spacing w:val="-6"/>
        </w:rPr>
        <w:t xml:space="preserve"> </w:t>
      </w:r>
      <w:r>
        <w:rPr>
          <w:color w:val="231F20"/>
        </w:rPr>
        <w:t>5.1</w:t>
      </w:r>
      <w:r w:rsidR="00E64AEE">
        <w:rPr>
          <w:color w:val="231F20"/>
        </w:rPr>
        <w:t xml:space="preserve"> </w:t>
      </w:r>
      <w:r>
        <w:rPr>
          <w:color w:val="231F20"/>
        </w:rPr>
        <w:t>and</w:t>
      </w:r>
      <w:r w:rsidR="00E64AEE">
        <w:rPr>
          <w:color w:val="231F20"/>
        </w:rPr>
        <w:t xml:space="preserve"> </w:t>
      </w:r>
      <w:r>
        <w:rPr>
          <w:color w:val="231F20"/>
        </w:rPr>
        <w:t>5.2.</w:t>
      </w:r>
      <w:r w:rsidR="00E64AEE">
        <w:rPr>
          <w:color w:val="231F20"/>
        </w:rPr>
        <w:t xml:space="preserve"> </w:t>
      </w:r>
      <w:r>
        <w:rPr>
          <w:color w:val="231F20"/>
        </w:rPr>
        <w:t>An Applicant shall be deemed to have the nationality of a country if the Applicant is constituted, incorporated</w:t>
      </w:r>
      <w:r w:rsidR="00E64AEE">
        <w:rPr>
          <w:color w:val="231F20"/>
        </w:rPr>
        <w:t xml:space="preserve"> </w:t>
      </w:r>
      <w:r>
        <w:rPr>
          <w:color w:val="231F20"/>
        </w:rPr>
        <w:t>or</w:t>
      </w:r>
      <w:bookmarkStart w:id="15" w:name="Page_14"/>
      <w:bookmarkEnd w:id="15"/>
      <w:r w:rsidR="00BF5C98">
        <w:rPr>
          <w:color w:val="231F20"/>
        </w:rPr>
        <w:t xml:space="preserve"> </w:t>
      </w:r>
      <w:r w:rsidRPr="00BF5C98">
        <w:rPr>
          <w:color w:val="231F20"/>
        </w:rPr>
        <w:t>registered in and operates in conformity with the provisions of the laws of that country, as evidenced by its articles</w:t>
      </w:r>
      <w:r w:rsidR="00E64AEE" w:rsidRPr="00BF5C98">
        <w:rPr>
          <w:color w:val="231F20"/>
        </w:rPr>
        <w:t xml:space="preserve"> </w:t>
      </w:r>
      <w:r w:rsidRPr="00BF5C98">
        <w:rPr>
          <w:color w:val="231F20"/>
        </w:rPr>
        <w:t>of</w:t>
      </w:r>
      <w:r w:rsidR="00E64AEE" w:rsidRPr="00BF5C98">
        <w:rPr>
          <w:color w:val="231F20"/>
        </w:rPr>
        <w:t xml:space="preserve"> </w:t>
      </w:r>
      <w:r w:rsidRPr="00BF5C98">
        <w:rPr>
          <w:color w:val="231F20"/>
        </w:rPr>
        <w:t>incorporation</w:t>
      </w:r>
      <w:r w:rsidR="00E64AEE" w:rsidRPr="00BF5C98">
        <w:rPr>
          <w:color w:val="231F20"/>
        </w:rPr>
        <w:t xml:space="preserve"> </w:t>
      </w:r>
      <w:r w:rsidRPr="00BF5C98">
        <w:rPr>
          <w:color w:val="231F20"/>
        </w:rPr>
        <w:t>(or</w:t>
      </w:r>
      <w:r w:rsidR="00E64AEE" w:rsidRPr="00BF5C98">
        <w:rPr>
          <w:color w:val="231F20"/>
        </w:rPr>
        <w:t xml:space="preserve"> </w:t>
      </w:r>
      <w:r w:rsidRPr="00BF5C98">
        <w:rPr>
          <w:color w:val="231F20"/>
        </w:rPr>
        <w:t>equivalent</w:t>
      </w:r>
      <w:r w:rsidR="00E64AEE" w:rsidRPr="00BF5C98">
        <w:rPr>
          <w:color w:val="231F20"/>
        </w:rPr>
        <w:t xml:space="preserve"> </w:t>
      </w:r>
      <w:r w:rsidRPr="00BF5C98">
        <w:rPr>
          <w:color w:val="231F20"/>
        </w:rPr>
        <w:t>documents</w:t>
      </w:r>
      <w:r w:rsidR="00E64AEE" w:rsidRPr="00BF5C98">
        <w:rPr>
          <w:color w:val="231F20"/>
        </w:rPr>
        <w:t xml:space="preserve"> </w:t>
      </w:r>
      <w:r w:rsidRPr="00BF5C98">
        <w:rPr>
          <w:color w:val="231F20"/>
        </w:rPr>
        <w:t>of</w:t>
      </w:r>
      <w:r w:rsidR="00E64AEE" w:rsidRPr="00BF5C98">
        <w:rPr>
          <w:color w:val="231F20"/>
        </w:rPr>
        <w:t xml:space="preserve"> </w:t>
      </w:r>
      <w:r w:rsidRPr="00BF5C98">
        <w:rPr>
          <w:color w:val="231F20"/>
        </w:rPr>
        <w:t>constitution</w:t>
      </w:r>
      <w:r w:rsidR="00E64AEE" w:rsidRPr="00BF5C98">
        <w:rPr>
          <w:color w:val="231F20"/>
        </w:rPr>
        <w:t xml:space="preserve"> </w:t>
      </w:r>
      <w:r w:rsidRPr="00BF5C98">
        <w:rPr>
          <w:color w:val="231F20"/>
        </w:rPr>
        <w:t>or</w:t>
      </w:r>
      <w:r w:rsidR="00E64AEE" w:rsidRPr="00BF5C98">
        <w:rPr>
          <w:color w:val="231F20"/>
        </w:rPr>
        <w:t xml:space="preserve"> </w:t>
      </w:r>
      <w:r w:rsidRPr="00BF5C98">
        <w:rPr>
          <w:color w:val="231F20"/>
        </w:rPr>
        <w:t>association)</w:t>
      </w:r>
      <w:r w:rsidR="00E64AEE" w:rsidRPr="00BF5C98">
        <w:rPr>
          <w:color w:val="231F20"/>
        </w:rPr>
        <w:t xml:space="preserve"> </w:t>
      </w:r>
      <w:r w:rsidRPr="00BF5C98">
        <w:rPr>
          <w:color w:val="231F20"/>
        </w:rPr>
        <w:t>and</w:t>
      </w:r>
      <w:r w:rsidR="00E64AEE" w:rsidRPr="00BF5C98">
        <w:rPr>
          <w:color w:val="231F20"/>
        </w:rPr>
        <w:t xml:space="preserve"> </w:t>
      </w:r>
      <w:r w:rsidRPr="00BF5C98">
        <w:rPr>
          <w:color w:val="231F20"/>
        </w:rPr>
        <w:t>its</w:t>
      </w:r>
      <w:r w:rsidR="00E64AEE" w:rsidRPr="00BF5C98">
        <w:rPr>
          <w:color w:val="231F20"/>
        </w:rPr>
        <w:t xml:space="preserve"> </w:t>
      </w:r>
      <w:r w:rsidRPr="00BF5C98">
        <w:rPr>
          <w:color w:val="231F20"/>
        </w:rPr>
        <w:t>registration</w:t>
      </w:r>
      <w:r w:rsidR="00E64AEE" w:rsidRPr="00BF5C98">
        <w:rPr>
          <w:color w:val="231F20"/>
        </w:rPr>
        <w:t xml:space="preserve"> </w:t>
      </w:r>
      <w:r w:rsidRPr="00BF5C98">
        <w:rPr>
          <w:color w:val="231F20"/>
        </w:rPr>
        <w:t xml:space="preserve">documents, </w:t>
      </w:r>
      <w:r w:rsidR="00E64AEE" w:rsidRPr="00BF5C98">
        <w:rPr>
          <w:color w:val="231F20"/>
        </w:rPr>
        <w:t xml:space="preserve">as the </w:t>
      </w:r>
      <w:r w:rsidRPr="00BF5C98">
        <w:rPr>
          <w:color w:val="231F20"/>
        </w:rPr>
        <w:t>case</w:t>
      </w:r>
      <w:r w:rsidR="00E64AEE" w:rsidRPr="00BF5C98">
        <w:rPr>
          <w:color w:val="231F20"/>
        </w:rPr>
        <w:t xml:space="preserve"> </w:t>
      </w:r>
      <w:r w:rsidRPr="00BF5C98">
        <w:rPr>
          <w:color w:val="231F20"/>
        </w:rPr>
        <w:t>may</w:t>
      </w:r>
      <w:r w:rsidR="00E64AEE" w:rsidRPr="00BF5C98">
        <w:rPr>
          <w:color w:val="231F20"/>
        </w:rPr>
        <w:t xml:space="preserve"> </w:t>
      </w:r>
      <w:r w:rsidRPr="00BF5C98">
        <w:rPr>
          <w:color w:val="231F20"/>
        </w:rPr>
        <w:t>be.</w:t>
      </w:r>
      <w:r w:rsidR="00E64AEE" w:rsidRPr="00BF5C98">
        <w:rPr>
          <w:color w:val="231F20"/>
        </w:rPr>
        <w:t xml:space="preserve">  </w:t>
      </w:r>
      <w:r w:rsidRPr="00BF5C98">
        <w:rPr>
          <w:color w:val="231F20"/>
        </w:rPr>
        <w:t xml:space="preserve"> </w:t>
      </w:r>
      <w:r w:rsidR="009C1221" w:rsidRPr="00BF5C98">
        <w:rPr>
          <w:color w:val="231F20"/>
        </w:rPr>
        <w:t>Sub-contractors</w:t>
      </w:r>
      <w:r w:rsidR="00E64AEE" w:rsidRPr="00BF5C98">
        <w:rPr>
          <w:color w:val="231F20"/>
        </w:rPr>
        <w:t xml:space="preserve"> </w:t>
      </w:r>
      <w:r w:rsidRPr="00BF5C98">
        <w:rPr>
          <w:color w:val="231F20"/>
        </w:rPr>
        <w:t>or</w:t>
      </w:r>
      <w:r w:rsidR="00E64AEE" w:rsidRPr="00BF5C98">
        <w:rPr>
          <w:color w:val="231F20"/>
        </w:rPr>
        <w:t xml:space="preserve"> </w:t>
      </w:r>
      <w:r w:rsidRPr="00BF5C98">
        <w:rPr>
          <w:color w:val="231F20"/>
        </w:rPr>
        <w:t>suppliers</w:t>
      </w:r>
      <w:r w:rsidR="00E64AEE" w:rsidRPr="00BF5C98">
        <w:rPr>
          <w:color w:val="231F20"/>
        </w:rPr>
        <w:t xml:space="preserve"> </w:t>
      </w:r>
      <w:r w:rsidRPr="00BF5C98">
        <w:rPr>
          <w:color w:val="231F20"/>
        </w:rPr>
        <w:t>for</w:t>
      </w:r>
      <w:r w:rsidR="00E64AEE" w:rsidRPr="00BF5C98">
        <w:rPr>
          <w:color w:val="231F20"/>
        </w:rPr>
        <w:t xml:space="preserve"> </w:t>
      </w:r>
      <w:r w:rsidRPr="00BF5C98">
        <w:rPr>
          <w:color w:val="231F20"/>
        </w:rPr>
        <w:t>any</w:t>
      </w:r>
      <w:r w:rsidR="00E64AEE" w:rsidRPr="00BF5C98">
        <w:rPr>
          <w:color w:val="231F20"/>
        </w:rPr>
        <w:t xml:space="preserve"> </w:t>
      </w:r>
      <w:r w:rsidRPr="00BF5C98">
        <w:rPr>
          <w:color w:val="231F20"/>
        </w:rPr>
        <w:t>part</w:t>
      </w:r>
      <w:r w:rsidR="00E64AEE" w:rsidRPr="00BF5C98">
        <w:rPr>
          <w:color w:val="231F20"/>
        </w:rPr>
        <w:t xml:space="preserve"> </w:t>
      </w:r>
      <w:r w:rsidRPr="00BF5C98">
        <w:rPr>
          <w:color w:val="231F20"/>
        </w:rPr>
        <w:t>of</w:t>
      </w:r>
      <w:r w:rsidR="00E64AEE" w:rsidRPr="00BF5C98">
        <w:rPr>
          <w:color w:val="231F20"/>
        </w:rPr>
        <w:t xml:space="preserve"> </w:t>
      </w:r>
      <w:r w:rsidRPr="00BF5C98">
        <w:rPr>
          <w:color w:val="231F20"/>
        </w:rPr>
        <w:t>the</w:t>
      </w:r>
      <w:r w:rsidR="00E64AEE" w:rsidRPr="00BF5C98">
        <w:rPr>
          <w:color w:val="231F20"/>
        </w:rPr>
        <w:t xml:space="preserve"> </w:t>
      </w:r>
      <w:r w:rsidRPr="00BF5C98">
        <w:rPr>
          <w:color w:val="231F20"/>
        </w:rPr>
        <w:t>Contract</w:t>
      </w:r>
      <w:r w:rsidR="00E64AEE" w:rsidRPr="00BF5C98">
        <w:rPr>
          <w:color w:val="231F20"/>
        </w:rPr>
        <w:t xml:space="preserve"> </w:t>
      </w:r>
      <w:r w:rsidRPr="00BF5C98">
        <w:rPr>
          <w:color w:val="231F20"/>
        </w:rPr>
        <w:t>including</w:t>
      </w:r>
      <w:r w:rsidR="00E64AEE" w:rsidRPr="00BF5C98">
        <w:rPr>
          <w:color w:val="231F20"/>
        </w:rPr>
        <w:t xml:space="preserve"> </w:t>
      </w:r>
      <w:r w:rsidRPr="00BF5C98">
        <w:rPr>
          <w:color w:val="231F20"/>
        </w:rPr>
        <w:t>related</w:t>
      </w:r>
      <w:r w:rsidR="00E64AEE" w:rsidRPr="00BF5C98">
        <w:rPr>
          <w:color w:val="231F20"/>
        </w:rPr>
        <w:t xml:space="preserve"> </w:t>
      </w:r>
      <w:r w:rsidRPr="00BF5C98">
        <w:rPr>
          <w:color w:val="231F20"/>
        </w:rPr>
        <w:t>Non-Consulting</w:t>
      </w:r>
      <w:r w:rsidR="00E64AEE" w:rsidRPr="00BF5C98">
        <w:rPr>
          <w:color w:val="231F20"/>
        </w:rPr>
        <w:t xml:space="preserve"> </w:t>
      </w:r>
      <w:r w:rsidRPr="00BF5C98">
        <w:rPr>
          <w:color w:val="231F20"/>
        </w:rPr>
        <w:t>Services.</w:t>
      </w:r>
    </w:p>
    <w:p w14:paraId="22F9A20C" w14:textId="77777777" w:rsidR="00AB758F" w:rsidRDefault="00586175" w:rsidP="009733C7">
      <w:pPr>
        <w:pStyle w:val="ListParagraph"/>
        <w:numPr>
          <w:ilvl w:val="1"/>
          <w:numId w:val="11"/>
        </w:numPr>
        <w:tabs>
          <w:tab w:val="left" w:pos="1422"/>
        </w:tabs>
        <w:spacing w:before="247" w:line="230" w:lineRule="auto"/>
        <w:ind w:left="1296" w:right="850" w:hanging="576"/>
        <w:jc w:val="both"/>
      </w:pPr>
      <w:r>
        <w:rPr>
          <w:color w:val="231F20"/>
        </w:rPr>
        <w:t>Applicants</w:t>
      </w:r>
      <w:r w:rsidR="00E64AEE">
        <w:rPr>
          <w:color w:val="231F20"/>
        </w:rPr>
        <w:t xml:space="preserve"> </w:t>
      </w:r>
      <w:r>
        <w:rPr>
          <w:color w:val="231F20"/>
        </w:rPr>
        <w:t>shall</w:t>
      </w:r>
      <w:r w:rsidR="00E64AEE">
        <w:rPr>
          <w:color w:val="231F20"/>
        </w:rPr>
        <w:t xml:space="preserve"> </w:t>
      </w:r>
      <w:r>
        <w:rPr>
          <w:color w:val="231F20"/>
        </w:rPr>
        <w:t>not</w:t>
      </w:r>
      <w:r w:rsidR="00E64AEE">
        <w:rPr>
          <w:color w:val="231F20"/>
        </w:rPr>
        <w:t xml:space="preserve"> </w:t>
      </w:r>
      <w:r>
        <w:rPr>
          <w:color w:val="231F20"/>
        </w:rPr>
        <w:t>have</w:t>
      </w:r>
      <w:r w:rsidR="00E64AEE">
        <w:rPr>
          <w:color w:val="231F20"/>
        </w:rPr>
        <w:t xml:space="preserve"> </w:t>
      </w:r>
      <w:r>
        <w:rPr>
          <w:color w:val="231F20"/>
        </w:rPr>
        <w:t>a</w:t>
      </w:r>
      <w:r w:rsidR="00E64AEE">
        <w:rPr>
          <w:color w:val="231F20"/>
        </w:rPr>
        <w:t xml:space="preserve"> </w:t>
      </w:r>
      <w:r>
        <w:rPr>
          <w:color w:val="231F20"/>
        </w:rPr>
        <w:t>conﬂict</w:t>
      </w:r>
      <w:r w:rsidR="00E64AEE">
        <w:rPr>
          <w:color w:val="231F20"/>
        </w:rPr>
        <w:t xml:space="preserve"> </w:t>
      </w:r>
      <w:r>
        <w:rPr>
          <w:color w:val="231F20"/>
        </w:rPr>
        <w:t>of</w:t>
      </w:r>
      <w:r w:rsidR="00E64AEE">
        <w:rPr>
          <w:color w:val="231F20"/>
        </w:rPr>
        <w:t xml:space="preserve"> </w:t>
      </w:r>
      <w:r>
        <w:rPr>
          <w:color w:val="231F20"/>
        </w:rPr>
        <w:t>interest.</w:t>
      </w:r>
      <w:r w:rsidR="00E64AEE">
        <w:rPr>
          <w:color w:val="231F20"/>
        </w:rPr>
        <w:t xml:space="preserve"> </w:t>
      </w:r>
      <w:r>
        <w:rPr>
          <w:color w:val="231F20"/>
        </w:rPr>
        <w:t>Applicants</w:t>
      </w:r>
      <w:r w:rsidR="00E64AEE">
        <w:rPr>
          <w:color w:val="231F20"/>
        </w:rPr>
        <w:t xml:space="preserve"> </w:t>
      </w:r>
      <w:r>
        <w:rPr>
          <w:color w:val="231F20"/>
        </w:rPr>
        <w:t>shall</w:t>
      </w:r>
      <w:r w:rsidR="00E64AEE">
        <w:rPr>
          <w:color w:val="231F20"/>
        </w:rPr>
        <w:t xml:space="preserve"> </w:t>
      </w:r>
      <w:r>
        <w:rPr>
          <w:color w:val="231F20"/>
        </w:rPr>
        <w:t>be</w:t>
      </w:r>
      <w:r w:rsidR="00E64AEE">
        <w:rPr>
          <w:color w:val="231F20"/>
        </w:rPr>
        <w:t xml:space="preserve"> </w:t>
      </w:r>
      <w:r>
        <w:rPr>
          <w:color w:val="231F20"/>
        </w:rPr>
        <w:t>considered</w:t>
      </w:r>
      <w:r w:rsidR="00E64AEE">
        <w:rPr>
          <w:color w:val="231F20"/>
        </w:rPr>
        <w:t xml:space="preserve"> </w:t>
      </w:r>
      <w:r>
        <w:rPr>
          <w:color w:val="231F20"/>
        </w:rPr>
        <w:t>to</w:t>
      </w:r>
      <w:r w:rsidR="00E64AEE">
        <w:rPr>
          <w:color w:val="231F20"/>
        </w:rPr>
        <w:t xml:space="preserve"> </w:t>
      </w:r>
      <w:r>
        <w:rPr>
          <w:color w:val="231F20"/>
        </w:rPr>
        <w:t>have</w:t>
      </w:r>
      <w:r w:rsidR="00E64AEE">
        <w:rPr>
          <w:color w:val="231F20"/>
        </w:rPr>
        <w:t xml:space="preserve"> </w:t>
      </w:r>
      <w:r>
        <w:rPr>
          <w:color w:val="231F20"/>
        </w:rPr>
        <w:t>a</w:t>
      </w:r>
      <w:r w:rsidR="00E64AEE">
        <w:rPr>
          <w:color w:val="231F20"/>
        </w:rPr>
        <w:t xml:space="preserve"> </w:t>
      </w:r>
      <w:r>
        <w:rPr>
          <w:color w:val="231F20"/>
        </w:rPr>
        <w:t>conﬂict</w:t>
      </w:r>
      <w:r w:rsidR="00E64AEE">
        <w:rPr>
          <w:color w:val="231F20"/>
        </w:rPr>
        <w:t xml:space="preserve"> </w:t>
      </w:r>
      <w:r>
        <w:rPr>
          <w:color w:val="231F20"/>
        </w:rPr>
        <w:t>of</w:t>
      </w:r>
      <w:r w:rsidR="00E64AEE">
        <w:rPr>
          <w:color w:val="231F20"/>
        </w:rPr>
        <w:t xml:space="preserve"> </w:t>
      </w:r>
      <w:r>
        <w:rPr>
          <w:color w:val="231F20"/>
        </w:rPr>
        <w:t>interest,</w:t>
      </w:r>
      <w:r w:rsidR="00E64AEE">
        <w:rPr>
          <w:color w:val="231F20"/>
        </w:rPr>
        <w:t xml:space="preserve"> </w:t>
      </w:r>
      <w:r>
        <w:rPr>
          <w:color w:val="231F20"/>
        </w:rPr>
        <w:t>if</w:t>
      </w:r>
      <w:r w:rsidR="00E64AEE">
        <w:rPr>
          <w:color w:val="231F20"/>
        </w:rPr>
        <w:t xml:space="preserve"> </w:t>
      </w:r>
      <w:r>
        <w:rPr>
          <w:color w:val="231F20"/>
          <w:spacing w:val="-3"/>
        </w:rPr>
        <w:t xml:space="preserve">they, </w:t>
      </w:r>
      <w:r>
        <w:rPr>
          <w:color w:val="231F20"/>
        </w:rPr>
        <w:t>or</w:t>
      </w:r>
      <w:r w:rsidR="00E64AEE">
        <w:rPr>
          <w:color w:val="231F20"/>
        </w:rPr>
        <w:t xml:space="preserve"> </w:t>
      </w:r>
      <w:r>
        <w:rPr>
          <w:color w:val="231F20"/>
        </w:rPr>
        <w:t>any</w:t>
      </w:r>
      <w:r w:rsidR="00E64AEE">
        <w:rPr>
          <w:color w:val="231F20"/>
        </w:rPr>
        <w:t xml:space="preserve"> </w:t>
      </w:r>
      <w:r>
        <w:rPr>
          <w:color w:val="231F20"/>
        </w:rPr>
        <w:t>of</w:t>
      </w:r>
      <w:r w:rsidR="00E64AEE">
        <w:rPr>
          <w:color w:val="231F20"/>
        </w:rPr>
        <w:t xml:space="preserve"> </w:t>
      </w:r>
      <w:r>
        <w:rPr>
          <w:color w:val="231F20"/>
        </w:rPr>
        <w:t>their</w:t>
      </w:r>
      <w:r w:rsidR="00E64AEE">
        <w:rPr>
          <w:color w:val="231F20"/>
        </w:rPr>
        <w:t xml:space="preserve"> </w:t>
      </w:r>
      <w:r>
        <w:rPr>
          <w:color w:val="231F20"/>
        </w:rPr>
        <w:t>afﬁliates,</w:t>
      </w:r>
      <w:r w:rsidR="00E64AEE">
        <w:rPr>
          <w:color w:val="231F20"/>
        </w:rPr>
        <w:t xml:space="preserve"> </w:t>
      </w:r>
      <w:r>
        <w:rPr>
          <w:color w:val="231F20"/>
        </w:rPr>
        <w:t>participated</w:t>
      </w:r>
      <w:r w:rsidR="00E64AEE">
        <w:rPr>
          <w:color w:val="231F20"/>
        </w:rPr>
        <w:t xml:space="preserve"> </w:t>
      </w:r>
      <w:r>
        <w:rPr>
          <w:color w:val="231F20"/>
        </w:rPr>
        <w:t>as</w:t>
      </w:r>
      <w:r w:rsidR="00E64AEE">
        <w:rPr>
          <w:color w:val="231F20"/>
        </w:rPr>
        <w:t xml:space="preserve"> </w:t>
      </w:r>
      <w:r>
        <w:rPr>
          <w:color w:val="231F20"/>
        </w:rPr>
        <w:t>a</w:t>
      </w:r>
      <w:r w:rsidR="00E64AEE">
        <w:rPr>
          <w:color w:val="231F20"/>
        </w:rPr>
        <w:t xml:space="preserve"> </w:t>
      </w:r>
      <w:r>
        <w:rPr>
          <w:color w:val="231F20"/>
        </w:rPr>
        <w:t>consultant</w:t>
      </w:r>
      <w:r w:rsidR="00E64AEE">
        <w:rPr>
          <w:color w:val="231F20"/>
        </w:rPr>
        <w:t xml:space="preserve"> </w:t>
      </w:r>
      <w:r>
        <w:rPr>
          <w:color w:val="231F20"/>
        </w:rPr>
        <w:t>in</w:t>
      </w:r>
      <w:r w:rsidR="00E64AEE">
        <w:rPr>
          <w:color w:val="231F20"/>
        </w:rPr>
        <w:t xml:space="preserve"> </w:t>
      </w:r>
      <w:r>
        <w:rPr>
          <w:color w:val="231F20"/>
        </w:rPr>
        <w:t>the</w:t>
      </w:r>
      <w:r w:rsidR="00E64AEE">
        <w:rPr>
          <w:color w:val="231F20"/>
        </w:rPr>
        <w:t xml:space="preserve"> </w:t>
      </w:r>
      <w:r>
        <w:rPr>
          <w:color w:val="231F20"/>
        </w:rPr>
        <w:t>preparation</w:t>
      </w:r>
      <w:r w:rsidR="00E64AEE">
        <w:rPr>
          <w:color w:val="231F20"/>
        </w:rPr>
        <w:t xml:space="preserve"> </w:t>
      </w:r>
      <w:r>
        <w:rPr>
          <w:color w:val="231F20"/>
        </w:rPr>
        <w:t>of</w:t>
      </w:r>
      <w:r w:rsidR="00E64AEE">
        <w:rPr>
          <w:color w:val="231F20"/>
        </w:rPr>
        <w:t xml:space="preserve"> </w:t>
      </w:r>
      <w:r>
        <w:rPr>
          <w:color w:val="231F20"/>
        </w:rPr>
        <w:t>the</w:t>
      </w:r>
      <w:r w:rsidR="00E64AEE">
        <w:rPr>
          <w:color w:val="231F20"/>
        </w:rPr>
        <w:t xml:space="preserve"> </w:t>
      </w:r>
      <w:r>
        <w:rPr>
          <w:color w:val="231F20"/>
        </w:rPr>
        <w:t>design</w:t>
      </w:r>
      <w:r w:rsidR="00E64AEE">
        <w:rPr>
          <w:color w:val="231F20"/>
        </w:rPr>
        <w:t xml:space="preserve"> </w:t>
      </w:r>
      <w:r>
        <w:rPr>
          <w:color w:val="231F20"/>
        </w:rPr>
        <w:t>or</w:t>
      </w:r>
      <w:r w:rsidR="00E64AEE">
        <w:rPr>
          <w:color w:val="231F20"/>
        </w:rPr>
        <w:t xml:space="preserve"> </w:t>
      </w:r>
      <w:r>
        <w:rPr>
          <w:color w:val="231F20"/>
        </w:rPr>
        <w:t>technical</w:t>
      </w:r>
      <w:r w:rsidR="00E64AEE">
        <w:rPr>
          <w:color w:val="231F20"/>
        </w:rPr>
        <w:t xml:space="preserve"> </w:t>
      </w:r>
      <w:r>
        <w:rPr>
          <w:color w:val="231F20"/>
        </w:rPr>
        <w:t>speciﬁcations</w:t>
      </w:r>
      <w:r w:rsidR="00E64AEE">
        <w:rPr>
          <w:color w:val="231F20"/>
        </w:rPr>
        <w:t xml:space="preserve"> </w:t>
      </w:r>
      <w:r>
        <w:rPr>
          <w:color w:val="231F20"/>
        </w:rPr>
        <w:t xml:space="preserve">or </w:t>
      </w:r>
      <w:r w:rsidR="00E64AEE">
        <w:rPr>
          <w:color w:val="231F20"/>
        </w:rPr>
        <w:t xml:space="preserve">have been </w:t>
      </w:r>
      <w:r>
        <w:rPr>
          <w:color w:val="231F20"/>
        </w:rPr>
        <w:t>hired</w:t>
      </w:r>
      <w:r w:rsidR="00E64AEE">
        <w:rPr>
          <w:color w:val="231F20"/>
        </w:rPr>
        <w:t xml:space="preserve"> </w:t>
      </w:r>
      <w:r>
        <w:rPr>
          <w:color w:val="231F20"/>
        </w:rPr>
        <w:t>or</w:t>
      </w:r>
      <w:r w:rsidR="00E64AEE">
        <w:rPr>
          <w:color w:val="231F20"/>
        </w:rPr>
        <w:t xml:space="preserve"> </w:t>
      </w:r>
      <w:r>
        <w:rPr>
          <w:color w:val="231F20"/>
        </w:rPr>
        <w:t>proposed</w:t>
      </w:r>
      <w:r w:rsidR="00E64AEE">
        <w:rPr>
          <w:color w:val="231F20"/>
        </w:rPr>
        <w:t xml:space="preserve"> </w:t>
      </w:r>
      <w:r>
        <w:rPr>
          <w:color w:val="231F20"/>
        </w:rPr>
        <w:t>to</w:t>
      </w:r>
      <w:r w:rsidR="00E64AEE">
        <w:rPr>
          <w:color w:val="231F20"/>
        </w:rPr>
        <w:t xml:space="preserve"> </w:t>
      </w:r>
      <w:r>
        <w:rPr>
          <w:color w:val="231F20"/>
        </w:rPr>
        <w:t>be</w:t>
      </w:r>
      <w:r w:rsidR="00E64AEE">
        <w:rPr>
          <w:color w:val="231F20"/>
        </w:rPr>
        <w:t xml:space="preserve"> </w:t>
      </w:r>
      <w:r>
        <w:rPr>
          <w:color w:val="231F20"/>
        </w:rPr>
        <w:t>hired</w:t>
      </w:r>
      <w:r w:rsidR="00E64AEE">
        <w:rPr>
          <w:color w:val="231F20"/>
        </w:rPr>
        <w:t xml:space="preserve"> </w:t>
      </w:r>
      <w:r>
        <w:rPr>
          <w:color w:val="231F20"/>
        </w:rPr>
        <w:t>by</w:t>
      </w:r>
      <w:r w:rsidR="00E64AEE">
        <w:rPr>
          <w:color w:val="231F20"/>
        </w:rPr>
        <w:t xml:space="preserve"> </w:t>
      </w:r>
      <w:r>
        <w:rPr>
          <w:color w:val="231F20"/>
        </w:rPr>
        <w:t>the</w:t>
      </w:r>
      <w:r w:rsidR="00E64AEE">
        <w:rPr>
          <w:color w:val="231F20"/>
        </w:rPr>
        <w:t xml:space="preserve"> </w:t>
      </w:r>
      <w:r>
        <w:rPr>
          <w:color w:val="231F20"/>
        </w:rPr>
        <w:t>Procuring</w:t>
      </w:r>
      <w:r w:rsidR="00E64AEE">
        <w:rPr>
          <w:color w:val="231F20"/>
        </w:rPr>
        <w:t xml:space="preserve"> </w:t>
      </w:r>
      <w:r>
        <w:rPr>
          <w:color w:val="231F20"/>
        </w:rPr>
        <w:t>Entity</w:t>
      </w:r>
      <w:r w:rsidR="00E64AEE">
        <w:rPr>
          <w:color w:val="231F20"/>
        </w:rPr>
        <w:t xml:space="preserve"> </w:t>
      </w:r>
      <w:r>
        <w:rPr>
          <w:color w:val="231F20"/>
        </w:rPr>
        <w:t>as</w:t>
      </w:r>
      <w:r w:rsidR="00E64AEE">
        <w:rPr>
          <w:color w:val="231F20"/>
        </w:rPr>
        <w:t xml:space="preserve"> </w:t>
      </w:r>
      <w:r>
        <w:rPr>
          <w:color w:val="231F20"/>
        </w:rPr>
        <w:t>Engineer</w:t>
      </w:r>
      <w:r w:rsidR="00E64AEE">
        <w:rPr>
          <w:color w:val="231F20"/>
        </w:rPr>
        <w:t xml:space="preserve"> </w:t>
      </w:r>
      <w:r>
        <w:rPr>
          <w:color w:val="231F20"/>
        </w:rPr>
        <w:t>for</w:t>
      </w:r>
      <w:r w:rsidR="00E64AEE">
        <w:rPr>
          <w:color w:val="231F20"/>
        </w:rPr>
        <w:t xml:space="preserve"> </w:t>
      </w:r>
      <w:r>
        <w:rPr>
          <w:color w:val="231F20"/>
        </w:rPr>
        <w:t>contract</w:t>
      </w:r>
      <w:r w:rsidR="00E64AEE">
        <w:rPr>
          <w:color w:val="231F20"/>
        </w:rPr>
        <w:t xml:space="preserve"> </w:t>
      </w:r>
      <w:r>
        <w:rPr>
          <w:color w:val="231F20"/>
        </w:rPr>
        <w:t>implementation</w:t>
      </w:r>
      <w:r w:rsidR="00E64AEE">
        <w:rPr>
          <w:color w:val="231F20"/>
        </w:rPr>
        <w:t xml:space="preserve"> </w:t>
      </w:r>
      <w:r>
        <w:rPr>
          <w:color w:val="231F20"/>
        </w:rPr>
        <w:t>of</w:t>
      </w:r>
      <w:r w:rsidR="00E64AEE">
        <w:rPr>
          <w:color w:val="231F20"/>
        </w:rPr>
        <w:t xml:space="preserve"> </w:t>
      </w:r>
      <w:r>
        <w:rPr>
          <w:color w:val="231F20"/>
        </w:rPr>
        <w:t>the contract(s) that are the subject of this prequaliﬁcation. In addition, Applicants may be considered to have a conﬂict</w:t>
      </w:r>
      <w:r w:rsidR="00E64AEE">
        <w:rPr>
          <w:color w:val="231F20"/>
        </w:rPr>
        <w:t xml:space="preserve"> </w:t>
      </w:r>
      <w:r>
        <w:rPr>
          <w:color w:val="231F20"/>
        </w:rPr>
        <w:t>of</w:t>
      </w:r>
      <w:r w:rsidR="00E64AEE">
        <w:rPr>
          <w:color w:val="231F20"/>
        </w:rPr>
        <w:t xml:space="preserve"> </w:t>
      </w:r>
      <w:r>
        <w:rPr>
          <w:color w:val="231F20"/>
        </w:rPr>
        <w:t>interest</w:t>
      </w:r>
      <w:r w:rsidR="00E64AEE">
        <w:rPr>
          <w:color w:val="231F20"/>
        </w:rPr>
        <w:t xml:space="preserve"> </w:t>
      </w:r>
      <w:r>
        <w:rPr>
          <w:color w:val="231F20"/>
        </w:rPr>
        <w:t>if</w:t>
      </w:r>
      <w:r w:rsidR="00E64AEE">
        <w:rPr>
          <w:color w:val="231F20"/>
        </w:rPr>
        <w:t xml:space="preserve"> </w:t>
      </w:r>
      <w:r>
        <w:rPr>
          <w:color w:val="231F20"/>
        </w:rPr>
        <w:t>they</w:t>
      </w:r>
      <w:r w:rsidR="00E64AEE">
        <w:rPr>
          <w:color w:val="231F20"/>
        </w:rPr>
        <w:t xml:space="preserve"> </w:t>
      </w:r>
      <w:r>
        <w:rPr>
          <w:color w:val="231F20"/>
        </w:rPr>
        <w:t>have</w:t>
      </w:r>
      <w:r w:rsidR="00E64AEE">
        <w:rPr>
          <w:color w:val="231F20"/>
        </w:rPr>
        <w:t xml:space="preserve"> </w:t>
      </w:r>
      <w:r>
        <w:rPr>
          <w:color w:val="231F20"/>
        </w:rPr>
        <w:t>a</w:t>
      </w:r>
      <w:r w:rsidR="00E64AEE">
        <w:rPr>
          <w:color w:val="231F20"/>
        </w:rPr>
        <w:t xml:space="preserve"> </w:t>
      </w:r>
      <w:r>
        <w:rPr>
          <w:color w:val="231F20"/>
        </w:rPr>
        <w:t>close</w:t>
      </w:r>
      <w:r w:rsidR="00E64AEE">
        <w:rPr>
          <w:color w:val="231F20"/>
        </w:rPr>
        <w:t xml:space="preserve"> </w:t>
      </w:r>
      <w:r>
        <w:rPr>
          <w:color w:val="231F20"/>
        </w:rPr>
        <w:t>business</w:t>
      </w:r>
      <w:r w:rsidR="00E64AEE">
        <w:rPr>
          <w:color w:val="231F20"/>
        </w:rPr>
        <w:t xml:space="preserve"> </w:t>
      </w:r>
      <w:r>
        <w:rPr>
          <w:color w:val="231F20"/>
        </w:rPr>
        <w:t>or</w:t>
      </w:r>
      <w:r w:rsidR="00E64AEE">
        <w:rPr>
          <w:color w:val="231F20"/>
        </w:rPr>
        <w:t xml:space="preserve"> </w:t>
      </w:r>
      <w:r>
        <w:rPr>
          <w:color w:val="231F20"/>
        </w:rPr>
        <w:t>family</w:t>
      </w:r>
      <w:r w:rsidR="00E64AEE">
        <w:rPr>
          <w:color w:val="231F20"/>
        </w:rPr>
        <w:t xml:space="preserve"> </w:t>
      </w:r>
      <w:r>
        <w:rPr>
          <w:color w:val="231F20"/>
        </w:rPr>
        <w:t>relationship</w:t>
      </w:r>
      <w:r w:rsidR="00E64AEE">
        <w:rPr>
          <w:color w:val="231F20"/>
        </w:rPr>
        <w:t xml:space="preserve"> </w:t>
      </w:r>
      <w:r>
        <w:rPr>
          <w:color w:val="231F20"/>
        </w:rPr>
        <w:t>with</w:t>
      </w:r>
      <w:r w:rsidR="00E64AEE">
        <w:rPr>
          <w:color w:val="231F20"/>
        </w:rPr>
        <w:t xml:space="preserve"> </w:t>
      </w:r>
      <w:r>
        <w:rPr>
          <w:color w:val="231F20"/>
        </w:rPr>
        <w:t>a</w:t>
      </w:r>
      <w:r w:rsidR="00E64AEE">
        <w:rPr>
          <w:color w:val="231F20"/>
        </w:rPr>
        <w:t xml:space="preserve"> </w:t>
      </w:r>
      <w:r>
        <w:rPr>
          <w:color w:val="231F20"/>
        </w:rPr>
        <w:t>professional</w:t>
      </w:r>
      <w:r w:rsidR="00E64AEE">
        <w:rPr>
          <w:color w:val="231F20"/>
        </w:rPr>
        <w:t xml:space="preserve"> </w:t>
      </w:r>
      <w:r>
        <w:rPr>
          <w:color w:val="231F20"/>
        </w:rPr>
        <w:t>staff</w:t>
      </w:r>
      <w:r w:rsidR="00E64AEE">
        <w:rPr>
          <w:color w:val="231F20"/>
        </w:rPr>
        <w:t xml:space="preserve"> </w:t>
      </w:r>
      <w:r>
        <w:rPr>
          <w:color w:val="231F20"/>
        </w:rPr>
        <w:t>of</w:t>
      </w:r>
      <w:r w:rsidR="00E64AEE">
        <w:rPr>
          <w:color w:val="231F20"/>
        </w:rPr>
        <w:t xml:space="preserve"> </w:t>
      </w:r>
      <w:r>
        <w:rPr>
          <w:color w:val="231F20"/>
        </w:rPr>
        <w:t>the</w:t>
      </w:r>
      <w:r w:rsidR="00E64AEE">
        <w:rPr>
          <w:color w:val="231F20"/>
        </w:rPr>
        <w:t xml:space="preserve"> </w:t>
      </w:r>
      <w:r>
        <w:rPr>
          <w:color w:val="231F20"/>
        </w:rPr>
        <w:t>Procuring Entity</w:t>
      </w:r>
      <w:r w:rsidR="00E64AEE">
        <w:rPr>
          <w:color w:val="231F20"/>
        </w:rPr>
        <w:t xml:space="preserve"> </w:t>
      </w:r>
      <w:r>
        <w:rPr>
          <w:color w:val="231F20"/>
        </w:rPr>
        <w:t>who:</w:t>
      </w:r>
    </w:p>
    <w:p w14:paraId="5DCA6753" w14:textId="77777777" w:rsidR="00AB758F" w:rsidRDefault="00586175" w:rsidP="009733C7">
      <w:pPr>
        <w:pStyle w:val="ListParagraph"/>
        <w:numPr>
          <w:ilvl w:val="0"/>
          <w:numId w:val="12"/>
        </w:numPr>
        <w:tabs>
          <w:tab w:val="left" w:pos="1856"/>
        </w:tabs>
        <w:spacing w:before="126" w:line="230" w:lineRule="auto"/>
        <w:ind w:left="1800" w:right="850"/>
        <w:jc w:val="both"/>
      </w:pPr>
      <w:r w:rsidRPr="00BF5C98">
        <w:rPr>
          <w:color w:val="231F20"/>
        </w:rPr>
        <w:t xml:space="preserve">are directly or indirectly involved in the preparation of the prequaliﬁcation Document or Invitation to </w:t>
      </w:r>
      <w:r w:rsidRPr="00BF5C98">
        <w:rPr>
          <w:color w:val="231F20"/>
          <w:spacing w:val="-3"/>
        </w:rPr>
        <w:t xml:space="preserve">Tender </w:t>
      </w:r>
      <w:r w:rsidRPr="00BF5C98">
        <w:rPr>
          <w:color w:val="231F20"/>
        </w:rPr>
        <w:t xml:space="preserve">(ITT), Document or speciﬁcations of the Contract, and/or the </w:t>
      </w:r>
      <w:r w:rsidRPr="00BF5C98">
        <w:rPr>
          <w:color w:val="231F20"/>
          <w:spacing w:val="-3"/>
        </w:rPr>
        <w:t xml:space="preserve">Tender </w:t>
      </w:r>
      <w:r w:rsidRPr="00BF5C98">
        <w:rPr>
          <w:color w:val="231F20"/>
        </w:rPr>
        <w:t>evaluation process of such Contract;</w:t>
      </w:r>
      <w:r w:rsidR="00E64AEE" w:rsidRPr="00BF5C98">
        <w:rPr>
          <w:color w:val="231F20"/>
        </w:rPr>
        <w:t xml:space="preserve"> </w:t>
      </w:r>
      <w:r w:rsidRPr="00BF5C98">
        <w:rPr>
          <w:color w:val="231F20"/>
        </w:rPr>
        <w:t>or</w:t>
      </w:r>
    </w:p>
    <w:p w14:paraId="38EAB824" w14:textId="2C83CFCE" w:rsidR="00AB758F" w:rsidRDefault="009C1221" w:rsidP="009733C7">
      <w:pPr>
        <w:pStyle w:val="ListParagraph"/>
        <w:numPr>
          <w:ilvl w:val="0"/>
          <w:numId w:val="12"/>
        </w:numPr>
        <w:tabs>
          <w:tab w:val="left" w:pos="1856"/>
        </w:tabs>
        <w:spacing w:before="124" w:line="230" w:lineRule="auto"/>
        <w:ind w:left="1800" w:right="850"/>
        <w:jc w:val="both"/>
      </w:pPr>
      <w:r w:rsidRPr="00BF5C98">
        <w:rPr>
          <w:color w:val="231F20"/>
        </w:rPr>
        <w:t>Would</w:t>
      </w:r>
      <w:r w:rsidR="00586175" w:rsidRPr="00BF5C98">
        <w:rPr>
          <w:color w:val="231F20"/>
        </w:rPr>
        <w:t xml:space="preserve"> be involved in the implementation or supervision of such Contract, unless the conﬂict stemming from such relationship has been resolved in a manner acceptable to the Procuring Entity throughout the prequaliﬁcation,</w:t>
      </w:r>
      <w:r w:rsidR="00E64AEE" w:rsidRPr="00BF5C98">
        <w:rPr>
          <w:color w:val="231F20"/>
        </w:rPr>
        <w:t xml:space="preserve"> </w:t>
      </w:r>
      <w:r w:rsidR="00586175" w:rsidRPr="00BF5C98">
        <w:rPr>
          <w:color w:val="231F20"/>
        </w:rPr>
        <w:t>ITT</w:t>
      </w:r>
      <w:r w:rsidR="00E64AEE" w:rsidRPr="00BF5C98">
        <w:rPr>
          <w:color w:val="231F20"/>
        </w:rPr>
        <w:t xml:space="preserve"> </w:t>
      </w:r>
      <w:r w:rsidR="00586175" w:rsidRPr="00BF5C98">
        <w:rPr>
          <w:color w:val="231F20"/>
        </w:rPr>
        <w:t>process</w:t>
      </w:r>
      <w:r w:rsidR="00E64AEE" w:rsidRPr="00BF5C98">
        <w:rPr>
          <w:color w:val="231F20"/>
        </w:rPr>
        <w:t xml:space="preserve"> </w:t>
      </w:r>
      <w:r w:rsidR="00586175" w:rsidRPr="00BF5C98">
        <w:rPr>
          <w:color w:val="231F20"/>
        </w:rPr>
        <w:t>and</w:t>
      </w:r>
      <w:r w:rsidR="00E64AEE" w:rsidRPr="00BF5C98">
        <w:rPr>
          <w:color w:val="231F20"/>
        </w:rPr>
        <w:t xml:space="preserve"> </w:t>
      </w:r>
      <w:r w:rsidR="00586175" w:rsidRPr="00BF5C98">
        <w:rPr>
          <w:color w:val="231F20"/>
        </w:rPr>
        <w:t>execution</w:t>
      </w:r>
      <w:r w:rsidR="00E64AEE" w:rsidRPr="00BF5C98">
        <w:rPr>
          <w:color w:val="231F20"/>
        </w:rPr>
        <w:t xml:space="preserve"> </w:t>
      </w:r>
      <w:r w:rsidR="00586175" w:rsidRPr="00BF5C98">
        <w:rPr>
          <w:color w:val="231F20"/>
        </w:rPr>
        <w:t>of</w:t>
      </w:r>
      <w:r w:rsidR="00E64AEE" w:rsidRPr="00BF5C98">
        <w:rPr>
          <w:color w:val="231F20"/>
        </w:rPr>
        <w:t xml:space="preserve"> </w:t>
      </w:r>
      <w:r w:rsidR="00586175" w:rsidRPr="00BF5C98">
        <w:rPr>
          <w:color w:val="231F20"/>
        </w:rPr>
        <w:t>the</w:t>
      </w:r>
      <w:r w:rsidR="00E64AEE" w:rsidRPr="00BF5C98">
        <w:rPr>
          <w:color w:val="231F20"/>
        </w:rPr>
        <w:t xml:space="preserve"> </w:t>
      </w:r>
      <w:r w:rsidR="00586175" w:rsidRPr="00BF5C98">
        <w:rPr>
          <w:color w:val="231F20"/>
        </w:rPr>
        <w:t>Contract.</w:t>
      </w:r>
    </w:p>
    <w:p w14:paraId="1FA70084" w14:textId="77777777" w:rsidR="00AB758F" w:rsidRDefault="00586175" w:rsidP="009733C7">
      <w:pPr>
        <w:pStyle w:val="ListParagraph"/>
        <w:numPr>
          <w:ilvl w:val="1"/>
          <w:numId w:val="11"/>
        </w:numPr>
        <w:tabs>
          <w:tab w:val="left" w:pos="1421"/>
        </w:tabs>
        <w:spacing w:before="246" w:line="230" w:lineRule="auto"/>
        <w:ind w:left="1296" w:right="845" w:hanging="576"/>
        <w:jc w:val="both"/>
      </w:pPr>
      <w:r>
        <w:rPr>
          <w:color w:val="231F20"/>
        </w:rPr>
        <w:t xml:space="preserve">An Applicant that has been debarred shall be ineligible to be initially selected </w:t>
      </w:r>
      <w:r>
        <w:rPr>
          <w:color w:val="231F20"/>
          <w:spacing w:val="-3"/>
        </w:rPr>
        <w:t xml:space="preserve">for, </w:t>
      </w:r>
      <w:r>
        <w:rPr>
          <w:color w:val="231F20"/>
        </w:rPr>
        <w:t xml:space="preserve">prequaliﬁed </w:t>
      </w:r>
      <w:r>
        <w:rPr>
          <w:color w:val="231F20"/>
          <w:spacing w:val="-3"/>
        </w:rPr>
        <w:t xml:space="preserve">for, </w:t>
      </w:r>
      <w:r>
        <w:rPr>
          <w:color w:val="231F20"/>
        </w:rPr>
        <w:t xml:space="preserve">tender </w:t>
      </w:r>
      <w:r>
        <w:rPr>
          <w:color w:val="231F20"/>
          <w:spacing w:val="-3"/>
        </w:rPr>
        <w:t xml:space="preserve">for, </w:t>
      </w:r>
      <w:r>
        <w:rPr>
          <w:color w:val="231F20"/>
        </w:rPr>
        <w:t>propose</w:t>
      </w:r>
      <w:r w:rsidR="00E64AEE">
        <w:rPr>
          <w:color w:val="231F20"/>
        </w:rPr>
        <w:t xml:space="preserve"> </w:t>
      </w:r>
      <w:r>
        <w:rPr>
          <w:color w:val="231F20"/>
          <w:spacing w:val="-3"/>
        </w:rPr>
        <w:t>for,</w:t>
      </w:r>
      <w:r w:rsidR="004F4009">
        <w:rPr>
          <w:color w:val="231F20"/>
          <w:spacing w:val="-3"/>
        </w:rPr>
        <w:t xml:space="preserve"> </w:t>
      </w:r>
      <w:r>
        <w:rPr>
          <w:color w:val="231F20"/>
        </w:rPr>
        <w:t>or</w:t>
      </w:r>
      <w:r w:rsidR="00E64AEE">
        <w:rPr>
          <w:color w:val="231F20"/>
        </w:rPr>
        <w:t xml:space="preserve"> </w:t>
      </w:r>
      <w:r>
        <w:rPr>
          <w:color w:val="231F20"/>
        </w:rPr>
        <w:t>be</w:t>
      </w:r>
      <w:r w:rsidR="00E64AEE">
        <w:rPr>
          <w:color w:val="231F20"/>
        </w:rPr>
        <w:t xml:space="preserve"> </w:t>
      </w:r>
      <w:r>
        <w:rPr>
          <w:color w:val="231F20"/>
        </w:rPr>
        <w:t>awarded</w:t>
      </w:r>
      <w:r w:rsidR="00E64AEE">
        <w:rPr>
          <w:color w:val="231F20"/>
        </w:rPr>
        <w:t xml:space="preserve"> </w:t>
      </w:r>
      <w:r>
        <w:rPr>
          <w:color w:val="231F20"/>
        </w:rPr>
        <w:t>a</w:t>
      </w:r>
      <w:r w:rsidR="00E64AEE">
        <w:rPr>
          <w:color w:val="231F20"/>
        </w:rPr>
        <w:t xml:space="preserve"> </w:t>
      </w:r>
      <w:r>
        <w:rPr>
          <w:color w:val="231F20"/>
        </w:rPr>
        <w:t>contract</w:t>
      </w:r>
      <w:r w:rsidR="00E64AEE">
        <w:rPr>
          <w:color w:val="231F20"/>
        </w:rPr>
        <w:t xml:space="preserve"> </w:t>
      </w:r>
      <w:r>
        <w:rPr>
          <w:color w:val="231F20"/>
        </w:rPr>
        <w:t>during</w:t>
      </w:r>
      <w:r w:rsidR="00E64AEE">
        <w:rPr>
          <w:color w:val="231F20"/>
        </w:rPr>
        <w:t xml:space="preserve"> </w:t>
      </w:r>
      <w:r>
        <w:rPr>
          <w:color w:val="231F20"/>
        </w:rPr>
        <w:t>such</w:t>
      </w:r>
      <w:r w:rsidR="00E64AEE">
        <w:rPr>
          <w:color w:val="231F20"/>
        </w:rPr>
        <w:t xml:space="preserve"> </w:t>
      </w:r>
      <w:r>
        <w:rPr>
          <w:color w:val="231F20"/>
        </w:rPr>
        <w:t>period</w:t>
      </w:r>
      <w:r w:rsidR="00E64AEE">
        <w:rPr>
          <w:color w:val="231F20"/>
        </w:rPr>
        <w:t xml:space="preserve"> </w:t>
      </w:r>
      <w:r>
        <w:rPr>
          <w:color w:val="231F20"/>
        </w:rPr>
        <w:t>of</w:t>
      </w:r>
      <w:r w:rsidR="00E64AEE">
        <w:rPr>
          <w:color w:val="231F20"/>
        </w:rPr>
        <w:t xml:space="preserve"> </w:t>
      </w:r>
      <w:r>
        <w:rPr>
          <w:color w:val="231F20"/>
        </w:rPr>
        <w:t>time</w:t>
      </w:r>
      <w:r w:rsidR="00E64AEE">
        <w:rPr>
          <w:color w:val="231F20"/>
        </w:rPr>
        <w:t xml:space="preserve"> </w:t>
      </w:r>
      <w:r>
        <w:rPr>
          <w:color w:val="231F20"/>
        </w:rPr>
        <w:t>as</w:t>
      </w:r>
      <w:r w:rsidR="00E64AEE">
        <w:rPr>
          <w:color w:val="231F20"/>
        </w:rPr>
        <w:t xml:space="preserve"> </w:t>
      </w:r>
      <w:r>
        <w:rPr>
          <w:color w:val="231F20"/>
        </w:rPr>
        <w:t>the</w:t>
      </w:r>
      <w:r w:rsidR="00E64AEE">
        <w:rPr>
          <w:color w:val="231F20"/>
        </w:rPr>
        <w:t xml:space="preserve"> </w:t>
      </w:r>
      <w:r>
        <w:rPr>
          <w:color w:val="231F20"/>
        </w:rPr>
        <w:t>PPRA</w:t>
      </w:r>
      <w:r w:rsidR="00E64AEE">
        <w:rPr>
          <w:color w:val="231F20"/>
        </w:rPr>
        <w:t xml:space="preserve"> </w:t>
      </w:r>
      <w:r>
        <w:rPr>
          <w:color w:val="231F20"/>
        </w:rPr>
        <w:t>shall</w:t>
      </w:r>
      <w:r w:rsidR="00E64AEE">
        <w:rPr>
          <w:color w:val="231F20"/>
        </w:rPr>
        <w:t xml:space="preserve"> </w:t>
      </w:r>
      <w:r>
        <w:rPr>
          <w:color w:val="231F20"/>
        </w:rPr>
        <w:t>have</w:t>
      </w:r>
      <w:r w:rsidR="00E64AEE">
        <w:rPr>
          <w:color w:val="231F20"/>
        </w:rPr>
        <w:t xml:space="preserve"> determined</w:t>
      </w:r>
      <w:r>
        <w:rPr>
          <w:color w:val="231F20"/>
        </w:rPr>
        <w:t>.</w:t>
      </w:r>
      <w:r w:rsidR="00E64AEE">
        <w:rPr>
          <w:color w:val="231F20"/>
        </w:rPr>
        <w:t xml:space="preserve"> </w:t>
      </w:r>
      <w:r>
        <w:rPr>
          <w:color w:val="231F20"/>
        </w:rPr>
        <w:t>The</w:t>
      </w:r>
      <w:r w:rsidR="00E64AEE">
        <w:rPr>
          <w:color w:val="231F20"/>
        </w:rPr>
        <w:t xml:space="preserve"> </w:t>
      </w:r>
      <w:r>
        <w:rPr>
          <w:color w:val="231F20"/>
        </w:rPr>
        <w:t>list</w:t>
      </w:r>
      <w:r w:rsidR="00E64AEE">
        <w:rPr>
          <w:color w:val="231F20"/>
        </w:rPr>
        <w:t xml:space="preserve"> </w:t>
      </w:r>
      <w:r>
        <w:rPr>
          <w:color w:val="231F20"/>
        </w:rPr>
        <w:t>of debarred</w:t>
      </w:r>
      <w:r w:rsidR="00E64AEE">
        <w:rPr>
          <w:color w:val="231F20"/>
        </w:rPr>
        <w:t xml:space="preserve"> </w:t>
      </w:r>
      <w:r>
        <w:rPr>
          <w:color w:val="231F20"/>
        </w:rPr>
        <w:t>ﬁrms</w:t>
      </w:r>
      <w:r w:rsidR="00E64AEE">
        <w:rPr>
          <w:color w:val="231F20"/>
        </w:rPr>
        <w:t xml:space="preserve"> </w:t>
      </w:r>
      <w:r>
        <w:rPr>
          <w:color w:val="231F20"/>
        </w:rPr>
        <w:t>and</w:t>
      </w:r>
      <w:r w:rsidR="00E64AEE">
        <w:rPr>
          <w:color w:val="231F20"/>
        </w:rPr>
        <w:t xml:space="preserve"> </w:t>
      </w:r>
      <w:r>
        <w:rPr>
          <w:color w:val="231F20"/>
        </w:rPr>
        <w:t>individuals</w:t>
      </w:r>
      <w:r w:rsidR="00E64AEE">
        <w:rPr>
          <w:color w:val="231F20"/>
        </w:rPr>
        <w:t xml:space="preserve"> </w:t>
      </w:r>
      <w:r>
        <w:rPr>
          <w:color w:val="231F20"/>
        </w:rPr>
        <w:t>is</w:t>
      </w:r>
      <w:r w:rsidR="00E64AEE">
        <w:rPr>
          <w:color w:val="231F20"/>
        </w:rPr>
        <w:t xml:space="preserve"> </w:t>
      </w:r>
      <w:r>
        <w:rPr>
          <w:color w:val="231F20"/>
        </w:rPr>
        <w:t>available</w:t>
      </w:r>
      <w:r w:rsidR="00E64AEE">
        <w:rPr>
          <w:color w:val="231F20"/>
        </w:rPr>
        <w:t xml:space="preserve"> </w:t>
      </w:r>
      <w:r>
        <w:rPr>
          <w:color w:val="231F20"/>
        </w:rPr>
        <w:t>at</w:t>
      </w:r>
      <w:r w:rsidR="00E64AEE">
        <w:rPr>
          <w:color w:val="231F20"/>
        </w:rPr>
        <w:t xml:space="preserve"> </w:t>
      </w:r>
      <w:hyperlink r:id="rId19">
        <w:r>
          <w:rPr>
            <w:color w:val="231F20"/>
          </w:rPr>
          <w:t>www.ppra.go.ke</w:t>
        </w:r>
      </w:hyperlink>
    </w:p>
    <w:p w14:paraId="64CB8DB6" w14:textId="77777777" w:rsidR="00AB758F" w:rsidRDefault="00586175" w:rsidP="009733C7">
      <w:pPr>
        <w:pStyle w:val="ListParagraph"/>
        <w:numPr>
          <w:ilvl w:val="1"/>
          <w:numId w:val="11"/>
        </w:numPr>
        <w:tabs>
          <w:tab w:val="left" w:pos="1421"/>
        </w:tabs>
        <w:spacing w:before="246" w:line="230" w:lineRule="auto"/>
        <w:ind w:left="1296" w:right="845" w:hanging="576"/>
        <w:jc w:val="both"/>
      </w:pPr>
      <w:r>
        <w:rPr>
          <w:color w:val="231F20"/>
        </w:rPr>
        <w:t>Applicants</w:t>
      </w:r>
      <w:r w:rsidR="004F4009">
        <w:rPr>
          <w:color w:val="231F20"/>
        </w:rPr>
        <w:t xml:space="preserve"> </w:t>
      </w:r>
      <w:r>
        <w:rPr>
          <w:color w:val="231F20"/>
        </w:rPr>
        <w:t>that</w:t>
      </w:r>
      <w:r w:rsidR="004F4009">
        <w:rPr>
          <w:color w:val="231F20"/>
        </w:rPr>
        <w:t xml:space="preserve"> </w:t>
      </w:r>
      <w:r>
        <w:rPr>
          <w:color w:val="231F20"/>
        </w:rPr>
        <w:t>are</w:t>
      </w:r>
      <w:r w:rsidR="004F4009">
        <w:rPr>
          <w:color w:val="231F20"/>
        </w:rPr>
        <w:t xml:space="preserve"> </w:t>
      </w:r>
      <w:r>
        <w:rPr>
          <w:color w:val="231F20"/>
        </w:rPr>
        <w:t>state-owned</w:t>
      </w:r>
      <w:r w:rsidR="004F4009">
        <w:rPr>
          <w:color w:val="231F20"/>
        </w:rPr>
        <w:t xml:space="preserve"> </w:t>
      </w:r>
      <w:r>
        <w:rPr>
          <w:color w:val="231F20"/>
        </w:rPr>
        <w:t>enterprise</w:t>
      </w:r>
      <w:r w:rsidR="004F4009">
        <w:rPr>
          <w:color w:val="231F20"/>
        </w:rPr>
        <w:t xml:space="preserve"> </w:t>
      </w:r>
      <w:r>
        <w:rPr>
          <w:color w:val="231F20"/>
        </w:rPr>
        <w:t>or</w:t>
      </w:r>
      <w:r w:rsidR="004F4009">
        <w:rPr>
          <w:color w:val="231F20"/>
        </w:rPr>
        <w:t xml:space="preserve"> </w:t>
      </w:r>
      <w:r>
        <w:rPr>
          <w:color w:val="231F20"/>
        </w:rPr>
        <w:t>institutions</w:t>
      </w:r>
      <w:r w:rsidR="004F4009">
        <w:rPr>
          <w:color w:val="231F20"/>
        </w:rPr>
        <w:t xml:space="preserve"> </w:t>
      </w:r>
      <w:r>
        <w:rPr>
          <w:color w:val="231F20"/>
        </w:rPr>
        <w:t>in</w:t>
      </w:r>
      <w:r w:rsidR="004F4009">
        <w:rPr>
          <w:color w:val="231F20"/>
        </w:rPr>
        <w:t xml:space="preserve"> </w:t>
      </w:r>
      <w:r>
        <w:rPr>
          <w:color w:val="231F20"/>
        </w:rPr>
        <w:t>Kenya</w:t>
      </w:r>
      <w:r w:rsidR="004F4009">
        <w:rPr>
          <w:color w:val="231F20"/>
        </w:rPr>
        <w:t xml:space="preserve"> </w:t>
      </w:r>
      <w:r>
        <w:rPr>
          <w:color w:val="231F20"/>
        </w:rPr>
        <w:t>may</w:t>
      </w:r>
      <w:r w:rsidR="004F4009">
        <w:rPr>
          <w:color w:val="231F20"/>
        </w:rPr>
        <w:t xml:space="preserve"> </w:t>
      </w:r>
      <w:r>
        <w:rPr>
          <w:color w:val="231F20"/>
        </w:rPr>
        <w:t>be</w:t>
      </w:r>
      <w:r w:rsidR="004F4009">
        <w:rPr>
          <w:color w:val="231F20"/>
        </w:rPr>
        <w:t xml:space="preserve"> </w:t>
      </w:r>
      <w:r>
        <w:rPr>
          <w:color w:val="231F20"/>
        </w:rPr>
        <w:t>eligible</w:t>
      </w:r>
      <w:r w:rsidR="004F4009">
        <w:rPr>
          <w:color w:val="231F20"/>
        </w:rPr>
        <w:t xml:space="preserve"> </w:t>
      </w:r>
      <w:r>
        <w:rPr>
          <w:color w:val="231F20"/>
        </w:rPr>
        <w:t>to</w:t>
      </w:r>
      <w:r w:rsidR="004F4009">
        <w:rPr>
          <w:color w:val="231F20"/>
        </w:rPr>
        <w:t xml:space="preserve"> </w:t>
      </w:r>
      <w:r>
        <w:rPr>
          <w:color w:val="231F20"/>
        </w:rPr>
        <w:t>prequalify,</w:t>
      </w:r>
      <w:r w:rsidR="004F4009">
        <w:rPr>
          <w:color w:val="231F20"/>
        </w:rPr>
        <w:t xml:space="preserve"> </w:t>
      </w:r>
      <w:r>
        <w:rPr>
          <w:color w:val="231F20"/>
        </w:rPr>
        <w:t>compete</w:t>
      </w:r>
      <w:r w:rsidR="004F4009">
        <w:rPr>
          <w:color w:val="231F20"/>
        </w:rPr>
        <w:t xml:space="preserve"> </w:t>
      </w:r>
      <w:r>
        <w:rPr>
          <w:color w:val="231F20"/>
        </w:rPr>
        <w:t>and</w:t>
      </w:r>
      <w:r w:rsidR="004F4009">
        <w:rPr>
          <w:color w:val="231F20"/>
        </w:rPr>
        <w:t xml:space="preserve"> </w:t>
      </w:r>
      <w:r>
        <w:rPr>
          <w:color w:val="231F20"/>
        </w:rPr>
        <w:t>be awarded</w:t>
      </w:r>
      <w:r w:rsidR="004F4009">
        <w:rPr>
          <w:color w:val="231F20"/>
        </w:rPr>
        <w:t xml:space="preserve"> </w:t>
      </w:r>
      <w:r>
        <w:rPr>
          <w:color w:val="231F20"/>
        </w:rPr>
        <w:t>a</w:t>
      </w:r>
      <w:r w:rsidR="004F4009">
        <w:rPr>
          <w:color w:val="231F20"/>
        </w:rPr>
        <w:t xml:space="preserve"> </w:t>
      </w:r>
      <w:r>
        <w:rPr>
          <w:color w:val="231F20"/>
        </w:rPr>
        <w:t>Contract(s)</w:t>
      </w:r>
      <w:r w:rsidR="004F4009">
        <w:rPr>
          <w:color w:val="231F20"/>
        </w:rPr>
        <w:t xml:space="preserve"> </w:t>
      </w:r>
      <w:r>
        <w:rPr>
          <w:color w:val="231F20"/>
        </w:rPr>
        <w:t>only</w:t>
      </w:r>
      <w:r w:rsidR="004F4009">
        <w:rPr>
          <w:color w:val="231F20"/>
        </w:rPr>
        <w:t xml:space="preserve"> </w:t>
      </w:r>
      <w:r>
        <w:rPr>
          <w:color w:val="231F20"/>
        </w:rPr>
        <w:t>if</w:t>
      </w:r>
      <w:r w:rsidR="004F4009">
        <w:rPr>
          <w:color w:val="231F20"/>
        </w:rPr>
        <w:t xml:space="preserve"> </w:t>
      </w:r>
      <w:r>
        <w:rPr>
          <w:color w:val="231F20"/>
        </w:rPr>
        <w:t>they</w:t>
      </w:r>
      <w:r w:rsidR="004F4009">
        <w:rPr>
          <w:color w:val="231F20"/>
        </w:rPr>
        <w:t xml:space="preserve"> </w:t>
      </w:r>
      <w:r>
        <w:rPr>
          <w:color w:val="231F20"/>
        </w:rPr>
        <w:t>can</w:t>
      </w:r>
      <w:r w:rsidR="004F4009">
        <w:rPr>
          <w:color w:val="231F20"/>
        </w:rPr>
        <w:t xml:space="preserve"> </w:t>
      </w:r>
      <w:r>
        <w:rPr>
          <w:color w:val="231F20"/>
        </w:rPr>
        <w:t>establish,</w:t>
      </w:r>
      <w:r w:rsidR="004F4009">
        <w:rPr>
          <w:color w:val="231F20"/>
        </w:rPr>
        <w:t xml:space="preserve"> i</w:t>
      </w:r>
      <w:r>
        <w:rPr>
          <w:color w:val="231F20"/>
        </w:rPr>
        <w:t>n</w:t>
      </w:r>
      <w:r w:rsidR="004F4009">
        <w:rPr>
          <w:color w:val="231F20"/>
        </w:rPr>
        <w:t xml:space="preserve"> </w:t>
      </w:r>
      <w:r>
        <w:rPr>
          <w:color w:val="231F20"/>
        </w:rPr>
        <w:t>a</w:t>
      </w:r>
      <w:r w:rsidR="004F4009">
        <w:rPr>
          <w:color w:val="231F20"/>
        </w:rPr>
        <w:t xml:space="preserve"> </w:t>
      </w:r>
      <w:r>
        <w:rPr>
          <w:color w:val="231F20"/>
        </w:rPr>
        <w:t>manner</w:t>
      </w:r>
      <w:r w:rsidR="004F4009">
        <w:rPr>
          <w:color w:val="231F20"/>
        </w:rPr>
        <w:t xml:space="preserve"> </w:t>
      </w:r>
      <w:r>
        <w:rPr>
          <w:color w:val="231F20"/>
        </w:rPr>
        <w:t>accept</w:t>
      </w:r>
      <w:r w:rsidR="004F4009">
        <w:rPr>
          <w:color w:val="231F20"/>
        </w:rPr>
        <w:t xml:space="preserve"> </w:t>
      </w:r>
      <w:r>
        <w:rPr>
          <w:color w:val="231F20"/>
        </w:rPr>
        <w:t>able</w:t>
      </w:r>
      <w:r w:rsidR="004F4009">
        <w:rPr>
          <w:color w:val="231F20"/>
        </w:rPr>
        <w:t xml:space="preserve"> </w:t>
      </w:r>
      <w:r>
        <w:rPr>
          <w:color w:val="231F20"/>
        </w:rPr>
        <w:t>to</w:t>
      </w:r>
      <w:r w:rsidR="004F4009">
        <w:rPr>
          <w:color w:val="231F20"/>
        </w:rPr>
        <w:t xml:space="preserve"> </w:t>
      </w:r>
      <w:r>
        <w:rPr>
          <w:color w:val="231F20"/>
        </w:rPr>
        <w:t>the</w:t>
      </w:r>
      <w:r w:rsidR="004F4009">
        <w:rPr>
          <w:color w:val="231F20"/>
        </w:rPr>
        <w:t xml:space="preserve"> </w:t>
      </w:r>
      <w:r>
        <w:rPr>
          <w:color w:val="231F20"/>
        </w:rPr>
        <w:t>Procuring</w:t>
      </w:r>
      <w:r w:rsidR="004F4009">
        <w:rPr>
          <w:color w:val="231F20"/>
        </w:rPr>
        <w:t xml:space="preserve"> </w:t>
      </w:r>
      <w:r>
        <w:rPr>
          <w:color w:val="231F20"/>
          <w:spacing w:val="-3"/>
        </w:rPr>
        <w:t>Entity,</w:t>
      </w:r>
      <w:r w:rsidR="004F4009">
        <w:rPr>
          <w:color w:val="231F20"/>
          <w:spacing w:val="-3"/>
        </w:rPr>
        <w:t xml:space="preserve"> </w:t>
      </w:r>
      <w:r>
        <w:rPr>
          <w:color w:val="231F20"/>
        </w:rPr>
        <w:t>that</w:t>
      </w:r>
      <w:r w:rsidR="004F4009">
        <w:rPr>
          <w:color w:val="231F20"/>
        </w:rPr>
        <w:t xml:space="preserve"> </w:t>
      </w:r>
      <w:r>
        <w:rPr>
          <w:color w:val="231F20"/>
        </w:rPr>
        <w:t>they</w:t>
      </w:r>
      <w:r w:rsidR="004F4009">
        <w:rPr>
          <w:color w:val="231F20"/>
        </w:rPr>
        <w:t xml:space="preserve"> </w:t>
      </w:r>
      <w:r>
        <w:rPr>
          <w:color w:val="231F20"/>
        </w:rPr>
        <w:t>(i)</w:t>
      </w:r>
      <w:r w:rsidR="004F4009">
        <w:rPr>
          <w:color w:val="231F20"/>
        </w:rPr>
        <w:t xml:space="preserve"> </w:t>
      </w:r>
      <w:r>
        <w:rPr>
          <w:color w:val="231F20"/>
        </w:rPr>
        <w:t>are legally</w:t>
      </w:r>
      <w:r w:rsidR="004F4009">
        <w:rPr>
          <w:color w:val="231F20"/>
        </w:rPr>
        <w:t xml:space="preserve"> </w:t>
      </w:r>
      <w:r>
        <w:rPr>
          <w:color w:val="231F20"/>
        </w:rPr>
        <w:t>and</w:t>
      </w:r>
      <w:r w:rsidR="004F4009">
        <w:rPr>
          <w:color w:val="231F20"/>
        </w:rPr>
        <w:t xml:space="preserve"> </w:t>
      </w:r>
      <w:r>
        <w:rPr>
          <w:color w:val="231F20"/>
        </w:rPr>
        <w:t>ﬁnancially</w:t>
      </w:r>
      <w:r w:rsidR="004F4009">
        <w:rPr>
          <w:color w:val="231F20"/>
        </w:rPr>
        <w:t xml:space="preserve"> </w:t>
      </w:r>
      <w:r>
        <w:rPr>
          <w:color w:val="231F20"/>
        </w:rPr>
        <w:t>autonomous</w:t>
      </w:r>
      <w:r w:rsidR="004F4009">
        <w:rPr>
          <w:color w:val="231F20"/>
        </w:rPr>
        <w:t xml:space="preserve"> </w:t>
      </w:r>
      <w:r>
        <w:rPr>
          <w:color w:val="231F20"/>
        </w:rPr>
        <w:t>(ii)</w:t>
      </w:r>
      <w:r w:rsidR="004F4009">
        <w:rPr>
          <w:color w:val="231F20"/>
        </w:rPr>
        <w:t xml:space="preserve"> </w:t>
      </w:r>
      <w:r>
        <w:rPr>
          <w:color w:val="231F20"/>
        </w:rPr>
        <w:t>operate</w:t>
      </w:r>
      <w:r w:rsidR="004F4009">
        <w:rPr>
          <w:color w:val="231F20"/>
        </w:rPr>
        <w:t xml:space="preserve"> </w:t>
      </w:r>
      <w:r>
        <w:rPr>
          <w:color w:val="231F20"/>
        </w:rPr>
        <w:t>under</w:t>
      </w:r>
      <w:r w:rsidR="004F4009">
        <w:rPr>
          <w:color w:val="231F20"/>
        </w:rPr>
        <w:t xml:space="preserve"> </w:t>
      </w:r>
      <w:r>
        <w:rPr>
          <w:color w:val="231F20"/>
        </w:rPr>
        <w:t>commercial</w:t>
      </w:r>
      <w:r w:rsidR="004F4009">
        <w:rPr>
          <w:color w:val="231F20"/>
        </w:rPr>
        <w:t xml:space="preserve"> </w:t>
      </w:r>
      <w:r>
        <w:rPr>
          <w:color w:val="231F20"/>
          <w:spacing w:val="-4"/>
        </w:rPr>
        <w:t>law,</w:t>
      </w:r>
      <w:r w:rsidR="004F4009">
        <w:rPr>
          <w:color w:val="231F20"/>
          <w:spacing w:val="-4"/>
        </w:rPr>
        <w:t xml:space="preserve"> </w:t>
      </w:r>
      <w:r>
        <w:rPr>
          <w:color w:val="231F20"/>
        </w:rPr>
        <w:t>and</w:t>
      </w:r>
      <w:r w:rsidR="004F4009">
        <w:rPr>
          <w:color w:val="231F20"/>
        </w:rPr>
        <w:t xml:space="preserve"> </w:t>
      </w:r>
      <w:r>
        <w:rPr>
          <w:color w:val="231F20"/>
        </w:rPr>
        <w:t>(iii)</w:t>
      </w:r>
      <w:r w:rsidR="004F4009">
        <w:rPr>
          <w:color w:val="231F20"/>
        </w:rPr>
        <w:t xml:space="preserve"> </w:t>
      </w:r>
      <w:r>
        <w:rPr>
          <w:color w:val="231F20"/>
        </w:rPr>
        <w:t>are</w:t>
      </w:r>
      <w:r w:rsidR="004F4009">
        <w:rPr>
          <w:color w:val="231F20"/>
        </w:rPr>
        <w:t xml:space="preserve"> </w:t>
      </w:r>
      <w:r>
        <w:rPr>
          <w:color w:val="231F20"/>
        </w:rPr>
        <w:t>not</w:t>
      </w:r>
      <w:r w:rsidR="004F4009">
        <w:rPr>
          <w:color w:val="231F20"/>
        </w:rPr>
        <w:t xml:space="preserve"> </w:t>
      </w:r>
      <w:r>
        <w:rPr>
          <w:color w:val="231F20"/>
        </w:rPr>
        <w:t>under</w:t>
      </w:r>
      <w:r w:rsidR="004F4009">
        <w:rPr>
          <w:color w:val="231F20"/>
        </w:rPr>
        <w:t xml:space="preserve"> </w:t>
      </w:r>
      <w:r>
        <w:rPr>
          <w:color w:val="231F20"/>
        </w:rPr>
        <w:t>supervision</w:t>
      </w:r>
      <w:r w:rsidR="004F4009">
        <w:rPr>
          <w:color w:val="231F20"/>
        </w:rPr>
        <w:t xml:space="preserve"> </w:t>
      </w:r>
      <w:r>
        <w:rPr>
          <w:color w:val="231F20"/>
        </w:rPr>
        <w:t>of</w:t>
      </w:r>
      <w:r w:rsidR="004F4009">
        <w:rPr>
          <w:color w:val="231F20"/>
        </w:rPr>
        <w:t xml:space="preserve"> </w:t>
      </w:r>
      <w:r>
        <w:rPr>
          <w:color w:val="231F20"/>
        </w:rPr>
        <w:t>any public</w:t>
      </w:r>
      <w:r w:rsidR="004F4009">
        <w:rPr>
          <w:color w:val="231F20"/>
        </w:rPr>
        <w:t xml:space="preserve"> </w:t>
      </w:r>
      <w:r>
        <w:rPr>
          <w:color w:val="231F20"/>
          <w:spacing w:val="-3"/>
        </w:rPr>
        <w:t>entity.</w:t>
      </w:r>
    </w:p>
    <w:p w14:paraId="70085D13" w14:textId="77777777" w:rsidR="00AB758F" w:rsidRDefault="00586175" w:rsidP="009733C7">
      <w:pPr>
        <w:pStyle w:val="ListParagraph"/>
        <w:numPr>
          <w:ilvl w:val="1"/>
          <w:numId w:val="11"/>
        </w:numPr>
        <w:tabs>
          <w:tab w:val="left" w:pos="1421"/>
        </w:tabs>
        <w:spacing w:before="247" w:line="230" w:lineRule="auto"/>
        <w:ind w:left="1296" w:right="846" w:hanging="576"/>
        <w:jc w:val="both"/>
      </w:pPr>
      <w:r>
        <w:rPr>
          <w:color w:val="231F20"/>
        </w:rPr>
        <w:t>An Applicant shall not be under sanction of debarment from Tendering by the PPRA as the result of the execution</w:t>
      </w:r>
      <w:r w:rsidR="004F4009">
        <w:rPr>
          <w:color w:val="231F20"/>
        </w:rPr>
        <w:t xml:space="preserve"> </w:t>
      </w:r>
      <w:r>
        <w:rPr>
          <w:color w:val="231F20"/>
        </w:rPr>
        <w:t>of</w:t>
      </w:r>
      <w:r w:rsidR="004F4009">
        <w:rPr>
          <w:color w:val="231F20"/>
        </w:rPr>
        <w:t xml:space="preserve"> </w:t>
      </w:r>
      <w:r>
        <w:rPr>
          <w:color w:val="231F20"/>
        </w:rPr>
        <w:t>a</w:t>
      </w:r>
      <w:r w:rsidR="004F4009">
        <w:rPr>
          <w:color w:val="231F20"/>
        </w:rPr>
        <w:t xml:space="preserve"> </w:t>
      </w:r>
      <w:r>
        <w:rPr>
          <w:color w:val="231F20"/>
        </w:rPr>
        <w:t>Tender/Proposal–Securing</w:t>
      </w:r>
      <w:r w:rsidR="004F4009">
        <w:rPr>
          <w:color w:val="231F20"/>
        </w:rPr>
        <w:t xml:space="preserve"> </w:t>
      </w:r>
      <w:r>
        <w:rPr>
          <w:color w:val="231F20"/>
        </w:rPr>
        <w:t>Declaration.</w:t>
      </w:r>
    </w:p>
    <w:p w14:paraId="0BE79991" w14:textId="77777777" w:rsidR="00AB758F" w:rsidRDefault="00586175" w:rsidP="009733C7">
      <w:pPr>
        <w:pStyle w:val="ListParagraph"/>
        <w:numPr>
          <w:ilvl w:val="1"/>
          <w:numId w:val="11"/>
        </w:numPr>
        <w:tabs>
          <w:tab w:val="left" w:pos="1421"/>
        </w:tabs>
        <w:spacing w:before="245" w:line="230" w:lineRule="auto"/>
        <w:ind w:left="1296" w:right="846" w:hanging="576"/>
        <w:jc w:val="both"/>
      </w:pPr>
      <w:r>
        <w:rPr>
          <w:color w:val="231F20"/>
        </w:rPr>
        <w:t>An</w:t>
      </w:r>
      <w:r w:rsidR="004F4009">
        <w:rPr>
          <w:color w:val="231F20"/>
        </w:rPr>
        <w:t xml:space="preserve"> </w:t>
      </w:r>
      <w:r>
        <w:rPr>
          <w:color w:val="231F20"/>
        </w:rPr>
        <w:t>Applicant</w:t>
      </w:r>
      <w:r w:rsidR="004F4009">
        <w:rPr>
          <w:color w:val="231F20"/>
        </w:rPr>
        <w:t xml:space="preserve"> </w:t>
      </w:r>
      <w:r>
        <w:rPr>
          <w:color w:val="231F20"/>
        </w:rPr>
        <w:t>that</w:t>
      </w:r>
      <w:r w:rsidR="004F4009">
        <w:rPr>
          <w:color w:val="231F20"/>
        </w:rPr>
        <w:t xml:space="preserve"> </w:t>
      </w:r>
      <w:r>
        <w:rPr>
          <w:color w:val="231F20"/>
        </w:rPr>
        <w:t>is</w:t>
      </w:r>
      <w:r w:rsidR="004F4009">
        <w:rPr>
          <w:color w:val="231F20"/>
        </w:rPr>
        <w:t xml:space="preserve"> </w:t>
      </w:r>
      <w:r>
        <w:rPr>
          <w:color w:val="231F20"/>
        </w:rPr>
        <w:t>a</w:t>
      </w:r>
      <w:r w:rsidR="004F4009">
        <w:rPr>
          <w:color w:val="231F20"/>
        </w:rPr>
        <w:t xml:space="preserve"> </w:t>
      </w:r>
      <w:r>
        <w:rPr>
          <w:color w:val="231F20"/>
        </w:rPr>
        <w:t>Kenyan</w:t>
      </w:r>
      <w:r w:rsidR="004F4009">
        <w:rPr>
          <w:color w:val="231F20"/>
        </w:rPr>
        <w:t xml:space="preserve"> </w:t>
      </w:r>
      <w:r>
        <w:rPr>
          <w:color w:val="231F20"/>
        </w:rPr>
        <w:t>ﬁrm</w:t>
      </w:r>
      <w:r w:rsidR="004F4009">
        <w:rPr>
          <w:color w:val="231F20"/>
        </w:rPr>
        <w:t xml:space="preserve"> </w:t>
      </w:r>
      <w:r>
        <w:rPr>
          <w:color w:val="231F20"/>
        </w:rPr>
        <w:t>or</w:t>
      </w:r>
      <w:r w:rsidR="004F4009">
        <w:rPr>
          <w:color w:val="231F20"/>
        </w:rPr>
        <w:t xml:space="preserve"> </w:t>
      </w:r>
      <w:r>
        <w:rPr>
          <w:color w:val="231F20"/>
        </w:rPr>
        <w:t>citizen</w:t>
      </w:r>
      <w:r w:rsidR="004F4009">
        <w:rPr>
          <w:color w:val="231F20"/>
        </w:rPr>
        <w:t xml:space="preserve"> </w:t>
      </w:r>
      <w:r>
        <w:rPr>
          <w:color w:val="231F20"/>
        </w:rPr>
        <w:t>shall</w:t>
      </w:r>
      <w:r w:rsidR="004F4009">
        <w:rPr>
          <w:color w:val="231F20"/>
        </w:rPr>
        <w:t xml:space="preserve"> </w:t>
      </w:r>
      <w:r>
        <w:rPr>
          <w:color w:val="231F20"/>
        </w:rPr>
        <w:t>provide</w:t>
      </w:r>
      <w:r w:rsidR="004F4009">
        <w:rPr>
          <w:color w:val="231F20"/>
        </w:rPr>
        <w:t xml:space="preserve"> </w:t>
      </w:r>
      <w:r>
        <w:rPr>
          <w:color w:val="231F20"/>
        </w:rPr>
        <w:t>evidence</w:t>
      </w:r>
      <w:r w:rsidR="004F4009">
        <w:rPr>
          <w:color w:val="231F20"/>
        </w:rPr>
        <w:t xml:space="preserve"> </w:t>
      </w:r>
      <w:r>
        <w:rPr>
          <w:color w:val="231F20"/>
        </w:rPr>
        <w:t>of</w:t>
      </w:r>
      <w:r w:rsidR="004F4009">
        <w:rPr>
          <w:color w:val="231F20"/>
        </w:rPr>
        <w:t xml:space="preserve"> </w:t>
      </w:r>
      <w:r>
        <w:rPr>
          <w:color w:val="231F20"/>
        </w:rPr>
        <w:t>having</w:t>
      </w:r>
      <w:r w:rsidR="004F4009">
        <w:rPr>
          <w:color w:val="231F20"/>
        </w:rPr>
        <w:t xml:space="preserve"> </w:t>
      </w:r>
      <w:r>
        <w:rPr>
          <w:color w:val="231F20"/>
        </w:rPr>
        <w:t>fulﬁlled</w:t>
      </w:r>
      <w:r w:rsidR="004F4009">
        <w:rPr>
          <w:color w:val="231F20"/>
        </w:rPr>
        <w:t xml:space="preserve"> </w:t>
      </w:r>
      <w:r>
        <w:rPr>
          <w:color w:val="231F20"/>
        </w:rPr>
        <w:t>his/her</w:t>
      </w:r>
      <w:r w:rsidR="004F4009">
        <w:rPr>
          <w:color w:val="231F20"/>
        </w:rPr>
        <w:t xml:space="preserve"> </w:t>
      </w:r>
      <w:r>
        <w:rPr>
          <w:color w:val="231F20"/>
        </w:rPr>
        <w:t>tax</w:t>
      </w:r>
      <w:r w:rsidR="004F4009">
        <w:rPr>
          <w:color w:val="231F20"/>
        </w:rPr>
        <w:t xml:space="preserve"> </w:t>
      </w:r>
      <w:r>
        <w:rPr>
          <w:color w:val="231F20"/>
        </w:rPr>
        <w:t>obligations</w:t>
      </w:r>
      <w:r w:rsidR="004F4009">
        <w:rPr>
          <w:color w:val="231F20"/>
        </w:rPr>
        <w:t xml:space="preserve"> </w:t>
      </w:r>
      <w:r>
        <w:rPr>
          <w:color w:val="231F20"/>
        </w:rPr>
        <w:t>by producing a current tax clearance certiﬁcate or tax exemption certiﬁcate is</w:t>
      </w:r>
      <w:r w:rsidR="004F4009">
        <w:rPr>
          <w:color w:val="231F20"/>
        </w:rPr>
        <w:t>sued by the</w:t>
      </w:r>
      <w:r>
        <w:rPr>
          <w:color w:val="231F20"/>
        </w:rPr>
        <w:t xml:space="preserve"> Kenya Revenue Authority.</w:t>
      </w:r>
    </w:p>
    <w:p w14:paraId="4EFB064C" w14:textId="77777777" w:rsidR="00AB758F" w:rsidRDefault="00586175" w:rsidP="009733C7">
      <w:pPr>
        <w:pStyle w:val="ListParagraph"/>
        <w:numPr>
          <w:ilvl w:val="1"/>
          <w:numId w:val="11"/>
        </w:numPr>
        <w:tabs>
          <w:tab w:val="left" w:pos="1421"/>
        </w:tabs>
        <w:spacing w:before="246" w:line="230" w:lineRule="auto"/>
        <w:ind w:left="1296" w:right="846" w:hanging="576"/>
        <w:jc w:val="both"/>
      </w:pPr>
      <w:r>
        <w:rPr>
          <w:color w:val="231F20"/>
        </w:rPr>
        <w:t xml:space="preserve">An Applicant shall provide any other such documentary evidence of eligibility satisfactory to the Procuring </w:t>
      </w:r>
      <w:r>
        <w:rPr>
          <w:color w:val="231F20"/>
          <w:spacing w:val="-3"/>
        </w:rPr>
        <w:t>Entity,</w:t>
      </w:r>
      <w:r w:rsidR="004F4009">
        <w:rPr>
          <w:color w:val="231F20"/>
          <w:spacing w:val="-3"/>
        </w:rPr>
        <w:t xml:space="preserve"> </w:t>
      </w:r>
      <w:r w:rsidR="004F4009">
        <w:rPr>
          <w:color w:val="231F20"/>
        </w:rPr>
        <w:t xml:space="preserve">as the </w:t>
      </w:r>
      <w:r>
        <w:rPr>
          <w:color w:val="231F20"/>
        </w:rPr>
        <w:t>Procuring</w:t>
      </w:r>
      <w:r w:rsidR="004F4009">
        <w:rPr>
          <w:color w:val="231F20"/>
        </w:rPr>
        <w:t xml:space="preserve"> </w:t>
      </w:r>
      <w:r>
        <w:rPr>
          <w:color w:val="231F20"/>
        </w:rPr>
        <w:t>Entity</w:t>
      </w:r>
      <w:r w:rsidR="004F4009">
        <w:rPr>
          <w:color w:val="231F20"/>
        </w:rPr>
        <w:t xml:space="preserve"> </w:t>
      </w:r>
      <w:r>
        <w:rPr>
          <w:color w:val="231F20"/>
        </w:rPr>
        <w:t>shall</w:t>
      </w:r>
      <w:r w:rsidR="004F4009">
        <w:rPr>
          <w:color w:val="231F20"/>
        </w:rPr>
        <w:t xml:space="preserve"> </w:t>
      </w:r>
      <w:r>
        <w:rPr>
          <w:color w:val="231F20"/>
        </w:rPr>
        <w:t>reasonably</w:t>
      </w:r>
      <w:r w:rsidR="004F4009">
        <w:rPr>
          <w:color w:val="231F20"/>
        </w:rPr>
        <w:t xml:space="preserve"> </w:t>
      </w:r>
      <w:r>
        <w:rPr>
          <w:color w:val="231F20"/>
        </w:rPr>
        <w:t>request.</w:t>
      </w:r>
    </w:p>
    <w:p w14:paraId="0F2D7B69" w14:textId="77777777" w:rsidR="00AB758F" w:rsidRDefault="00586175" w:rsidP="009733C7">
      <w:pPr>
        <w:pStyle w:val="Heading7"/>
        <w:numPr>
          <w:ilvl w:val="0"/>
          <w:numId w:val="11"/>
        </w:numPr>
        <w:tabs>
          <w:tab w:val="left" w:pos="1420"/>
          <w:tab w:val="left" w:pos="1421"/>
        </w:tabs>
        <w:ind w:left="1296" w:hanging="576"/>
      </w:pPr>
      <w:bookmarkStart w:id="16" w:name="_TOC_250036"/>
      <w:bookmarkEnd w:id="16"/>
      <w:r>
        <w:rPr>
          <w:color w:val="231F20"/>
        </w:rPr>
        <w:t>Eligibility</w:t>
      </w:r>
    </w:p>
    <w:p w14:paraId="5EE430E7" w14:textId="77777777" w:rsidR="00AB758F" w:rsidRDefault="00586175" w:rsidP="009733C7">
      <w:pPr>
        <w:pStyle w:val="ListParagraph"/>
        <w:numPr>
          <w:ilvl w:val="1"/>
          <w:numId w:val="11"/>
        </w:numPr>
        <w:tabs>
          <w:tab w:val="left" w:pos="1421"/>
        </w:tabs>
        <w:spacing w:line="230" w:lineRule="auto"/>
        <w:ind w:left="1296" w:right="846" w:hanging="576"/>
        <w:jc w:val="both"/>
      </w:pPr>
      <w:r w:rsidRPr="00BF5C98">
        <w:rPr>
          <w:color w:val="231F20"/>
        </w:rPr>
        <w:t>Firms and individuals may be ineligible if they are nationals of ineligible countries as indicated herein. The countries,</w:t>
      </w:r>
      <w:r w:rsidR="004F4009" w:rsidRPr="00BF5C98">
        <w:rPr>
          <w:color w:val="231F20"/>
        </w:rPr>
        <w:t xml:space="preserve"> </w:t>
      </w:r>
      <w:r w:rsidRPr="00BF5C98">
        <w:rPr>
          <w:color w:val="231F20"/>
        </w:rPr>
        <w:t>persons</w:t>
      </w:r>
      <w:r w:rsidR="004F4009" w:rsidRPr="00BF5C98">
        <w:rPr>
          <w:color w:val="231F20"/>
        </w:rPr>
        <w:t xml:space="preserve"> </w:t>
      </w:r>
      <w:r w:rsidRPr="00BF5C98">
        <w:rPr>
          <w:color w:val="231F20"/>
        </w:rPr>
        <w:t>or</w:t>
      </w:r>
      <w:r w:rsidR="004F4009" w:rsidRPr="00BF5C98">
        <w:rPr>
          <w:color w:val="231F20"/>
        </w:rPr>
        <w:t xml:space="preserve"> </w:t>
      </w:r>
      <w:r w:rsidRPr="00BF5C98">
        <w:rPr>
          <w:color w:val="231F20"/>
        </w:rPr>
        <w:t>entities</w:t>
      </w:r>
      <w:r w:rsidR="004F4009" w:rsidRPr="00BF5C98">
        <w:rPr>
          <w:color w:val="231F20"/>
        </w:rPr>
        <w:t xml:space="preserve"> </w:t>
      </w:r>
      <w:r w:rsidRPr="00BF5C98">
        <w:rPr>
          <w:color w:val="231F20"/>
        </w:rPr>
        <w:t>are</w:t>
      </w:r>
      <w:r w:rsidR="004F4009" w:rsidRPr="00BF5C98">
        <w:rPr>
          <w:color w:val="231F20"/>
        </w:rPr>
        <w:t xml:space="preserve"> </w:t>
      </w:r>
      <w:r w:rsidRPr="00BF5C98">
        <w:rPr>
          <w:color w:val="231F20"/>
        </w:rPr>
        <w:t>in</w:t>
      </w:r>
      <w:r w:rsidR="004F4009" w:rsidRPr="00BF5C98">
        <w:rPr>
          <w:color w:val="231F20"/>
        </w:rPr>
        <w:t xml:space="preserve"> </w:t>
      </w:r>
      <w:r w:rsidRPr="00BF5C98">
        <w:rPr>
          <w:color w:val="231F20"/>
        </w:rPr>
        <w:t>eligible</w:t>
      </w:r>
      <w:r w:rsidR="004F4009" w:rsidRPr="00BF5C98">
        <w:rPr>
          <w:color w:val="231F20"/>
        </w:rPr>
        <w:t xml:space="preserve"> </w:t>
      </w:r>
      <w:r w:rsidRPr="00BF5C98">
        <w:rPr>
          <w:color w:val="231F20"/>
        </w:rPr>
        <w:t>if:</w:t>
      </w:r>
    </w:p>
    <w:p w14:paraId="7334EBE0" w14:textId="77777777" w:rsidR="00AB758F" w:rsidRDefault="004F4009" w:rsidP="009733C7">
      <w:pPr>
        <w:pStyle w:val="ListParagraph"/>
        <w:numPr>
          <w:ilvl w:val="1"/>
          <w:numId w:val="13"/>
        </w:numPr>
        <w:tabs>
          <w:tab w:val="left" w:pos="1860"/>
          <w:tab w:val="left" w:pos="1861"/>
        </w:tabs>
        <w:spacing w:before="115"/>
        <w:ind w:left="1944"/>
      </w:pPr>
      <w:r w:rsidRPr="00BF5C98">
        <w:rPr>
          <w:color w:val="231F20"/>
        </w:rPr>
        <w:t>A</w:t>
      </w:r>
      <w:r w:rsidR="00586175" w:rsidRPr="00BF5C98">
        <w:rPr>
          <w:color w:val="231F20"/>
        </w:rPr>
        <w:t>s</w:t>
      </w:r>
      <w:r w:rsidRPr="00BF5C98">
        <w:rPr>
          <w:color w:val="231F20"/>
        </w:rPr>
        <w:t xml:space="preserve"> </w:t>
      </w:r>
      <w:r w:rsidR="00586175" w:rsidRPr="00BF5C98">
        <w:rPr>
          <w:color w:val="231F20"/>
        </w:rPr>
        <w:t>a</w:t>
      </w:r>
      <w:r w:rsidRPr="00BF5C98">
        <w:rPr>
          <w:color w:val="231F20"/>
        </w:rPr>
        <w:t xml:space="preserve"> </w:t>
      </w:r>
      <w:r w:rsidR="00586175" w:rsidRPr="00BF5C98">
        <w:rPr>
          <w:color w:val="231F20"/>
        </w:rPr>
        <w:t>matter</w:t>
      </w:r>
      <w:r w:rsidRPr="00BF5C98">
        <w:rPr>
          <w:color w:val="231F20"/>
        </w:rPr>
        <w:t xml:space="preserve"> </w:t>
      </w:r>
      <w:r w:rsidR="00586175" w:rsidRPr="00BF5C98">
        <w:rPr>
          <w:color w:val="231F20"/>
        </w:rPr>
        <w:t>of</w:t>
      </w:r>
      <w:r w:rsidRPr="00BF5C98">
        <w:rPr>
          <w:color w:val="231F20"/>
        </w:rPr>
        <w:t xml:space="preserve"> </w:t>
      </w:r>
      <w:r w:rsidR="00586175" w:rsidRPr="00BF5C98">
        <w:rPr>
          <w:color w:val="231F20"/>
        </w:rPr>
        <w:t>law</w:t>
      </w:r>
      <w:r w:rsidRPr="00BF5C98">
        <w:rPr>
          <w:color w:val="231F20"/>
        </w:rPr>
        <w:t xml:space="preserve"> </w:t>
      </w:r>
      <w:r w:rsidR="00586175" w:rsidRPr="00BF5C98">
        <w:rPr>
          <w:color w:val="231F20"/>
        </w:rPr>
        <w:t>or</w:t>
      </w:r>
      <w:r w:rsidRPr="00BF5C98">
        <w:rPr>
          <w:color w:val="231F20"/>
        </w:rPr>
        <w:t xml:space="preserve"> </w:t>
      </w:r>
      <w:r w:rsidR="00586175" w:rsidRPr="00BF5C98">
        <w:rPr>
          <w:color w:val="231F20"/>
        </w:rPr>
        <w:t>ofﬁcial</w:t>
      </w:r>
      <w:r w:rsidRPr="00BF5C98">
        <w:rPr>
          <w:color w:val="231F20"/>
        </w:rPr>
        <w:t xml:space="preserve"> </w:t>
      </w:r>
      <w:r w:rsidR="00586175" w:rsidRPr="00BF5C98">
        <w:rPr>
          <w:color w:val="231F20"/>
        </w:rPr>
        <w:t>regulations,</w:t>
      </w:r>
      <w:r w:rsidRPr="00BF5C98">
        <w:rPr>
          <w:color w:val="231F20"/>
        </w:rPr>
        <w:t xml:space="preserve"> </w:t>
      </w:r>
      <w:r w:rsidR="00586175" w:rsidRPr="00BF5C98">
        <w:rPr>
          <w:color w:val="231F20"/>
        </w:rPr>
        <w:t>Kenya</w:t>
      </w:r>
      <w:r w:rsidRPr="00BF5C98">
        <w:rPr>
          <w:color w:val="231F20"/>
        </w:rPr>
        <w:t xml:space="preserve"> </w:t>
      </w:r>
      <w:r w:rsidR="00586175" w:rsidRPr="00BF5C98">
        <w:rPr>
          <w:color w:val="231F20"/>
        </w:rPr>
        <w:t>prohibits</w:t>
      </w:r>
      <w:r w:rsidRPr="00BF5C98">
        <w:rPr>
          <w:color w:val="231F20"/>
        </w:rPr>
        <w:t xml:space="preserve"> </w:t>
      </w:r>
      <w:r w:rsidR="00586175" w:rsidRPr="00BF5C98">
        <w:rPr>
          <w:color w:val="231F20"/>
        </w:rPr>
        <w:t>commercial</w:t>
      </w:r>
      <w:r w:rsidRPr="00BF5C98">
        <w:rPr>
          <w:color w:val="231F20"/>
        </w:rPr>
        <w:t xml:space="preserve"> </w:t>
      </w:r>
      <w:r w:rsidR="00586175" w:rsidRPr="00BF5C98">
        <w:rPr>
          <w:color w:val="231F20"/>
        </w:rPr>
        <w:t>relations</w:t>
      </w:r>
      <w:r w:rsidRPr="00BF5C98">
        <w:rPr>
          <w:color w:val="231F20"/>
        </w:rPr>
        <w:t xml:space="preserve"> </w:t>
      </w:r>
      <w:r w:rsidR="00586175" w:rsidRPr="00BF5C98">
        <w:rPr>
          <w:color w:val="231F20"/>
        </w:rPr>
        <w:t>with</w:t>
      </w:r>
      <w:r w:rsidRPr="00BF5C98">
        <w:rPr>
          <w:color w:val="231F20"/>
        </w:rPr>
        <w:t xml:space="preserve"> </w:t>
      </w:r>
      <w:r w:rsidR="00586175" w:rsidRPr="00BF5C98">
        <w:rPr>
          <w:color w:val="231F20"/>
        </w:rPr>
        <w:t>that</w:t>
      </w:r>
      <w:r w:rsidRPr="00BF5C98">
        <w:rPr>
          <w:color w:val="231F20"/>
        </w:rPr>
        <w:t xml:space="preserve"> </w:t>
      </w:r>
      <w:r w:rsidR="00586175" w:rsidRPr="00BF5C98">
        <w:rPr>
          <w:color w:val="231F20"/>
        </w:rPr>
        <w:t>country,</w:t>
      </w:r>
      <w:r w:rsidRPr="00BF5C98">
        <w:rPr>
          <w:color w:val="231F20"/>
        </w:rPr>
        <w:t xml:space="preserve"> </w:t>
      </w:r>
      <w:r w:rsidR="00586175" w:rsidRPr="00BF5C98">
        <w:rPr>
          <w:color w:val="231F20"/>
        </w:rPr>
        <w:t>or</w:t>
      </w:r>
    </w:p>
    <w:p w14:paraId="5049E809" w14:textId="77777777" w:rsidR="00AB758F" w:rsidRDefault="004F4009" w:rsidP="009733C7">
      <w:pPr>
        <w:pStyle w:val="ListParagraph"/>
        <w:numPr>
          <w:ilvl w:val="1"/>
          <w:numId w:val="13"/>
        </w:numPr>
        <w:tabs>
          <w:tab w:val="left" w:pos="1861"/>
        </w:tabs>
        <w:spacing w:before="121" w:line="230" w:lineRule="auto"/>
        <w:ind w:left="1944" w:right="846"/>
        <w:jc w:val="both"/>
      </w:pPr>
      <w:r>
        <w:rPr>
          <w:color w:val="231F20"/>
        </w:rPr>
        <w:t>B</w:t>
      </w:r>
      <w:r w:rsidR="00586175">
        <w:rPr>
          <w:color w:val="231F20"/>
        </w:rPr>
        <w:t>y</w:t>
      </w:r>
      <w:r>
        <w:rPr>
          <w:color w:val="231F20"/>
        </w:rPr>
        <w:t xml:space="preserve"> </w:t>
      </w:r>
      <w:r w:rsidR="00586175">
        <w:rPr>
          <w:color w:val="231F20"/>
        </w:rPr>
        <w:t>an</w:t>
      </w:r>
      <w:r>
        <w:rPr>
          <w:color w:val="231F20"/>
        </w:rPr>
        <w:t xml:space="preserve"> </w:t>
      </w:r>
      <w:r w:rsidR="00586175">
        <w:rPr>
          <w:color w:val="231F20"/>
        </w:rPr>
        <w:t>act</w:t>
      </w:r>
      <w:r>
        <w:rPr>
          <w:color w:val="231F20"/>
        </w:rPr>
        <w:t xml:space="preserve"> </w:t>
      </w:r>
      <w:r w:rsidR="00586175">
        <w:rPr>
          <w:color w:val="231F20"/>
        </w:rPr>
        <w:t>of</w:t>
      </w:r>
      <w:r>
        <w:rPr>
          <w:color w:val="231F20"/>
        </w:rPr>
        <w:t xml:space="preserve"> </w:t>
      </w:r>
      <w:r w:rsidR="00586175">
        <w:rPr>
          <w:color w:val="231F20"/>
        </w:rPr>
        <w:t>compliance</w:t>
      </w:r>
      <w:r>
        <w:rPr>
          <w:color w:val="231F20"/>
        </w:rPr>
        <w:t xml:space="preserve"> </w:t>
      </w:r>
      <w:r w:rsidR="00586175">
        <w:rPr>
          <w:color w:val="231F20"/>
        </w:rPr>
        <w:t>with</w:t>
      </w:r>
      <w:r>
        <w:rPr>
          <w:color w:val="231F20"/>
        </w:rPr>
        <w:t xml:space="preserve"> </w:t>
      </w:r>
      <w:r w:rsidR="00586175">
        <w:rPr>
          <w:color w:val="231F20"/>
        </w:rPr>
        <w:t>a</w:t>
      </w:r>
      <w:r>
        <w:rPr>
          <w:color w:val="231F20"/>
        </w:rPr>
        <w:t xml:space="preserve"> </w:t>
      </w:r>
      <w:r w:rsidR="00586175">
        <w:rPr>
          <w:color w:val="231F20"/>
        </w:rPr>
        <w:t>decision</w:t>
      </w:r>
      <w:r>
        <w:rPr>
          <w:color w:val="231F20"/>
        </w:rPr>
        <w:t xml:space="preserve"> </w:t>
      </w:r>
      <w:r w:rsidR="00586175">
        <w:rPr>
          <w:color w:val="231F20"/>
        </w:rPr>
        <w:t>of</w:t>
      </w:r>
      <w:r>
        <w:rPr>
          <w:color w:val="231F20"/>
        </w:rPr>
        <w:t xml:space="preserve"> </w:t>
      </w:r>
      <w:r w:rsidR="00586175">
        <w:rPr>
          <w:color w:val="231F20"/>
        </w:rPr>
        <w:t>the</w:t>
      </w:r>
      <w:r>
        <w:rPr>
          <w:color w:val="231F20"/>
        </w:rPr>
        <w:t xml:space="preserve"> </w:t>
      </w:r>
      <w:r w:rsidR="00586175">
        <w:rPr>
          <w:color w:val="231F20"/>
        </w:rPr>
        <w:t>United</w:t>
      </w:r>
      <w:r>
        <w:rPr>
          <w:color w:val="231F20"/>
        </w:rPr>
        <w:t xml:space="preserve"> </w:t>
      </w:r>
      <w:r w:rsidR="00586175">
        <w:rPr>
          <w:color w:val="231F20"/>
        </w:rPr>
        <w:t>Nations</w:t>
      </w:r>
      <w:r>
        <w:rPr>
          <w:color w:val="231F20"/>
        </w:rPr>
        <w:t xml:space="preserve"> </w:t>
      </w:r>
      <w:r w:rsidR="00586175">
        <w:rPr>
          <w:color w:val="231F20"/>
        </w:rPr>
        <w:t>Security</w:t>
      </w:r>
      <w:r>
        <w:rPr>
          <w:color w:val="231F20"/>
        </w:rPr>
        <w:t xml:space="preserve"> </w:t>
      </w:r>
      <w:r w:rsidR="00586175">
        <w:rPr>
          <w:color w:val="231F20"/>
        </w:rPr>
        <w:t>Council</w:t>
      </w:r>
      <w:r>
        <w:rPr>
          <w:color w:val="231F20"/>
        </w:rPr>
        <w:t xml:space="preserve"> </w:t>
      </w:r>
      <w:r w:rsidR="00586175">
        <w:rPr>
          <w:color w:val="231F20"/>
        </w:rPr>
        <w:t>taken</w:t>
      </w:r>
      <w:r>
        <w:rPr>
          <w:color w:val="231F20"/>
        </w:rPr>
        <w:t xml:space="preserve"> </w:t>
      </w:r>
      <w:r w:rsidR="00586175">
        <w:rPr>
          <w:color w:val="231F20"/>
        </w:rPr>
        <w:t>under</w:t>
      </w:r>
      <w:r>
        <w:rPr>
          <w:color w:val="231F20"/>
        </w:rPr>
        <w:t xml:space="preserve"> </w:t>
      </w:r>
      <w:r w:rsidR="00586175">
        <w:rPr>
          <w:color w:val="231F20"/>
        </w:rPr>
        <w:t>Chapter</w:t>
      </w:r>
      <w:r>
        <w:rPr>
          <w:color w:val="231F20"/>
        </w:rPr>
        <w:t xml:space="preserve"> </w:t>
      </w:r>
      <w:r w:rsidR="00586175">
        <w:rPr>
          <w:color w:val="231F20"/>
        </w:rPr>
        <w:t>VII</w:t>
      </w:r>
      <w:r>
        <w:rPr>
          <w:color w:val="231F20"/>
        </w:rPr>
        <w:t xml:space="preserve"> </w:t>
      </w:r>
      <w:r w:rsidR="00586175">
        <w:rPr>
          <w:color w:val="231F20"/>
        </w:rPr>
        <w:t>of the Charter of the United Nations, Kenya prohibits any import of goods or contracting of works or Non- Consulting</w:t>
      </w:r>
      <w:r>
        <w:rPr>
          <w:color w:val="231F20"/>
        </w:rPr>
        <w:t xml:space="preserve"> </w:t>
      </w:r>
      <w:r w:rsidR="00586175">
        <w:rPr>
          <w:color w:val="231F20"/>
        </w:rPr>
        <w:t>Services</w:t>
      </w:r>
      <w:r>
        <w:rPr>
          <w:color w:val="231F20"/>
        </w:rPr>
        <w:t xml:space="preserve"> </w:t>
      </w:r>
      <w:r w:rsidR="00586175">
        <w:rPr>
          <w:color w:val="231F20"/>
        </w:rPr>
        <w:t>from</w:t>
      </w:r>
      <w:r>
        <w:rPr>
          <w:color w:val="231F20"/>
        </w:rPr>
        <w:t xml:space="preserve"> </w:t>
      </w:r>
      <w:r w:rsidR="00586175">
        <w:rPr>
          <w:color w:val="231F20"/>
        </w:rPr>
        <w:t>that</w:t>
      </w:r>
      <w:r>
        <w:rPr>
          <w:color w:val="231F20"/>
        </w:rPr>
        <w:t xml:space="preserve"> </w:t>
      </w:r>
      <w:r w:rsidR="00586175">
        <w:rPr>
          <w:color w:val="231F20"/>
        </w:rPr>
        <w:t>country,</w:t>
      </w:r>
      <w:r>
        <w:rPr>
          <w:color w:val="231F20"/>
        </w:rPr>
        <w:t xml:space="preserve"> </w:t>
      </w:r>
      <w:r w:rsidR="00586175">
        <w:rPr>
          <w:color w:val="231F20"/>
        </w:rPr>
        <w:t>or</w:t>
      </w:r>
      <w:r>
        <w:rPr>
          <w:color w:val="231F20"/>
        </w:rPr>
        <w:t xml:space="preserve"> </w:t>
      </w:r>
      <w:r w:rsidR="00586175">
        <w:rPr>
          <w:color w:val="231F20"/>
        </w:rPr>
        <w:t>any</w:t>
      </w:r>
      <w:r>
        <w:rPr>
          <w:color w:val="231F20"/>
        </w:rPr>
        <w:t xml:space="preserve"> </w:t>
      </w:r>
      <w:r w:rsidR="00586175">
        <w:rPr>
          <w:color w:val="231F20"/>
        </w:rPr>
        <w:t>payments</w:t>
      </w:r>
      <w:r>
        <w:rPr>
          <w:color w:val="231F20"/>
        </w:rPr>
        <w:t xml:space="preserve"> </w:t>
      </w:r>
      <w:r w:rsidR="00586175">
        <w:rPr>
          <w:color w:val="231F20"/>
        </w:rPr>
        <w:t>to</w:t>
      </w:r>
      <w:r>
        <w:rPr>
          <w:color w:val="231F20"/>
        </w:rPr>
        <w:t xml:space="preserve"> </w:t>
      </w:r>
      <w:r w:rsidR="00586175">
        <w:rPr>
          <w:color w:val="231F20"/>
        </w:rPr>
        <w:t>any</w:t>
      </w:r>
      <w:r>
        <w:rPr>
          <w:color w:val="231F20"/>
        </w:rPr>
        <w:t xml:space="preserve"> </w:t>
      </w:r>
      <w:r w:rsidR="00586175">
        <w:rPr>
          <w:color w:val="231F20"/>
        </w:rPr>
        <w:t>country,</w:t>
      </w:r>
      <w:r>
        <w:rPr>
          <w:color w:val="231F20"/>
        </w:rPr>
        <w:t xml:space="preserve"> </w:t>
      </w:r>
      <w:r w:rsidR="00586175">
        <w:rPr>
          <w:color w:val="231F20"/>
        </w:rPr>
        <w:t>person,</w:t>
      </w:r>
      <w:r>
        <w:rPr>
          <w:color w:val="231F20"/>
        </w:rPr>
        <w:t xml:space="preserve"> </w:t>
      </w:r>
      <w:r w:rsidR="00586175">
        <w:rPr>
          <w:color w:val="231F20"/>
        </w:rPr>
        <w:t>or</w:t>
      </w:r>
      <w:r>
        <w:rPr>
          <w:color w:val="231F20"/>
        </w:rPr>
        <w:t xml:space="preserve"> </w:t>
      </w:r>
      <w:r w:rsidR="00586175">
        <w:rPr>
          <w:color w:val="231F20"/>
        </w:rPr>
        <w:t>entity</w:t>
      </w:r>
      <w:r>
        <w:rPr>
          <w:color w:val="231F20"/>
        </w:rPr>
        <w:t xml:space="preserve"> </w:t>
      </w:r>
      <w:r w:rsidR="00586175">
        <w:rPr>
          <w:color w:val="231F20"/>
        </w:rPr>
        <w:t>in</w:t>
      </w:r>
      <w:r>
        <w:rPr>
          <w:color w:val="231F20"/>
        </w:rPr>
        <w:t xml:space="preserve"> </w:t>
      </w:r>
      <w:r w:rsidR="00586175">
        <w:rPr>
          <w:color w:val="231F20"/>
        </w:rPr>
        <w:t>that</w:t>
      </w:r>
      <w:r>
        <w:rPr>
          <w:color w:val="231F20"/>
        </w:rPr>
        <w:t xml:space="preserve"> </w:t>
      </w:r>
      <w:r w:rsidR="00586175">
        <w:rPr>
          <w:color w:val="231F20"/>
        </w:rPr>
        <w:t>country.</w:t>
      </w:r>
    </w:p>
    <w:p w14:paraId="3E577E42" w14:textId="77777777" w:rsidR="00AB758F" w:rsidRDefault="00586175" w:rsidP="009733C7">
      <w:pPr>
        <w:pStyle w:val="ListParagraph"/>
        <w:numPr>
          <w:ilvl w:val="1"/>
          <w:numId w:val="11"/>
        </w:numPr>
        <w:tabs>
          <w:tab w:val="left" w:pos="1420"/>
        </w:tabs>
        <w:spacing w:before="246" w:line="230" w:lineRule="auto"/>
        <w:ind w:left="1296" w:right="850" w:hanging="576"/>
        <w:jc w:val="both"/>
      </w:pPr>
      <w:r w:rsidRPr="004103E5">
        <w:rPr>
          <w:color w:val="231F20"/>
        </w:rPr>
        <w:t>When</w:t>
      </w:r>
      <w:r w:rsidR="004F4009" w:rsidRPr="004103E5">
        <w:rPr>
          <w:color w:val="231F20"/>
        </w:rPr>
        <w:t xml:space="preserve"> </w:t>
      </w:r>
      <w:r w:rsidRPr="004103E5">
        <w:rPr>
          <w:color w:val="231F20"/>
        </w:rPr>
        <w:t>the</w:t>
      </w:r>
      <w:r w:rsidR="004F4009" w:rsidRPr="004103E5">
        <w:rPr>
          <w:color w:val="231F20"/>
        </w:rPr>
        <w:t xml:space="preserve"> </w:t>
      </w:r>
      <w:r w:rsidRPr="004103E5">
        <w:rPr>
          <w:color w:val="231F20"/>
          <w:spacing w:val="-3"/>
        </w:rPr>
        <w:t>Works,</w:t>
      </w:r>
      <w:r w:rsidR="004F4009" w:rsidRPr="004103E5">
        <w:rPr>
          <w:color w:val="231F20"/>
          <w:spacing w:val="-3"/>
        </w:rPr>
        <w:t xml:space="preserve"> </w:t>
      </w:r>
      <w:r w:rsidRPr="004103E5">
        <w:rPr>
          <w:color w:val="231F20"/>
        </w:rPr>
        <w:t>supply</w:t>
      </w:r>
      <w:r w:rsidR="004F4009" w:rsidRPr="004103E5">
        <w:rPr>
          <w:color w:val="231F20"/>
        </w:rPr>
        <w:t xml:space="preserve"> </w:t>
      </w:r>
      <w:r w:rsidRPr="004103E5">
        <w:rPr>
          <w:color w:val="231F20"/>
        </w:rPr>
        <w:t>of</w:t>
      </w:r>
      <w:r w:rsidR="004F4009" w:rsidRPr="004103E5">
        <w:rPr>
          <w:color w:val="231F20"/>
        </w:rPr>
        <w:t xml:space="preserve"> </w:t>
      </w:r>
      <w:r w:rsidRPr="004103E5">
        <w:rPr>
          <w:color w:val="231F20"/>
        </w:rPr>
        <w:t>Goods</w:t>
      </w:r>
      <w:r w:rsidR="004F4009" w:rsidRPr="004103E5">
        <w:rPr>
          <w:color w:val="231F20"/>
        </w:rPr>
        <w:t xml:space="preserve"> </w:t>
      </w:r>
      <w:r w:rsidRPr="004103E5">
        <w:rPr>
          <w:color w:val="231F20"/>
        </w:rPr>
        <w:t>or</w:t>
      </w:r>
      <w:r w:rsidR="004F4009" w:rsidRPr="004103E5">
        <w:rPr>
          <w:color w:val="231F20"/>
        </w:rPr>
        <w:t xml:space="preserve"> </w:t>
      </w:r>
      <w:r w:rsidRPr="004103E5">
        <w:rPr>
          <w:color w:val="231F20"/>
        </w:rPr>
        <w:t>provision</w:t>
      </w:r>
      <w:r w:rsidR="004F4009" w:rsidRPr="004103E5">
        <w:rPr>
          <w:color w:val="231F20"/>
        </w:rPr>
        <w:t xml:space="preserve"> </w:t>
      </w:r>
      <w:r w:rsidRPr="004103E5">
        <w:rPr>
          <w:color w:val="231F20"/>
        </w:rPr>
        <w:t>of</w:t>
      </w:r>
      <w:r w:rsidR="004F4009" w:rsidRPr="004103E5">
        <w:rPr>
          <w:color w:val="231F20"/>
        </w:rPr>
        <w:t xml:space="preserve"> </w:t>
      </w:r>
      <w:r w:rsidRPr="004103E5">
        <w:rPr>
          <w:color w:val="231F20"/>
        </w:rPr>
        <w:t>non-consulting</w:t>
      </w:r>
      <w:r w:rsidR="004F4009" w:rsidRPr="004103E5">
        <w:rPr>
          <w:color w:val="231F20"/>
        </w:rPr>
        <w:t xml:space="preserve"> </w:t>
      </w:r>
      <w:r w:rsidRPr="004103E5">
        <w:rPr>
          <w:color w:val="231F20"/>
        </w:rPr>
        <w:t>services</w:t>
      </w:r>
      <w:r w:rsidR="004F4009" w:rsidRPr="004103E5">
        <w:rPr>
          <w:color w:val="231F20"/>
        </w:rPr>
        <w:t xml:space="preserve"> </w:t>
      </w:r>
      <w:r w:rsidRPr="004103E5">
        <w:rPr>
          <w:color w:val="231F20"/>
        </w:rPr>
        <w:t>are</w:t>
      </w:r>
      <w:r w:rsidR="004F4009" w:rsidRPr="004103E5">
        <w:rPr>
          <w:color w:val="231F20"/>
        </w:rPr>
        <w:t xml:space="preserve"> </w:t>
      </w:r>
      <w:r w:rsidRPr="004103E5">
        <w:rPr>
          <w:color w:val="231F20"/>
        </w:rPr>
        <w:t>implemented</w:t>
      </w:r>
      <w:r w:rsidR="004F4009" w:rsidRPr="004103E5">
        <w:rPr>
          <w:color w:val="231F20"/>
        </w:rPr>
        <w:t xml:space="preserve"> </w:t>
      </w:r>
      <w:r w:rsidR="00B273B8" w:rsidRPr="004103E5">
        <w:rPr>
          <w:color w:val="231F20"/>
        </w:rPr>
        <w:t>a cross jurisdictional boundary</w:t>
      </w:r>
      <w:r w:rsidR="004F4009" w:rsidRPr="004103E5">
        <w:rPr>
          <w:color w:val="231F20"/>
        </w:rPr>
        <w:t xml:space="preserve"> </w:t>
      </w:r>
      <w:r w:rsidRPr="004103E5">
        <w:rPr>
          <w:color w:val="231F20"/>
        </w:rPr>
        <w:t>(and</w:t>
      </w:r>
      <w:r w:rsidR="004F4009" w:rsidRPr="004103E5">
        <w:rPr>
          <w:color w:val="231F20"/>
        </w:rPr>
        <w:t xml:space="preserve"> </w:t>
      </w:r>
      <w:r w:rsidRPr="004103E5">
        <w:rPr>
          <w:color w:val="231F20"/>
        </w:rPr>
        <w:t>more</w:t>
      </w:r>
      <w:r w:rsidR="004F4009" w:rsidRPr="004103E5">
        <w:rPr>
          <w:color w:val="231F20"/>
        </w:rPr>
        <w:t xml:space="preserve"> </w:t>
      </w:r>
      <w:r w:rsidRPr="004103E5">
        <w:rPr>
          <w:color w:val="231F20"/>
        </w:rPr>
        <w:t>than</w:t>
      </w:r>
      <w:r w:rsidR="004F4009" w:rsidRPr="004103E5">
        <w:rPr>
          <w:color w:val="231F20"/>
        </w:rPr>
        <w:t xml:space="preserve"> </w:t>
      </w:r>
      <w:r w:rsidRPr="004103E5">
        <w:rPr>
          <w:color w:val="231F20"/>
        </w:rPr>
        <w:t>one</w:t>
      </w:r>
      <w:r w:rsidR="004F4009" w:rsidRPr="004103E5">
        <w:rPr>
          <w:color w:val="231F20"/>
        </w:rPr>
        <w:t xml:space="preserve"> </w:t>
      </w:r>
      <w:r w:rsidRPr="004103E5">
        <w:rPr>
          <w:color w:val="231F20"/>
        </w:rPr>
        <w:t>country</w:t>
      </w:r>
      <w:r w:rsidR="004F4009" w:rsidRPr="004103E5">
        <w:rPr>
          <w:color w:val="231F20"/>
        </w:rPr>
        <w:t xml:space="preserve"> </w:t>
      </w:r>
      <w:r w:rsidRPr="004103E5">
        <w:rPr>
          <w:color w:val="231F20"/>
        </w:rPr>
        <w:t>is</w:t>
      </w:r>
      <w:r w:rsidR="004F4009" w:rsidRPr="004103E5">
        <w:rPr>
          <w:color w:val="231F20"/>
        </w:rPr>
        <w:t xml:space="preserve"> </w:t>
      </w:r>
      <w:r w:rsidRPr="004103E5">
        <w:rPr>
          <w:color w:val="231F20"/>
        </w:rPr>
        <w:t>a</w:t>
      </w:r>
      <w:r w:rsidR="004F4009" w:rsidRPr="004103E5">
        <w:rPr>
          <w:color w:val="231F20"/>
        </w:rPr>
        <w:t xml:space="preserve"> </w:t>
      </w:r>
      <w:r w:rsidRPr="004103E5">
        <w:rPr>
          <w:color w:val="231F20"/>
        </w:rPr>
        <w:t>Procuring</w:t>
      </w:r>
      <w:r w:rsidR="004F4009" w:rsidRPr="004103E5">
        <w:rPr>
          <w:color w:val="231F20"/>
        </w:rPr>
        <w:t xml:space="preserve"> </w:t>
      </w:r>
      <w:r w:rsidRPr="004103E5">
        <w:rPr>
          <w:color w:val="231F20"/>
          <w:spacing w:val="-3"/>
        </w:rPr>
        <w:t>Entity,</w:t>
      </w:r>
      <w:r w:rsidR="004F4009" w:rsidRPr="004103E5">
        <w:rPr>
          <w:color w:val="231F20"/>
          <w:spacing w:val="-3"/>
        </w:rPr>
        <w:t xml:space="preserve"> </w:t>
      </w:r>
      <w:r w:rsidRPr="004103E5">
        <w:rPr>
          <w:color w:val="231F20"/>
        </w:rPr>
        <w:t>and</w:t>
      </w:r>
      <w:r w:rsidR="004F4009" w:rsidRPr="004103E5">
        <w:rPr>
          <w:color w:val="231F20"/>
        </w:rPr>
        <w:t xml:space="preserve"> </w:t>
      </w:r>
      <w:r w:rsidRPr="004103E5">
        <w:rPr>
          <w:color w:val="231F20"/>
        </w:rPr>
        <w:t>is</w:t>
      </w:r>
      <w:r w:rsidR="004F4009" w:rsidRPr="004103E5">
        <w:rPr>
          <w:color w:val="231F20"/>
        </w:rPr>
        <w:t xml:space="preserve"> </w:t>
      </w:r>
      <w:r w:rsidRPr="004103E5">
        <w:rPr>
          <w:color w:val="231F20"/>
        </w:rPr>
        <w:t>involved</w:t>
      </w:r>
      <w:r w:rsidR="004F4009" w:rsidRPr="004103E5">
        <w:rPr>
          <w:color w:val="231F20"/>
        </w:rPr>
        <w:t xml:space="preserve"> in the </w:t>
      </w:r>
      <w:r w:rsidRPr="004103E5">
        <w:rPr>
          <w:color w:val="231F20"/>
        </w:rPr>
        <w:t>procurement),</w:t>
      </w:r>
      <w:r w:rsidR="004F4009" w:rsidRPr="004103E5">
        <w:rPr>
          <w:color w:val="231F20"/>
        </w:rPr>
        <w:t xml:space="preserve"> </w:t>
      </w:r>
      <w:r w:rsidRPr="004103E5">
        <w:rPr>
          <w:color w:val="231F20"/>
        </w:rPr>
        <w:t>then</w:t>
      </w:r>
      <w:r w:rsidR="004F4009" w:rsidRPr="004103E5">
        <w:rPr>
          <w:color w:val="231F20"/>
        </w:rPr>
        <w:t xml:space="preserve"> </w:t>
      </w:r>
      <w:r w:rsidRPr="004103E5">
        <w:rPr>
          <w:color w:val="231F20"/>
        </w:rPr>
        <w:t>exclusion of</w:t>
      </w:r>
      <w:r w:rsidR="004F4009" w:rsidRPr="004103E5">
        <w:rPr>
          <w:color w:val="231F20"/>
        </w:rPr>
        <w:t xml:space="preserve"> </w:t>
      </w:r>
      <w:r w:rsidRPr="004103E5">
        <w:rPr>
          <w:color w:val="231F20"/>
        </w:rPr>
        <w:t>a</w:t>
      </w:r>
      <w:r w:rsidR="004F4009" w:rsidRPr="004103E5">
        <w:rPr>
          <w:color w:val="231F20"/>
        </w:rPr>
        <w:t xml:space="preserve"> </w:t>
      </w:r>
      <w:r w:rsidRPr="004103E5">
        <w:rPr>
          <w:color w:val="231F20"/>
        </w:rPr>
        <w:t>ﬁrm</w:t>
      </w:r>
      <w:r w:rsidR="004F4009" w:rsidRPr="004103E5">
        <w:rPr>
          <w:color w:val="231F20"/>
        </w:rPr>
        <w:t xml:space="preserve"> </w:t>
      </w:r>
      <w:r w:rsidRPr="004103E5">
        <w:rPr>
          <w:color w:val="231F20"/>
        </w:rPr>
        <w:t>or</w:t>
      </w:r>
      <w:r w:rsidR="004F4009" w:rsidRPr="004103E5">
        <w:rPr>
          <w:color w:val="231F20"/>
        </w:rPr>
        <w:t xml:space="preserve"> </w:t>
      </w:r>
      <w:r w:rsidRPr="004103E5">
        <w:rPr>
          <w:color w:val="231F20"/>
        </w:rPr>
        <w:t>individual</w:t>
      </w:r>
      <w:r w:rsidR="004F4009" w:rsidRPr="004103E5">
        <w:rPr>
          <w:color w:val="231F20"/>
        </w:rPr>
        <w:t xml:space="preserve"> </w:t>
      </w:r>
      <w:r w:rsidRPr="004103E5">
        <w:rPr>
          <w:color w:val="231F20"/>
        </w:rPr>
        <w:t>on</w:t>
      </w:r>
      <w:r w:rsidR="004F4009" w:rsidRPr="004103E5">
        <w:rPr>
          <w:color w:val="231F20"/>
        </w:rPr>
        <w:t xml:space="preserve"> </w:t>
      </w:r>
      <w:r w:rsidRPr="004103E5">
        <w:rPr>
          <w:color w:val="231F20"/>
        </w:rPr>
        <w:t>the</w:t>
      </w:r>
      <w:r w:rsidR="004F4009" w:rsidRPr="004103E5">
        <w:rPr>
          <w:color w:val="231F20"/>
        </w:rPr>
        <w:t xml:space="preserve"> </w:t>
      </w:r>
      <w:r w:rsidRPr="004103E5">
        <w:rPr>
          <w:color w:val="231F20"/>
        </w:rPr>
        <w:t>basis</w:t>
      </w:r>
      <w:r w:rsidR="004F4009" w:rsidRPr="004103E5">
        <w:rPr>
          <w:color w:val="231F20"/>
        </w:rPr>
        <w:t xml:space="preserve"> </w:t>
      </w:r>
      <w:r w:rsidRPr="004103E5">
        <w:rPr>
          <w:color w:val="231F20"/>
        </w:rPr>
        <w:t>of</w:t>
      </w:r>
      <w:r w:rsidR="004F4009" w:rsidRPr="004103E5">
        <w:rPr>
          <w:color w:val="231F20"/>
        </w:rPr>
        <w:t xml:space="preserve"> </w:t>
      </w:r>
      <w:r w:rsidRPr="004103E5">
        <w:rPr>
          <w:color w:val="231F20"/>
          <w:spacing w:val="-6"/>
        </w:rPr>
        <w:t>ITA</w:t>
      </w:r>
      <w:r w:rsidR="004F4009" w:rsidRPr="004103E5">
        <w:rPr>
          <w:color w:val="231F20"/>
          <w:spacing w:val="-6"/>
        </w:rPr>
        <w:t xml:space="preserve"> </w:t>
      </w:r>
      <w:r w:rsidRPr="004103E5">
        <w:rPr>
          <w:color w:val="231F20"/>
        </w:rPr>
        <w:t>5.1</w:t>
      </w:r>
      <w:r w:rsidR="004F4009" w:rsidRPr="004103E5">
        <w:rPr>
          <w:color w:val="231F20"/>
        </w:rPr>
        <w:t xml:space="preserve"> </w:t>
      </w:r>
      <w:r w:rsidRPr="004103E5">
        <w:rPr>
          <w:color w:val="231F20"/>
        </w:rPr>
        <w:t>(a)</w:t>
      </w:r>
      <w:r w:rsidR="004F4009" w:rsidRPr="004103E5">
        <w:rPr>
          <w:color w:val="231F20"/>
        </w:rPr>
        <w:t xml:space="preserve"> </w:t>
      </w:r>
      <w:r w:rsidRPr="004103E5">
        <w:rPr>
          <w:color w:val="231F20"/>
        </w:rPr>
        <w:t>above</w:t>
      </w:r>
      <w:r w:rsidR="004F4009" w:rsidRPr="004103E5">
        <w:rPr>
          <w:color w:val="231F20"/>
        </w:rPr>
        <w:t xml:space="preserve"> </w:t>
      </w:r>
      <w:r w:rsidRPr="004103E5">
        <w:rPr>
          <w:color w:val="231F20"/>
        </w:rPr>
        <w:t>by</w:t>
      </w:r>
      <w:r w:rsidR="004F4009" w:rsidRPr="004103E5">
        <w:rPr>
          <w:color w:val="231F20"/>
        </w:rPr>
        <w:t xml:space="preserve"> </w:t>
      </w:r>
      <w:r w:rsidRPr="004103E5">
        <w:rPr>
          <w:color w:val="231F20"/>
        </w:rPr>
        <w:t>any</w:t>
      </w:r>
      <w:r w:rsidR="004F4009" w:rsidRPr="004103E5">
        <w:rPr>
          <w:color w:val="231F20"/>
        </w:rPr>
        <w:t xml:space="preserve"> </w:t>
      </w:r>
      <w:r w:rsidRPr="004103E5">
        <w:rPr>
          <w:color w:val="231F20"/>
        </w:rPr>
        <w:t>country</w:t>
      </w:r>
      <w:r w:rsidR="004F4009" w:rsidRPr="004103E5">
        <w:rPr>
          <w:color w:val="231F20"/>
        </w:rPr>
        <w:t xml:space="preserve"> </w:t>
      </w:r>
      <w:r w:rsidRPr="004103E5">
        <w:rPr>
          <w:color w:val="231F20"/>
        </w:rPr>
        <w:t>may</w:t>
      </w:r>
      <w:r w:rsidR="004F4009" w:rsidRPr="004103E5">
        <w:rPr>
          <w:color w:val="231F20"/>
        </w:rPr>
        <w:t xml:space="preserve"> </w:t>
      </w:r>
      <w:r w:rsidRPr="004103E5">
        <w:rPr>
          <w:color w:val="231F20"/>
        </w:rPr>
        <w:t>be</w:t>
      </w:r>
      <w:r w:rsidR="004F4009" w:rsidRPr="004103E5">
        <w:rPr>
          <w:color w:val="231F20"/>
        </w:rPr>
        <w:t xml:space="preserve"> </w:t>
      </w:r>
      <w:r w:rsidRPr="004103E5">
        <w:rPr>
          <w:color w:val="231F20"/>
        </w:rPr>
        <w:t>applied</w:t>
      </w:r>
      <w:r w:rsidR="004F4009" w:rsidRPr="004103E5">
        <w:rPr>
          <w:color w:val="231F20"/>
        </w:rPr>
        <w:t xml:space="preserve"> </w:t>
      </w:r>
      <w:r w:rsidRPr="004103E5">
        <w:rPr>
          <w:color w:val="231F20"/>
        </w:rPr>
        <w:t>to</w:t>
      </w:r>
      <w:r w:rsidR="004F4009" w:rsidRPr="004103E5">
        <w:rPr>
          <w:color w:val="231F20"/>
        </w:rPr>
        <w:t xml:space="preserve"> </w:t>
      </w:r>
      <w:r w:rsidRPr="004103E5">
        <w:rPr>
          <w:color w:val="231F20"/>
        </w:rPr>
        <w:t>that</w:t>
      </w:r>
      <w:r w:rsidR="004F4009" w:rsidRPr="004103E5">
        <w:rPr>
          <w:color w:val="231F20"/>
        </w:rPr>
        <w:t xml:space="preserve"> </w:t>
      </w:r>
      <w:r w:rsidRPr="004103E5">
        <w:rPr>
          <w:color w:val="231F20"/>
        </w:rPr>
        <w:t>procurement</w:t>
      </w:r>
      <w:r w:rsidR="004F4009" w:rsidRPr="004103E5">
        <w:rPr>
          <w:color w:val="231F20"/>
        </w:rPr>
        <w:t xml:space="preserve"> </w:t>
      </w:r>
      <w:r w:rsidRPr="004103E5">
        <w:rPr>
          <w:color w:val="231F20"/>
        </w:rPr>
        <w:t>a</w:t>
      </w:r>
      <w:r w:rsidR="004F4009" w:rsidRPr="004103E5">
        <w:rPr>
          <w:color w:val="231F20"/>
        </w:rPr>
        <w:t xml:space="preserve"> </w:t>
      </w:r>
      <w:r w:rsidRPr="004103E5">
        <w:rPr>
          <w:color w:val="231F20"/>
        </w:rPr>
        <w:t>cross other</w:t>
      </w:r>
      <w:r w:rsidR="004F4009" w:rsidRPr="004103E5">
        <w:rPr>
          <w:color w:val="231F20"/>
        </w:rPr>
        <w:t xml:space="preserve"> </w:t>
      </w:r>
      <w:r w:rsidRPr="004103E5">
        <w:rPr>
          <w:color w:val="231F20"/>
        </w:rPr>
        <w:t>countries</w:t>
      </w:r>
      <w:r w:rsidR="004F4009" w:rsidRPr="004103E5">
        <w:rPr>
          <w:color w:val="231F20"/>
        </w:rPr>
        <w:t xml:space="preserve"> </w:t>
      </w:r>
      <w:r w:rsidRPr="004103E5">
        <w:rPr>
          <w:color w:val="231F20"/>
        </w:rPr>
        <w:t>involved,</w:t>
      </w:r>
      <w:r w:rsidR="004F4009" w:rsidRPr="004103E5">
        <w:rPr>
          <w:color w:val="231F20"/>
        </w:rPr>
        <w:t xml:space="preserve"> </w:t>
      </w:r>
      <w:r w:rsidRPr="004103E5">
        <w:rPr>
          <w:color w:val="231F20"/>
        </w:rPr>
        <w:t>if</w:t>
      </w:r>
      <w:r w:rsidR="004F4009" w:rsidRPr="004103E5">
        <w:rPr>
          <w:color w:val="231F20"/>
        </w:rPr>
        <w:t xml:space="preserve"> </w:t>
      </w:r>
      <w:r w:rsidRPr="004103E5">
        <w:rPr>
          <w:color w:val="231F20"/>
        </w:rPr>
        <w:t>the</w:t>
      </w:r>
      <w:r w:rsidR="004F4009" w:rsidRPr="004103E5">
        <w:rPr>
          <w:color w:val="231F20"/>
        </w:rPr>
        <w:t xml:space="preserve"> </w:t>
      </w:r>
      <w:r w:rsidRPr="004103E5">
        <w:rPr>
          <w:color w:val="231F20"/>
        </w:rPr>
        <w:t>Procuring</w:t>
      </w:r>
      <w:r w:rsidR="004F4009" w:rsidRPr="004103E5">
        <w:rPr>
          <w:color w:val="231F20"/>
        </w:rPr>
        <w:t xml:space="preserve"> </w:t>
      </w:r>
      <w:r w:rsidRPr="004103E5">
        <w:rPr>
          <w:color w:val="231F20"/>
        </w:rPr>
        <w:t>Entities</w:t>
      </w:r>
      <w:r w:rsidR="004F4009" w:rsidRPr="004103E5">
        <w:rPr>
          <w:color w:val="231F20"/>
        </w:rPr>
        <w:t xml:space="preserve"> </w:t>
      </w:r>
      <w:r w:rsidRPr="004103E5">
        <w:rPr>
          <w:color w:val="231F20"/>
        </w:rPr>
        <w:t>involved</w:t>
      </w:r>
      <w:r w:rsidR="004F4009" w:rsidRPr="004103E5">
        <w:rPr>
          <w:color w:val="231F20"/>
        </w:rPr>
        <w:t xml:space="preserve"> </w:t>
      </w:r>
      <w:r w:rsidRPr="004103E5">
        <w:rPr>
          <w:color w:val="231F20"/>
        </w:rPr>
        <w:t>in</w:t>
      </w:r>
      <w:r w:rsidR="004F4009" w:rsidRPr="004103E5">
        <w:rPr>
          <w:color w:val="231F20"/>
        </w:rPr>
        <w:t xml:space="preserve"> </w:t>
      </w:r>
      <w:r w:rsidRPr="004103E5">
        <w:rPr>
          <w:color w:val="231F20"/>
        </w:rPr>
        <w:t>the</w:t>
      </w:r>
      <w:r w:rsidR="004F4009" w:rsidRPr="004103E5">
        <w:rPr>
          <w:color w:val="231F20"/>
        </w:rPr>
        <w:t xml:space="preserve"> </w:t>
      </w:r>
      <w:r w:rsidRPr="004103E5">
        <w:rPr>
          <w:color w:val="231F20"/>
        </w:rPr>
        <w:t>procurement</w:t>
      </w:r>
      <w:r w:rsidR="004F4009" w:rsidRPr="004103E5">
        <w:rPr>
          <w:color w:val="231F20"/>
        </w:rPr>
        <w:t xml:space="preserve"> </w:t>
      </w:r>
      <w:r w:rsidRPr="004103E5">
        <w:rPr>
          <w:color w:val="231F20"/>
        </w:rPr>
        <w:t>so</w:t>
      </w:r>
      <w:r w:rsidR="004F4009" w:rsidRPr="004103E5">
        <w:rPr>
          <w:color w:val="231F20"/>
        </w:rPr>
        <w:t xml:space="preserve"> </w:t>
      </w:r>
      <w:r w:rsidRPr="004103E5">
        <w:rPr>
          <w:color w:val="231F20"/>
        </w:rPr>
        <w:t>agree.</w:t>
      </w:r>
    </w:p>
    <w:p w14:paraId="3D936D6A" w14:textId="77777777" w:rsidR="00AB758F" w:rsidRDefault="00586175" w:rsidP="009733C7">
      <w:pPr>
        <w:pStyle w:val="ListParagraph"/>
        <w:numPr>
          <w:ilvl w:val="1"/>
          <w:numId w:val="11"/>
        </w:numPr>
        <w:tabs>
          <w:tab w:val="left" w:pos="1412"/>
        </w:tabs>
        <w:spacing w:before="247" w:line="230" w:lineRule="auto"/>
        <w:ind w:left="1296" w:right="850" w:hanging="576"/>
        <w:jc w:val="both"/>
      </w:pPr>
      <w:r w:rsidRPr="004103E5">
        <w:rPr>
          <w:color w:val="231F20"/>
        </w:rPr>
        <w:t>Any</w:t>
      </w:r>
      <w:r w:rsidR="004F4009" w:rsidRPr="004103E5">
        <w:rPr>
          <w:color w:val="231F20"/>
        </w:rPr>
        <w:t xml:space="preserve"> </w:t>
      </w:r>
      <w:r w:rsidRPr="004103E5">
        <w:rPr>
          <w:color w:val="231F20"/>
        </w:rPr>
        <w:t>goods,</w:t>
      </w:r>
      <w:r w:rsidR="004F4009" w:rsidRPr="004103E5">
        <w:rPr>
          <w:color w:val="231F20"/>
        </w:rPr>
        <w:t xml:space="preserve"> </w:t>
      </w:r>
      <w:r w:rsidRPr="004103E5">
        <w:rPr>
          <w:color w:val="231F20"/>
        </w:rPr>
        <w:t>works</w:t>
      </w:r>
      <w:r w:rsidR="004F4009" w:rsidRPr="004103E5">
        <w:rPr>
          <w:color w:val="231F20"/>
        </w:rPr>
        <w:t xml:space="preserve"> </w:t>
      </w:r>
      <w:r w:rsidRPr="004103E5">
        <w:rPr>
          <w:color w:val="231F20"/>
        </w:rPr>
        <w:t>and</w:t>
      </w:r>
      <w:r w:rsidR="004F4009" w:rsidRPr="004103E5">
        <w:rPr>
          <w:color w:val="231F20"/>
        </w:rPr>
        <w:t xml:space="preserve"> </w:t>
      </w:r>
      <w:r w:rsidRPr="004103E5">
        <w:rPr>
          <w:color w:val="231F20"/>
        </w:rPr>
        <w:t>production</w:t>
      </w:r>
      <w:r w:rsidR="004F4009" w:rsidRPr="004103E5">
        <w:rPr>
          <w:color w:val="231F20"/>
        </w:rPr>
        <w:t xml:space="preserve"> </w:t>
      </w:r>
      <w:r w:rsidRPr="004103E5">
        <w:rPr>
          <w:color w:val="231F20"/>
        </w:rPr>
        <w:t>processes</w:t>
      </w:r>
      <w:r w:rsidR="004F4009" w:rsidRPr="004103E5">
        <w:rPr>
          <w:color w:val="231F20"/>
        </w:rPr>
        <w:t xml:space="preserve"> </w:t>
      </w:r>
      <w:r w:rsidRPr="004103E5">
        <w:rPr>
          <w:color w:val="231F20"/>
        </w:rPr>
        <w:t>with</w:t>
      </w:r>
      <w:r w:rsidR="004F4009" w:rsidRPr="004103E5">
        <w:rPr>
          <w:color w:val="231F20"/>
        </w:rPr>
        <w:t xml:space="preserve"> </w:t>
      </w:r>
      <w:r w:rsidRPr="004103E5">
        <w:rPr>
          <w:color w:val="231F20"/>
        </w:rPr>
        <w:t>characteristics</w:t>
      </w:r>
      <w:r w:rsidR="004F4009" w:rsidRPr="004103E5">
        <w:rPr>
          <w:color w:val="231F20"/>
        </w:rPr>
        <w:t xml:space="preserve"> </w:t>
      </w:r>
      <w:r w:rsidRPr="004103E5">
        <w:rPr>
          <w:color w:val="231F20"/>
        </w:rPr>
        <w:t>that</w:t>
      </w:r>
      <w:r w:rsidR="004F4009" w:rsidRPr="004103E5">
        <w:rPr>
          <w:color w:val="231F20"/>
        </w:rPr>
        <w:t xml:space="preserve"> </w:t>
      </w:r>
      <w:r w:rsidRPr="004103E5">
        <w:rPr>
          <w:color w:val="231F20"/>
        </w:rPr>
        <w:t>have</w:t>
      </w:r>
      <w:r w:rsidR="004F4009" w:rsidRPr="004103E5">
        <w:rPr>
          <w:color w:val="231F20"/>
        </w:rPr>
        <w:t xml:space="preserve"> </w:t>
      </w:r>
      <w:r w:rsidRPr="004103E5">
        <w:rPr>
          <w:color w:val="231F20"/>
        </w:rPr>
        <w:t>been</w:t>
      </w:r>
      <w:r w:rsidR="004F4009" w:rsidRPr="004103E5">
        <w:rPr>
          <w:color w:val="231F20"/>
        </w:rPr>
        <w:t xml:space="preserve"> </w:t>
      </w:r>
      <w:r w:rsidRPr="004103E5">
        <w:rPr>
          <w:color w:val="231F20"/>
        </w:rPr>
        <w:t>declared</w:t>
      </w:r>
      <w:r w:rsidR="004F4009" w:rsidRPr="004103E5">
        <w:rPr>
          <w:color w:val="231F20"/>
        </w:rPr>
        <w:t xml:space="preserve"> </w:t>
      </w:r>
      <w:r w:rsidRPr="004103E5">
        <w:rPr>
          <w:color w:val="231F20"/>
        </w:rPr>
        <w:t>by</w:t>
      </w:r>
      <w:r w:rsidR="004F4009" w:rsidRPr="004103E5">
        <w:rPr>
          <w:color w:val="231F20"/>
        </w:rPr>
        <w:t xml:space="preserve"> </w:t>
      </w:r>
      <w:r w:rsidRPr="004103E5">
        <w:rPr>
          <w:color w:val="231F20"/>
        </w:rPr>
        <w:t>the</w:t>
      </w:r>
      <w:r w:rsidR="004F4009" w:rsidRPr="004103E5">
        <w:rPr>
          <w:color w:val="231F20"/>
        </w:rPr>
        <w:t xml:space="preserve"> </w:t>
      </w:r>
      <w:r w:rsidRPr="004103E5">
        <w:rPr>
          <w:color w:val="231F20"/>
        </w:rPr>
        <w:t>relevant</w:t>
      </w:r>
      <w:r w:rsidR="004F4009" w:rsidRPr="004103E5">
        <w:rPr>
          <w:color w:val="231F20"/>
        </w:rPr>
        <w:t xml:space="preserve"> </w:t>
      </w:r>
      <w:r w:rsidRPr="004103E5">
        <w:rPr>
          <w:color w:val="231F20"/>
        </w:rPr>
        <w:t>national environmental protection agency or by other competent authority as harmful to human beings and to the environment</w:t>
      </w:r>
      <w:r w:rsidR="004F4009" w:rsidRPr="004103E5">
        <w:rPr>
          <w:color w:val="231F20"/>
        </w:rPr>
        <w:t xml:space="preserve"> </w:t>
      </w:r>
      <w:r w:rsidRPr="004103E5">
        <w:rPr>
          <w:color w:val="231F20"/>
        </w:rPr>
        <w:t>shall</w:t>
      </w:r>
      <w:r w:rsidR="004F4009" w:rsidRPr="004103E5">
        <w:rPr>
          <w:color w:val="231F20"/>
        </w:rPr>
        <w:t xml:space="preserve"> </w:t>
      </w:r>
      <w:r w:rsidRPr="004103E5">
        <w:rPr>
          <w:color w:val="231F20"/>
        </w:rPr>
        <w:t>not</w:t>
      </w:r>
      <w:r w:rsidR="004F4009" w:rsidRPr="004103E5">
        <w:rPr>
          <w:color w:val="231F20"/>
        </w:rPr>
        <w:t xml:space="preserve"> </w:t>
      </w:r>
      <w:r w:rsidRPr="004103E5">
        <w:rPr>
          <w:color w:val="231F20"/>
        </w:rPr>
        <w:t>be</w:t>
      </w:r>
      <w:r w:rsidR="004F4009" w:rsidRPr="004103E5">
        <w:rPr>
          <w:color w:val="231F20"/>
        </w:rPr>
        <w:t xml:space="preserve"> </w:t>
      </w:r>
      <w:r w:rsidRPr="004103E5">
        <w:rPr>
          <w:color w:val="231F20"/>
        </w:rPr>
        <w:t>eligible</w:t>
      </w:r>
      <w:r w:rsidR="004F4009" w:rsidRPr="004103E5">
        <w:rPr>
          <w:color w:val="231F20"/>
        </w:rPr>
        <w:t xml:space="preserve"> </w:t>
      </w:r>
      <w:r w:rsidRPr="004103E5">
        <w:rPr>
          <w:color w:val="231F20"/>
        </w:rPr>
        <w:t>for</w:t>
      </w:r>
      <w:r w:rsidR="004F4009" w:rsidRPr="004103E5">
        <w:rPr>
          <w:color w:val="231F20"/>
        </w:rPr>
        <w:t xml:space="preserve"> </w:t>
      </w:r>
      <w:r w:rsidRPr="004103E5">
        <w:rPr>
          <w:color w:val="231F20"/>
        </w:rPr>
        <w:t>procurement.</w:t>
      </w:r>
    </w:p>
    <w:p w14:paraId="601D43A7" w14:textId="77777777" w:rsidR="00BC34C3" w:rsidRDefault="00BC34C3" w:rsidP="004103E5">
      <w:pPr>
        <w:pStyle w:val="Heading7"/>
        <w:tabs>
          <w:tab w:val="left" w:pos="1425"/>
        </w:tabs>
        <w:spacing w:before="188"/>
        <w:ind w:left="1440" w:hanging="576"/>
        <w:rPr>
          <w:color w:val="231F20"/>
        </w:rPr>
      </w:pPr>
      <w:bookmarkStart w:id="17" w:name="Page_15"/>
      <w:bookmarkEnd w:id="17"/>
    </w:p>
    <w:p w14:paraId="5DB95541" w14:textId="77777777" w:rsidR="00BC34C3" w:rsidRDefault="00BC34C3" w:rsidP="004103E5">
      <w:pPr>
        <w:pStyle w:val="Heading7"/>
        <w:tabs>
          <w:tab w:val="left" w:pos="1425"/>
        </w:tabs>
        <w:spacing w:before="188"/>
        <w:ind w:left="1440" w:hanging="576"/>
        <w:rPr>
          <w:color w:val="231F20"/>
        </w:rPr>
      </w:pPr>
    </w:p>
    <w:p w14:paraId="2A08748F" w14:textId="77777777" w:rsidR="00BC34C3" w:rsidRDefault="00BC34C3" w:rsidP="004103E5">
      <w:pPr>
        <w:pStyle w:val="Heading7"/>
        <w:tabs>
          <w:tab w:val="left" w:pos="1425"/>
        </w:tabs>
        <w:spacing w:before="188"/>
        <w:ind w:left="1440" w:hanging="576"/>
        <w:rPr>
          <w:color w:val="231F20"/>
        </w:rPr>
      </w:pPr>
    </w:p>
    <w:p w14:paraId="38A9ABAA" w14:textId="77777777" w:rsidR="00AB758F" w:rsidRDefault="00586175" w:rsidP="004103E5">
      <w:pPr>
        <w:pStyle w:val="Heading7"/>
        <w:tabs>
          <w:tab w:val="left" w:pos="1425"/>
        </w:tabs>
        <w:spacing w:before="188"/>
        <w:ind w:left="1440" w:hanging="576"/>
      </w:pPr>
      <w:r>
        <w:rPr>
          <w:color w:val="231F20"/>
        </w:rPr>
        <w:t>B.</w:t>
      </w:r>
      <w:r>
        <w:rPr>
          <w:color w:val="231F20"/>
        </w:rPr>
        <w:tab/>
        <w:t>Contents</w:t>
      </w:r>
      <w:r w:rsidR="004F4009">
        <w:rPr>
          <w:color w:val="231F20"/>
        </w:rPr>
        <w:t xml:space="preserve"> </w:t>
      </w:r>
      <w:r>
        <w:rPr>
          <w:color w:val="231F20"/>
        </w:rPr>
        <w:t>of</w:t>
      </w:r>
      <w:r w:rsidR="004F4009">
        <w:rPr>
          <w:color w:val="231F20"/>
        </w:rPr>
        <w:t xml:space="preserve"> </w:t>
      </w:r>
      <w:r>
        <w:rPr>
          <w:color w:val="231F20"/>
        </w:rPr>
        <w:t>the</w:t>
      </w:r>
      <w:r w:rsidR="004F4009">
        <w:rPr>
          <w:color w:val="231F20"/>
        </w:rPr>
        <w:t xml:space="preserve"> </w:t>
      </w:r>
      <w:r>
        <w:rPr>
          <w:color w:val="231F20"/>
        </w:rPr>
        <w:t>Prequaliﬁcation</w:t>
      </w:r>
      <w:r w:rsidR="004F4009">
        <w:rPr>
          <w:color w:val="231F20"/>
        </w:rPr>
        <w:t xml:space="preserve"> </w:t>
      </w:r>
      <w:r>
        <w:rPr>
          <w:color w:val="231F20"/>
        </w:rPr>
        <w:t>Documents</w:t>
      </w:r>
    </w:p>
    <w:p w14:paraId="602B6A0E" w14:textId="77777777" w:rsidR="00AB758F" w:rsidRDefault="00586175" w:rsidP="009733C7">
      <w:pPr>
        <w:pStyle w:val="Heading7"/>
        <w:numPr>
          <w:ilvl w:val="0"/>
          <w:numId w:val="11"/>
        </w:numPr>
        <w:tabs>
          <w:tab w:val="left" w:pos="1425"/>
          <w:tab w:val="left" w:pos="1426"/>
        </w:tabs>
        <w:spacing w:before="234"/>
        <w:ind w:left="1440" w:hanging="576"/>
      </w:pPr>
      <w:bookmarkStart w:id="18" w:name="_TOC_250035"/>
      <w:r>
        <w:rPr>
          <w:color w:val="231F20"/>
        </w:rPr>
        <w:t>Sections</w:t>
      </w:r>
      <w:r w:rsidR="004F4009">
        <w:rPr>
          <w:color w:val="231F20"/>
        </w:rPr>
        <w:t xml:space="preserve"> </w:t>
      </w:r>
      <w:r>
        <w:rPr>
          <w:color w:val="231F20"/>
        </w:rPr>
        <w:t>of</w:t>
      </w:r>
      <w:r w:rsidR="004F4009">
        <w:rPr>
          <w:color w:val="231F20"/>
        </w:rPr>
        <w:t xml:space="preserve"> </w:t>
      </w:r>
      <w:r>
        <w:rPr>
          <w:color w:val="231F20"/>
        </w:rPr>
        <w:t>Prequaliﬁcation</w:t>
      </w:r>
      <w:bookmarkEnd w:id="18"/>
      <w:r w:rsidR="004F4009">
        <w:rPr>
          <w:color w:val="231F20"/>
        </w:rPr>
        <w:t xml:space="preserve"> </w:t>
      </w:r>
      <w:r>
        <w:rPr>
          <w:color w:val="231F20"/>
        </w:rPr>
        <w:t>Document</w:t>
      </w:r>
    </w:p>
    <w:p w14:paraId="7C9077FE" w14:textId="77777777" w:rsidR="00AB758F" w:rsidRDefault="00586175" w:rsidP="009733C7">
      <w:pPr>
        <w:pStyle w:val="ListParagraph"/>
        <w:numPr>
          <w:ilvl w:val="1"/>
          <w:numId w:val="11"/>
        </w:numPr>
        <w:tabs>
          <w:tab w:val="left" w:pos="1426"/>
        </w:tabs>
        <w:spacing w:before="242" w:line="230" w:lineRule="auto"/>
        <w:ind w:left="1440" w:right="851" w:hanging="576"/>
        <w:jc w:val="both"/>
      </w:pPr>
      <w:r w:rsidRPr="004103E5">
        <w:rPr>
          <w:color w:val="231F20"/>
        </w:rPr>
        <w:t>This</w:t>
      </w:r>
      <w:r w:rsidR="004F4009" w:rsidRPr="004103E5">
        <w:rPr>
          <w:color w:val="231F20"/>
        </w:rPr>
        <w:t xml:space="preserve"> </w:t>
      </w:r>
      <w:r w:rsidRPr="004103E5">
        <w:rPr>
          <w:color w:val="231F20"/>
        </w:rPr>
        <w:t>Prequaliﬁcation</w:t>
      </w:r>
      <w:r w:rsidR="004F4009" w:rsidRPr="004103E5">
        <w:rPr>
          <w:color w:val="231F20"/>
        </w:rPr>
        <w:t xml:space="preserve"> </w:t>
      </w:r>
      <w:r w:rsidRPr="004103E5">
        <w:rPr>
          <w:color w:val="231F20"/>
        </w:rPr>
        <w:t>Document</w:t>
      </w:r>
      <w:r w:rsidR="004F4009" w:rsidRPr="004103E5">
        <w:rPr>
          <w:color w:val="231F20"/>
        </w:rPr>
        <w:t xml:space="preserve"> </w:t>
      </w:r>
      <w:r w:rsidRPr="004103E5">
        <w:rPr>
          <w:color w:val="231F20"/>
        </w:rPr>
        <w:t>consists</w:t>
      </w:r>
      <w:r w:rsidR="004F4009" w:rsidRPr="004103E5">
        <w:rPr>
          <w:color w:val="231F20"/>
        </w:rPr>
        <w:t xml:space="preserve"> </w:t>
      </w:r>
      <w:r w:rsidRPr="004103E5">
        <w:rPr>
          <w:color w:val="231F20"/>
        </w:rPr>
        <w:t>of</w:t>
      </w:r>
      <w:r w:rsidR="004F4009" w:rsidRPr="004103E5">
        <w:rPr>
          <w:color w:val="231F20"/>
        </w:rPr>
        <w:t xml:space="preserve"> </w:t>
      </w:r>
      <w:r w:rsidRPr="004103E5">
        <w:rPr>
          <w:color w:val="231F20"/>
        </w:rPr>
        <w:t>parts1</w:t>
      </w:r>
      <w:r w:rsidR="004F4009" w:rsidRPr="004103E5">
        <w:rPr>
          <w:color w:val="231F20"/>
        </w:rPr>
        <w:t xml:space="preserve"> </w:t>
      </w:r>
      <w:r w:rsidRPr="004103E5">
        <w:rPr>
          <w:color w:val="231F20"/>
        </w:rPr>
        <w:t>and</w:t>
      </w:r>
      <w:r w:rsidR="004F4009" w:rsidRPr="004103E5">
        <w:rPr>
          <w:color w:val="231F20"/>
        </w:rPr>
        <w:t xml:space="preserve"> </w:t>
      </w:r>
      <w:r w:rsidRPr="004103E5">
        <w:rPr>
          <w:color w:val="231F20"/>
        </w:rPr>
        <w:t>2</w:t>
      </w:r>
      <w:r w:rsidR="004F4009" w:rsidRPr="004103E5">
        <w:rPr>
          <w:color w:val="231F20"/>
        </w:rPr>
        <w:t xml:space="preserve"> </w:t>
      </w:r>
      <w:r w:rsidRPr="004103E5">
        <w:rPr>
          <w:color w:val="231F20"/>
        </w:rPr>
        <w:t>which</w:t>
      </w:r>
      <w:r w:rsidR="004F4009" w:rsidRPr="004103E5">
        <w:rPr>
          <w:color w:val="231F20"/>
        </w:rPr>
        <w:t xml:space="preserve"> </w:t>
      </w:r>
      <w:r w:rsidRPr="004103E5">
        <w:rPr>
          <w:color w:val="231F20"/>
        </w:rPr>
        <w:t>comprise</w:t>
      </w:r>
      <w:r w:rsidR="004F4009" w:rsidRPr="004103E5">
        <w:rPr>
          <w:color w:val="231F20"/>
        </w:rPr>
        <w:t xml:space="preserve"> </w:t>
      </w:r>
      <w:r w:rsidRPr="004103E5">
        <w:rPr>
          <w:color w:val="231F20"/>
        </w:rPr>
        <w:t>all</w:t>
      </w:r>
      <w:r w:rsidR="004F4009" w:rsidRPr="004103E5">
        <w:rPr>
          <w:color w:val="231F20"/>
        </w:rPr>
        <w:t xml:space="preserve"> </w:t>
      </w:r>
      <w:r w:rsidRPr="004103E5">
        <w:rPr>
          <w:color w:val="231F20"/>
        </w:rPr>
        <w:t>the</w:t>
      </w:r>
      <w:r w:rsidR="004F4009" w:rsidRPr="004103E5">
        <w:rPr>
          <w:color w:val="231F20"/>
        </w:rPr>
        <w:t xml:space="preserve"> </w:t>
      </w:r>
      <w:r w:rsidRPr="004103E5">
        <w:rPr>
          <w:color w:val="231F20"/>
        </w:rPr>
        <w:t>sections</w:t>
      </w:r>
      <w:r w:rsidR="004F4009" w:rsidRPr="004103E5">
        <w:rPr>
          <w:color w:val="231F20"/>
        </w:rPr>
        <w:t xml:space="preserve"> </w:t>
      </w:r>
      <w:r w:rsidRPr="004103E5">
        <w:rPr>
          <w:color w:val="231F20"/>
        </w:rPr>
        <w:t>indicated</w:t>
      </w:r>
      <w:r w:rsidRPr="004103E5">
        <w:rPr>
          <w:color w:val="231F20"/>
          <w:spacing w:val="-3"/>
        </w:rPr>
        <w:t xml:space="preserve"> below, </w:t>
      </w:r>
      <w:r w:rsidRPr="004103E5">
        <w:rPr>
          <w:color w:val="231F20"/>
        </w:rPr>
        <w:t>and which</w:t>
      </w:r>
      <w:r w:rsidR="004F4009" w:rsidRPr="004103E5">
        <w:rPr>
          <w:color w:val="231F20"/>
        </w:rPr>
        <w:t xml:space="preserve"> </w:t>
      </w:r>
      <w:r w:rsidRPr="004103E5">
        <w:rPr>
          <w:color w:val="231F20"/>
        </w:rPr>
        <w:t>should</w:t>
      </w:r>
      <w:r w:rsidR="004F4009" w:rsidRPr="004103E5">
        <w:rPr>
          <w:color w:val="231F20"/>
        </w:rPr>
        <w:t xml:space="preserve"> </w:t>
      </w:r>
      <w:r w:rsidRPr="004103E5">
        <w:rPr>
          <w:color w:val="231F20"/>
        </w:rPr>
        <w:t>be</w:t>
      </w:r>
      <w:r w:rsidR="004F4009" w:rsidRPr="004103E5">
        <w:rPr>
          <w:color w:val="231F20"/>
        </w:rPr>
        <w:t xml:space="preserve"> </w:t>
      </w:r>
      <w:r w:rsidRPr="004103E5">
        <w:rPr>
          <w:color w:val="231F20"/>
        </w:rPr>
        <w:t>read</w:t>
      </w:r>
      <w:r w:rsidR="004F4009" w:rsidRPr="004103E5">
        <w:rPr>
          <w:color w:val="231F20"/>
        </w:rPr>
        <w:t xml:space="preserve"> </w:t>
      </w:r>
      <w:r w:rsidRPr="004103E5">
        <w:rPr>
          <w:color w:val="231F20"/>
        </w:rPr>
        <w:t>in</w:t>
      </w:r>
      <w:r w:rsidR="004F4009" w:rsidRPr="004103E5">
        <w:rPr>
          <w:color w:val="231F20"/>
        </w:rPr>
        <w:t xml:space="preserve"> </w:t>
      </w:r>
      <w:r w:rsidRPr="004103E5">
        <w:rPr>
          <w:color w:val="231F20"/>
        </w:rPr>
        <w:t>conjunction</w:t>
      </w:r>
      <w:r w:rsidR="004F4009" w:rsidRPr="004103E5">
        <w:rPr>
          <w:color w:val="231F20"/>
        </w:rPr>
        <w:t xml:space="preserve"> </w:t>
      </w:r>
      <w:r w:rsidRPr="004103E5">
        <w:rPr>
          <w:color w:val="231F20"/>
        </w:rPr>
        <w:t>with</w:t>
      </w:r>
      <w:r w:rsidR="004F4009" w:rsidRPr="004103E5">
        <w:rPr>
          <w:color w:val="231F20"/>
        </w:rPr>
        <w:t xml:space="preserve"> </w:t>
      </w:r>
      <w:r w:rsidRPr="004103E5">
        <w:rPr>
          <w:color w:val="231F20"/>
        </w:rPr>
        <w:t>any</w:t>
      </w:r>
      <w:r w:rsidR="004F4009" w:rsidRPr="004103E5">
        <w:rPr>
          <w:color w:val="231F20"/>
        </w:rPr>
        <w:t xml:space="preserve"> </w:t>
      </w:r>
      <w:r w:rsidRPr="004103E5">
        <w:rPr>
          <w:color w:val="231F20"/>
        </w:rPr>
        <w:t>Addendum</w:t>
      </w:r>
      <w:r w:rsidR="004F4009" w:rsidRPr="004103E5">
        <w:rPr>
          <w:color w:val="231F20"/>
        </w:rPr>
        <w:t xml:space="preserve"> </w:t>
      </w:r>
      <w:r w:rsidRPr="004103E5">
        <w:rPr>
          <w:color w:val="231F20"/>
        </w:rPr>
        <w:t>issued</w:t>
      </w:r>
      <w:r w:rsidR="004F4009" w:rsidRPr="004103E5">
        <w:rPr>
          <w:color w:val="231F20"/>
        </w:rPr>
        <w:t xml:space="preserve"> </w:t>
      </w:r>
      <w:r w:rsidRPr="004103E5">
        <w:rPr>
          <w:color w:val="231F20"/>
        </w:rPr>
        <w:t>in</w:t>
      </w:r>
      <w:r w:rsidR="004F4009" w:rsidRPr="004103E5">
        <w:rPr>
          <w:color w:val="231F20"/>
        </w:rPr>
        <w:t xml:space="preserve"> </w:t>
      </w:r>
      <w:r w:rsidRPr="004103E5">
        <w:rPr>
          <w:color w:val="231F20"/>
        </w:rPr>
        <w:t>accordance</w:t>
      </w:r>
      <w:r w:rsidR="004F4009" w:rsidRPr="004103E5">
        <w:rPr>
          <w:color w:val="231F20"/>
        </w:rPr>
        <w:t xml:space="preserve"> </w:t>
      </w:r>
      <w:r w:rsidRPr="004103E5">
        <w:rPr>
          <w:color w:val="231F20"/>
        </w:rPr>
        <w:t>with</w:t>
      </w:r>
      <w:r w:rsidR="004F4009" w:rsidRPr="004103E5">
        <w:rPr>
          <w:color w:val="231F20"/>
        </w:rPr>
        <w:t xml:space="preserve"> </w:t>
      </w:r>
      <w:r w:rsidRPr="004103E5">
        <w:rPr>
          <w:color w:val="231F20"/>
          <w:spacing w:val="-6"/>
        </w:rPr>
        <w:t>IT</w:t>
      </w:r>
      <w:r w:rsidR="004F4009" w:rsidRPr="004103E5">
        <w:rPr>
          <w:color w:val="231F20"/>
          <w:spacing w:val="-6"/>
        </w:rPr>
        <w:t xml:space="preserve"> </w:t>
      </w:r>
      <w:r w:rsidRPr="004103E5">
        <w:rPr>
          <w:color w:val="231F20"/>
          <w:spacing w:val="-6"/>
        </w:rPr>
        <w:t>A</w:t>
      </w:r>
      <w:r w:rsidRPr="004103E5">
        <w:rPr>
          <w:color w:val="231F20"/>
        </w:rPr>
        <w:t>8.</w:t>
      </w:r>
    </w:p>
    <w:p w14:paraId="4D585477" w14:textId="77777777" w:rsidR="00AB758F" w:rsidRDefault="00AB758F">
      <w:pPr>
        <w:pStyle w:val="BodyText"/>
        <w:spacing w:before="3"/>
        <w:rPr>
          <w:sz w:val="31"/>
        </w:rPr>
      </w:pPr>
    </w:p>
    <w:p w14:paraId="50AD498C" w14:textId="77777777" w:rsidR="00AB758F" w:rsidRDefault="00586175">
      <w:pPr>
        <w:pStyle w:val="Heading7"/>
        <w:spacing w:before="0"/>
        <w:ind w:left="1413" w:firstLine="0"/>
      </w:pPr>
      <w:bookmarkStart w:id="19" w:name="_TOC_250034"/>
      <w:bookmarkEnd w:id="19"/>
      <w:r>
        <w:rPr>
          <w:color w:val="231F20"/>
        </w:rPr>
        <w:t>PART 1 - Prequaliﬁcation Procedures</w:t>
      </w:r>
    </w:p>
    <w:p w14:paraId="22EB646A" w14:textId="77777777" w:rsidR="00AB758F" w:rsidRDefault="00586175" w:rsidP="009733C7">
      <w:pPr>
        <w:pStyle w:val="ListParagraph"/>
        <w:numPr>
          <w:ilvl w:val="0"/>
          <w:numId w:val="3"/>
        </w:numPr>
        <w:tabs>
          <w:tab w:val="left" w:pos="1863"/>
          <w:tab w:val="left" w:pos="1864"/>
        </w:tabs>
        <w:spacing w:before="0"/>
      </w:pPr>
      <w:r>
        <w:rPr>
          <w:color w:val="231F20"/>
        </w:rPr>
        <w:t>Section</w:t>
      </w:r>
      <w:r w:rsidR="004F4009">
        <w:rPr>
          <w:color w:val="231F20"/>
        </w:rPr>
        <w:t xml:space="preserve"> </w:t>
      </w:r>
      <w:r>
        <w:rPr>
          <w:color w:val="231F20"/>
        </w:rPr>
        <w:t>I-</w:t>
      </w:r>
      <w:r w:rsidR="004F4009">
        <w:rPr>
          <w:color w:val="231F20"/>
        </w:rPr>
        <w:t xml:space="preserve"> </w:t>
      </w:r>
      <w:r>
        <w:rPr>
          <w:color w:val="231F20"/>
        </w:rPr>
        <w:t>Instructions</w:t>
      </w:r>
      <w:r w:rsidR="004F4009">
        <w:rPr>
          <w:color w:val="231F20"/>
        </w:rPr>
        <w:t xml:space="preserve"> </w:t>
      </w:r>
      <w:r>
        <w:rPr>
          <w:color w:val="231F20"/>
        </w:rPr>
        <w:t>to</w:t>
      </w:r>
      <w:r w:rsidR="004F4009">
        <w:rPr>
          <w:color w:val="231F20"/>
        </w:rPr>
        <w:t xml:space="preserve"> </w:t>
      </w:r>
      <w:r>
        <w:rPr>
          <w:color w:val="231F20"/>
        </w:rPr>
        <w:t>Applicants</w:t>
      </w:r>
      <w:r w:rsidR="004F4009">
        <w:rPr>
          <w:color w:val="231F20"/>
        </w:rPr>
        <w:t xml:space="preserve"> </w:t>
      </w:r>
      <w:r>
        <w:rPr>
          <w:color w:val="231F20"/>
          <w:spacing w:val="-4"/>
        </w:rPr>
        <w:t>(ITA)</w:t>
      </w:r>
    </w:p>
    <w:p w14:paraId="3B780735" w14:textId="77777777" w:rsidR="00AB758F" w:rsidRDefault="00586175" w:rsidP="009733C7">
      <w:pPr>
        <w:pStyle w:val="ListParagraph"/>
        <w:numPr>
          <w:ilvl w:val="0"/>
          <w:numId w:val="3"/>
        </w:numPr>
        <w:tabs>
          <w:tab w:val="left" w:pos="1863"/>
          <w:tab w:val="left" w:pos="1864"/>
        </w:tabs>
        <w:spacing w:before="0"/>
      </w:pPr>
      <w:r>
        <w:rPr>
          <w:color w:val="231F20"/>
        </w:rPr>
        <w:t>Section</w:t>
      </w:r>
      <w:r w:rsidR="004F4009">
        <w:rPr>
          <w:color w:val="231F20"/>
        </w:rPr>
        <w:t xml:space="preserve"> </w:t>
      </w:r>
      <w:r>
        <w:rPr>
          <w:color w:val="231F20"/>
        </w:rPr>
        <w:t>II</w:t>
      </w:r>
      <w:r w:rsidR="004F4009">
        <w:rPr>
          <w:color w:val="231F20"/>
        </w:rPr>
        <w:t xml:space="preserve"> </w:t>
      </w:r>
      <w:r>
        <w:rPr>
          <w:color w:val="231F20"/>
        </w:rPr>
        <w:t>-</w:t>
      </w:r>
      <w:r w:rsidR="004F4009">
        <w:rPr>
          <w:color w:val="231F20"/>
        </w:rPr>
        <w:t xml:space="preserve"> </w:t>
      </w:r>
      <w:r>
        <w:rPr>
          <w:color w:val="231F20"/>
        </w:rPr>
        <w:t>Prequaliﬁcation</w:t>
      </w:r>
      <w:r w:rsidR="004F4009">
        <w:rPr>
          <w:color w:val="231F20"/>
        </w:rPr>
        <w:t xml:space="preserve"> </w:t>
      </w:r>
      <w:r>
        <w:rPr>
          <w:color w:val="231F20"/>
        </w:rPr>
        <w:t>Data</w:t>
      </w:r>
      <w:r w:rsidR="004F4009">
        <w:rPr>
          <w:color w:val="231F20"/>
        </w:rPr>
        <w:t xml:space="preserve"> </w:t>
      </w:r>
      <w:r>
        <w:rPr>
          <w:color w:val="231F20"/>
        </w:rPr>
        <w:t>Sheet</w:t>
      </w:r>
      <w:r w:rsidR="004F4009">
        <w:rPr>
          <w:color w:val="231F20"/>
        </w:rPr>
        <w:t xml:space="preserve"> </w:t>
      </w:r>
      <w:r>
        <w:rPr>
          <w:color w:val="231F20"/>
        </w:rPr>
        <w:t>(PDS)</w:t>
      </w:r>
    </w:p>
    <w:p w14:paraId="06B947C9" w14:textId="77777777" w:rsidR="00AB758F" w:rsidRDefault="00586175" w:rsidP="009733C7">
      <w:pPr>
        <w:pStyle w:val="ListParagraph"/>
        <w:numPr>
          <w:ilvl w:val="0"/>
          <w:numId w:val="3"/>
        </w:numPr>
        <w:tabs>
          <w:tab w:val="left" w:pos="1864"/>
        </w:tabs>
        <w:spacing w:before="0"/>
      </w:pPr>
      <w:r>
        <w:rPr>
          <w:color w:val="231F20"/>
        </w:rPr>
        <w:t>Section</w:t>
      </w:r>
      <w:r w:rsidR="004F4009">
        <w:rPr>
          <w:color w:val="231F20"/>
        </w:rPr>
        <w:t xml:space="preserve"> </w:t>
      </w:r>
      <w:r>
        <w:rPr>
          <w:color w:val="231F20"/>
        </w:rPr>
        <w:t>III</w:t>
      </w:r>
      <w:r w:rsidR="004F4009">
        <w:rPr>
          <w:color w:val="231F20"/>
        </w:rPr>
        <w:t xml:space="preserve"> </w:t>
      </w:r>
      <w:r>
        <w:rPr>
          <w:color w:val="231F20"/>
        </w:rPr>
        <w:t>-</w:t>
      </w:r>
      <w:r w:rsidR="004F4009">
        <w:rPr>
          <w:color w:val="231F20"/>
        </w:rPr>
        <w:t xml:space="preserve"> </w:t>
      </w:r>
      <w:r>
        <w:rPr>
          <w:color w:val="231F20"/>
        </w:rPr>
        <w:t>Qualiﬁcation</w:t>
      </w:r>
      <w:r w:rsidR="004F4009">
        <w:rPr>
          <w:color w:val="231F20"/>
        </w:rPr>
        <w:t xml:space="preserve"> </w:t>
      </w:r>
      <w:r>
        <w:rPr>
          <w:color w:val="231F20"/>
        </w:rPr>
        <w:t>Criteria</w:t>
      </w:r>
      <w:r w:rsidR="004F4009">
        <w:rPr>
          <w:color w:val="231F20"/>
        </w:rPr>
        <w:t xml:space="preserve"> </w:t>
      </w:r>
      <w:r>
        <w:rPr>
          <w:color w:val="231F20"/>
        </w:rPr>
        <w:t>and</w:t>
      </w:r>
      <w:r w:rsidR="004F4009">
        <w:rPr>
          <w:color w:val="231F20"/>
        </w:rPr>
        <w:t xml:space="preserve"> </w:t>
      </w:r>
      <w:r>
        <w:rPr>
          <w:color w:val="231F20"/>
        </w:rPr>
        <w:t>Requirements</w:t>
      </w:r>
    </w:p>
    <w:p w14:paraId="0D03A118" w14:textId="77777777" w:rsidR="00AB758F" w:rsidRDefault="00586175" w:rsidP="009733C7">
      <w:pPr>
        <w:pStyle w:val="ListParagraph"/>
        <w:numPr>
          <w:ilvl w:val="0"/>
          <w:numId w:val="3"/>
        </w:numPr>
        <w:tabs>
          <w:tab w:val="left" w:pos="1858"/>
          <w:tab w:val="left" w:pos="1859"/>
        </w:tabs>
        <w:spacing w:before="0"/>
        <w:ind w:left="1858" w:hanging="445"/>
      </w:pPr>
      <w:r>
        <w:rPr>
          <w:color w:val="231F20"/>
        </w:rPr>
        <w:t>Section</w:t>
      </w:r>
      <w:r w:rsidR="004F4009">
        <w:rPr>
          <w:color w:val="231F20"/>
        </w:rPr>
        <w:t xml:space="preserve"> </w:t>
      </w:r>
      <w:r>
        <w:rPr>
          <w:color w:val="231F20"/>
        </w:rPr>
        <w:t>IV-</w:t>
      </w:r>
      <w:r w:rsidR="004F4009">
        <w:rPr>
          <w:color w:val="231F20"/>
        </w:rPr>
        <w:t xml:space="preserve"> </w:t>
      </w:r>
      <w:r>
        <w:rPr>
          <w:color w:val="231F20"/>
        </w:rPr>
        <w:t>Application</w:t>
      </w:r>
      <w:r w:rsidR="004F4009">
        <w:rPr>
          <w:color w:val="231F20"/>
        </w:rPr>
        <w:t xml:space="preserve"> </w:t>
      </w:r>
      <w:r>
        <w:rPr>
          <w:color w:val="231F20"/>
        </w:rPr>
        <w:t>Forms</w:t>
      </w:r>
    </w:p>
    <w:p w14:paraId="5F47DC99" w14:textId="77777777" w:rsidR="00AB758F" w:rsidRDefault="00586175">
      <w:pPr>
        <w:pStyle w:val="Heading7"/>
        <w:spacing w:before="234"/>
        <w:ind w:left="1413" w:firstLine="0"/>
      </w:pPr>
      <w:r>
        <w:rPr>
          <w:color w:val="231F20"/>
        </w:rPr>
        <w:t>PART 2 - Works, Goods, or Non-Consulting Services Requirements</w:t>
      </w:r>
    </w:p>
    <w:p w14:paraId="62E6D357" w14:textId="77777777" w:rsidR="00AB758F" w:rsidRDefault="00586175">
      <w:pPr>
        <w:pStyle w:val="BodyText"/>
        <w:tabs>
          <w:tab w:val="left" w:pos="1858"/>
        </w:tabs>
        <w:spacing w:before="234"/>
        <w:ind w:left="1413"/>
      </w:pPr>
      <w:r>
        <w:rPr>
          <w:color w:val="231F20"/>
        </w:rPr>
        <w:t>i)</w:t>
      </w:r>
      <w:r>
        <w:rPr>
          <w:color w:val="231F20"/>
        </w:rPr>
        <w:tab/>
        <w:t>Section</w:t>
      </w:r>
      <w:r w:rsidR="004F4009">
        <w:rPr>
          <w:color w:val="231F20"/>
        </w:rPr>
        <w:t xml:space="preserve"> </w:t>
      </w:r>
      <w:r>
        <w:rPr>
          <w:color w:val="231F20"/>
        </w:rPr>
        <w:t>VII-</w:t>
      </w:r>
      <w:r w:rsidR="004F4009">
        <w:rPr>
          <w:color w:val="231F20"/>
        </w:rPr>
        <w:t xml:space="preserve"> </w:t>
      </w:r>
      <w:r>
        <w:rPr>
          <w:color w:val="231F20"/>
        </w:rPr>
        <w:t>Scope</w:t>
      </w:r>
      <w:r w:rsidR="004F4009">
        <w:rPr>
          <w:color w:val="231F20"/>
        </w:rPr>
        <w:t xml:space="preserve"> </w:t>
      </w:r>
      <w:r>
        <w:rPr>
          <w:color w:val="231F20"/>
        </w:rPr>
        <w:t>of</w:t>
      </w:r>
      <w:r w:rsidR="004F4009">
        <w:rPr>
          <w:color w:val="231F20"/>
        </w:rPr>
        <w:t xml:space="preserve"> </w:t>
      </w:r>
      <w:r>
        <w:rPr>
          <w:color w:val="231F20"/>
          <w:spacing w:val="-3"/>
        </w:rPr>
        <w:t>Works,</w:t>
      </w:r>
      <w:r w:rsidR="004F4009">
        <w:rPr>
          <w:color w:val="231F20"/>
          <w:spacing w:val="-3"/>
        </w:rPr>
        <w:t xml:space="preserve"> </w:t>
      </w:r>
      <w:r>
        <w:rPr>
          <w:color w:val="231F20"/>
        </w:rPr>
        <w:t>Goods,</w:t>
      </w:r>
      <w:r w:rsidR="004F4009">
        <w:rPr>
          <w:color w:val="231F20"/>
        </w:rPr>
        <w:t xml:space="preserve"> </w:t>
      </w:r>
      <w:r>
        <w:rPr>
          <w:color w:val="231F20"/>
        </w:rPr>
        <w:t>or</w:t>
      </w:r>
      <w:r w:rsidR="004F4009">
        <w:rPr>
          <w:color w:val="231F20"/>
        </w:rPr>
        <w:t xml:space="preserve"> </w:t>
      </w:r>
      <w:r>
        <w:rPr>
          <w:color w:val="231F20"/>
        </w:rPr>
        <w:t>Non-Consulting</w:t>
      </w:r>
      <w:r w:rsidR="004F4009">
        <w:rPr>
          <w:color w:val="231F20"/>
        </w:rPr>
        <w:t xml:space="preserve"> </w:t>
      </w:r>
      <w:r>
        <w:rPr>
          <w:color w:val="231F20"/>
        </w:rPr>
        <w:t>Services</w:t>
      </w:r>
    </w:p>
    <w:p w14:paraId="4C4690D0" w14:textId="77777777" w:rsidR="00AB758F" w:rsidRDefault="00586175" w:rsidP="009733C7">
      <w:pPr>
        <w:pStyle w:val="ListParagraph"/>
        <w:numPr>
          <w:ilvl w:val="1"/>
          <w:numId w:val="11"/>
        </w:numPr>
        <w:tabs>
          <w:tab w:val="left" w:pos="1425"/>
        </w:tabs>
        <w:spacing w:line="230" w:lineRule="auto"/>
        <w:ind w:left="1296" w:right="851" w:hanging="576"/>
        <w:jc w:val="both"/>
      </w:pPr>
      <w:r w:rsidRPr="004103E5">
        <w:rPr>
          <w:color w:val="231F20"/>
        </w:rPr>
        <w:t xml:space="preserve">Unless obtained directly from the Procuring </w:t>
      </w:r>
      <w:r w:rsidRPr="004103E5">
        <w:rPr>
          <w:color w:val="231F20"/>
          <w:spacing w:val="-3"/>
        </w:rPr>
        <w:t xml:space="preserve">Entity, </w:t>
      </w:r>
      <w:r w:rsidRPr="004103E5">
        <w:rPr>
          <w:color w:val="231F20"/>
        </w:rPr>
        <w:t xml:space="preserve">the Procuring Entity accepts no responsibility for the completeness of the document, responses to requests for clariﬁcation, the minutes of the pre-Application meeting (if any), or Addenda to the Prequaliﬁcation Document in accordance with </w:t>
      </w:r>
      <w:r w:rsidRPr="004103E5">
        <w:rPr>
          <w:color w:val="231F20"/>
          <w:spacing w:val="-6"/>
        </w:rPr>
        <w:t xml:space="preserve">ITA </w:t>
      </w:r>
      <w:r w:rsidRPr="004103E5">
        <w:rPr>
          <w:color w:val="231F20"/>
        </w:rPr>
        <w:t>8. In case of any discrepancies,</w:t>
      </w:r>
      <w:r w:rsidR="004F4009" w:rsidRPr="004103E5">
        <w:rPr>
          <w:color w:val="231F20"/>
        </w:rPr>
        <w:t xml:space="preserve"> </w:t>
      </w:r>
      <w:r w:rsidRPr="004103E5">
        <w:rPr>
          <w:color w:val="231F20"/>
        </w:rPr>
        <w:t>documents</w:t>
      </w:r>
      <w:r w:rsidR="004F4009" w:rsidRPr="004103E5">
        <w:rPr>
          <w:color w:val="231F20"/>
        </w:rPr>
        <w:t xml:space="preserve"> </w:t>
      </w:r>
      <w:r w:rsidRPr="004103E5">
        <w:rPr>
          <w:color w:val="231F20"/>
        </w:rPr>
        <w:t>issued</w:t>
      </w:r>
      <w:r w:rsidR="004F4009" w:rsidRPr="004103E5">
        <w:rPr>
          <w:color w:val="231F20"/>
        </w:rPr>
        <w:t xml:space="preserve"> </w:t>
      </w:r>
      <w:r w:rsidRPr="004103E5">
        <w:rPr>
          <w:color w:val="231F20"/>
        </w:rPr>
        <w:t>directly</w:t>
      </w:r>
      <w:r w:rsidR="004F4009" w:rsidRPr="004103E5">
        <w:rPr>
          <w:color w:val="231F20"/>
        </w:rPr>
        <w:t xml:space="preserve"> </w:t>
      </w:r>
      <w:r w:rsidRPr="004103E5">
        <w:rPr>
          <w:color w:val="231F20"/>
        </w:rPr>
        <w:t>by</w:t>
      </w:r>
      <w:r w:rsidR="004F4009" w:rsidRPr="004103E5">
        <w:rPr>
          <w:color w:val="231F20"/>
        </w:rPr>
        <w:t xml:space="preserve"> </w:t>
      </w:r>
      <w:r w:rsidRPr="004103E5">
        <w:rPr>
          <w:color w:val="231F20"/>
        </w:rPr>
        <w:t>the</w:t>
      </w:r>
      <w:r w:rsidR="004F4009" w:rsidRPr="004103E5">
        <w:rPr>
          <w:color w:val="231F20"/>
        </w:rPr>
        <w:t xml:space="preserve"> </w:t>
      </w:r>
      <w:r w:rsidRPr="004103E5">
        <w:rPr>
          <w:color w:val="231F20"/>
        </w:rPr>
        <w:t>Procuring</w:t>
      </w:r>
      <w:r w:rsidR="004F4009" w:rsidRPr="004103E5">
        <w:rPr>
          <w:color w:val="231F20"/>
        </w:rPr>
        <w:t xml:space="preserve"> </w:t>
      </w:r>
      <w:r w:rsidRPr="004103E5">
        <w:rPr>
          <w:color w:val="231F20"/>
        </w:rPr>
        <w:t>Entity</w:t>
      </w:r>
      <w:r w:rsidR="004F4009" w:rsidRPr="004103E5">
        <w:rPr>
          <w:color w:val="231F20"/>
        </w:rPr>
        <w:t xml:space="preserve"> </w:t>
      </w:r>
      <w:r w:rsidRPr="004103E5">
        <w:rPr>
          <w:color w:val="231F20"/>
        </w:rPr>
        <w:t>shall</w:t>
      </w:r>
      <w:r w:rsidR="004F4009" w:rsidRPr="004103E5">
        <w:rPr>
          <w:color w:val="231F20"/>
        </w:rPr>
        <w:t xml:space="preserve"> </w:t>
      </w:r>
      <w:r w:rsidRPr="004103E5">
        <w:rPr>
          <w:color w:val="231F20"/>
        </w:rPr>
        <w:t>prevail.</w:t>
      </w:r>
    </w:p>
    <w:p w14:paraId="4A2E5E18" w14:textId="77777777" w:rsidR="00AB758F" w:rsidRDefault="00586175" w:rsidP="009733C7">
      <w:pPr>
        <w:pStyle w:val="ListParagraph"/>
        <w:numPr>
          <w:ilvl w:val="1"/>
          <w:numId w:val="11"/>
        </w:numPr>
        <w:tabs>
          <w:tab w:val="left" w:pos="1425"/>
        </w:tabs>
        <w:spacing w:before="247" w:line="230" w:lineRule="auto"/>
        <w:ind w:left="1296" w:right="851" w:hanging="576"/>
        <w:jc w:val="both"/>
      </w:pPr>
      <w:r w:rsidRPr="004103E5">
        <w:rPr>
          <w:color w:val="231F20"/>
        </w:rPr>
        <w:t>The</w:t>
      </w:r>
      <w:r w:rsidR="004F4009" w:rsidRPr="004103E5">
        <w:rPr>
          <w:color w:val="231F20"/>
        </w:rPr>
        <w:t xml:space="preserve"> </w:t>
      </w:r>
      <w:r w:rsidRPr="004103E5">
        <w:rPr>
          <w:color w:val="231F20"/>
        </w:rPr>
        <w:t>Applicant</w:t>
      </w:r>
      <w:r w:rsidR="004F4009" w:rsidRPr="004103E5">
        <w:rPr>
          <w:color w:val="231F20"/>
        </w:rPr>
        <w:t xml:space="preserve"> </w:t>
      </w:r>
      <w:r w:rsidRPr="004103E5">
        <w:rPr>
          <w:color w:val="231F20"/>
        </w:rPr>
        <w:t>is</w:t>
      </w:r>
      <w:r w:rsidR="004F4009" w:rsidRPr="004103E5">
        <w:rPr>
          <w:color w:val="231F20"/>
        </w:rPr>
        <w:t xml:space="preserve"> </w:t>
      </w:r>
      <w:r w:rsidRPr="004103E5">
        <w:rPr>
          <w:color w:val="231F20"/>
        </w:rPr>
        <w:t>expected</w:t>
      </w:r>
      <w:r w:rsidR="004F4009" w:rsidRPr="004103E5">
        <w:rPr>
          <w:color w:val="231F20"/>
        </w:rPr>
        <w:t xml:space="preserve"> </w:t>
      </w:r>
      <w:r w:rsidRPr="004103E5">
        <w:rPr>
          <w:color w:val="231F20"/>
        </w:rPr>
        <w:t>to</w:t>
      </w:r>
      <w:r w:rsidR="004F4009" w:rsidRPr="004103E5">
        <w:rPr>
          <w:color w:val="231F20"/>
        </w:rPr>
        <w:t xml:space="preserve"> </w:t>
      </w:r>
      <w:r w:rsidRPr="004103E5">
        <w:rPr>
          <w:color w:val="231F20"/>
        </w:rPr>
        <w:t>examine</w:t>
      </w:r>
      <w:r w:rsidR="004F4009" w:rsidRPr="004103E5">
        <w:rPr>
          <w:color w:val="231F20"/>
        </w:rPr>
        <w:t xml:space="preserve"> </w:t>
      </w:r>
      <w:r w:rsidRPr="004103E5">
        <w:rPr>
          <w:color w:val="231F20"/>
        </w:rPr>
        <w:t>all</w:t>
      </w:r>
      <w:r w:rsidR="004F4009" w:rsidRPr="004103E5">
        <w:rPr>
          <w:color w:val="231F20"/>
        </w:rPr>
        <w:t xml:space="preserve"> </w:t>
      </w:r>
      <w:r w:rsidRPr="004103E5">
        <w:rPr>
          <w:color w:val="231F20"/>
        </w:rPr>
        <w:t>instructions,</w:t>
      </w:r>
      <w:r w:rsidR="004F4009" w:rsidRPr="004103E5">
        <w:rPr>
          <w:color w:val="231F20"/>
        </w:rPr>
        <w:t xml:space="preserve"> </w:t>
      </w:r>
      <w:r w:rsidRPr="004103E5">
        <w:rPr>
          <w:color w:val="231F20"/>
        </w:rPr>
        <w:t>forms,</w:t>
      </w:r>
      <w:r w:rsidR="004F4009" w:rsidRPr="004103E5">
        <w:rPr>
          <w:color w:val="231F20"/>
        </w:rPr>
        <w:t xml:space="preserve"> </w:t>
      </w:r>
      <w:r w:rsidRPr="004103E5">
        <w:rPr>
          <w:color w:val="231F20"/>
        </w:rPr>
        <w:t>and</w:t>
      </w:r>
      <w:r w:rsidR="004F4009" w:rsidRPr="004103E5">
        <w:rPr>
          <w:color w:val="231F20"/>
        </w:rPr>
        <w:t xml:space="preserve"> </w:t>
      </w:r>
      <w:r w:rsidRPr="004103E5">
        <w:rPr>
          <w:color w:val="231F20"/>
        </w:rPr>
        <w:t>terms</w:t>
      </w:r>
      <w:r w:rsidR="004F4009" w:rsidRPr="004103E5">
        <w:rPr>
          <w:color w:val="231F20"/>
        </w:rPr>
        <w:t xml:space="preserve"> </w:t>
      </w:r>
      <w:r w:rsidRPr="004103E5">
        <w:rPr>
          <w:color w:val="231F20"/>
        </w:rPr>
        <w:t>in</w:t>
      </w:r>
      <w:r w:rsidR="004F4009" w:rsidRPr="004103E5">
        <w:rPr>
          <w:color w:val="231F20"/>
        </w:rPr>
        <w:t xml:space="preserve"> </w:t>
      </w:r>
      <w:r w:rsidRPr="004103E5">
        <w:rPr>
          <w:color w:val="231F20"/>
        </w:rPr>
        <w:t>the</w:t>
      </w:r>
      <w:r w:rsidR="004F4009" w:rsidRPr="004103E5">
        <w:rPr>
          <w:color w:val="231F20"/>
        </w:rPr>
        <w:t xml:space="preserve"> </w:t>
      </w:r>
      <w:r w:rsidRPr="004103E5">
        <w:rPr>
          <w:color w:val="231F20"/>
        </w:rPr>
        <w:t>Prequaliﬁcation</w:t>
      </w:r>
      <w:r w:rsidR="004F4009" w:rsidRPr="004103E5">
        <w:rPr>
          <w:color w:val="231F20"/>
        </w:rPr>
        <w:t xml:space="preserve"> </w:t>
      </w:r>
      <w:r w:rsidRPr="004103E5">
        <w:rPr>
          <w:color w:val="231F20"/>
        </w:rPr>
        <w:t>Document</w:t>
      </w:r>
      <w:r w:rsidR="004F4009" w:rsidRPr="004103E5">
        <w:rPr>
          <w:color w:val="231F20"/>
        </w:rPr>
        <w:t xml:space="preserve"> </w:t>
      </w:r>
      <w:r w:rsidRPr="004103E5">
        <w:rPr>
          <w:color w:val="231F20"/>
        </w:rPr>
        <w:t>and</w:t>
      </w:r>
      <w:r w:rsidR="004F4009" w:rsidRPr="004103E5">
        <w:rPr>
          <w:color w:val="231F20"/>
        </w:rPr>
        <w:t xml:space="preserve"> </w:t>
      </w:r>
      <w:r w:rsidRPr="004103E5">
        <w:rPr>
          <w:color w:val="231F20"/>
        </w:rPr>
        <w:t>to furnish</w:t>
      </w:r>
      <w:r w:rsidR="004F4009" w:rsidRPr="004103E5">
        <w:rPr>
          <w:color w:val="231F20"/>
        </w:rPr>
        <w:t xml:space="preserve"> </w:t>
      </w:r>
      <w:r w:rsidRPr="004103E5">
        <w:rPr>
          <w:color w:val="231F20"/>
        </w:rPr>
        <w:t>with</w:t>
      </w:r>
      <w:r w:rsidR="004F4009" w:rsidRPr="004103E5">
        <w:rPr>
          <w:color w:val="231F20"/>
        </w:rPr>
        <w:t xml:space="preserve"> </w:t>
      </w:r>
      <w:r w:rsidRPr="004103E5">
        <w:rPr>
          <w:color w:val="231F20"/>
        </w:rPr>
        <w:t>its</w:t>
      </w:r>
      <w:r w:rsidR="004F4009" w:rsidRPr="004103E5">
        <w:rPr>
          <w:color w:val="231F20"/>
        </w:rPr>
        <w:t xml:space="preserve"> </w:t>
      </w:r>
      <w:r w:rsidRPr="004103E5">
        <w:rPr>
          <w:color w:val="231F20"/>
        </w:rPr>
        <w:t>Application</w:t>
      </w:r>
      <w:r w:rsidR="004F4009" w:rsidRPr="004103E5">
        <w:rPr>
          <w:color w:val="231F20"/>
        </w:rPr>
        <w:t xml:space="preserve"> </w:t>
      </w:r>
      <w:r w:rsidRPr="004103E5">
        <w:rPr>
          <w:color w:val="231F20"/>
        </w:rPr>
        <w:t>all</w:t>
      </w:r>
      <w:r w:rsidR="004F4009" w:rsidRPr="004103E5">
        <w:rPr>
          <w:color w:val="231F20"/>
        </w:rPr>
        <w:t xml:space="preserve"> </w:t>
      </w:r>
      <w:r w:rsidRPr="004103E5">
        <w:rPr>
          <w:color w:val="231F20"/>
        </w:rPr>
        <w:t>information</w:t>
      </w:r>
      <w:r w:rsidR="004F4009" w:rsidRPr="004103E5">
        <w:rPr>
          <w:color w:val="231F20"/>
        </w:rPr>
        <w:t xml:space="preserve"> </w:t>
      </w:r>
      <w:r w:rsidRPr="004103E5">
        <w:rPr>
          <w:color w:val="231F20"/>
        </w:rPr>
        <w:t>or</w:t>
      </w:r>
      <w:r w:rsidR="004F4009" w:rsidRPr="004103E5">
        <w:rPr>
          <w:color w:val="231F20"/>
        </w:rPr>
        <w:t xml:space="preserve"> </w:t>
      </w:r>
      <w:r w:rsidRPr="004103E5">
        <w:rPr>
          <w:color w:val="231F20"/>
        </w:rPr>
        <w:t>documentation</w:t>
      </w:r>
      <w:r w:rsidR="004F4009" w:rsidRPr="004103E5">
        <w:rPr>
          <w:color w:val="231F20"/>
        </w:rPr>
        <w:t xml:space="preserve"> </w:t>
      </w:r>
      <w:r w:rsidRPr="004103E5">
        <w:rPr>
          <w:color w:val="231F20"/>
        </w:rPr>
        <w:t>as</w:t>
      </w:r>
      <w:r w:rsidR="004F4009" w:rsidRPr="004103E5">
        <w:rPr>
          <w:color w:val="231F20"/>
        </w:rPr>
        <w:t xml:space="preserve"> </w:t>
      </w:r>
      <w:r w:rsidRPr="004103E5">
        <w:rPr>
          <w:color w:val="231F20"/>
        </w:rPr>
        <w:t>is</w:t>
      </w:r>
      <w:r w:rsidR="004F4009" w:rsidRPr="004103E5">
        <w:rPr>
          <w:color w:val="231F20"/>
        </w:rPr>
        <w:t xml:space="preserve"> </w:t>
      </w:r>
      <w:r w:rsidRPr="004103E5">
        <w:rPr>
          <w:color w:val="231F20"/>
        </w:rPr>
        <w:t>required</w:t>
      </w:r>
      <w:r w:rsidR="004F4009" w:rsidRPr="004103E5">
        <w:rPr>
          <w:color w:val="231F20"/>
        </w:rPr>
        <w:t xml:space="preserve"> </w:t>
      </w:r>
      <w:r w:rsidRPr="004103E5">
        <w:rPr>
          <w:color w:val="231F20"/>
        </w:rPr>
        <w:t>by</w:t>
      </w:r>
      <w:r w:rsidR="004F4009" w:rsidRPr="004103E5">
        <w:rPr>
          <w:color w:val="231F20"/>
        </w:rPr>
        <w:t xml:space="preserve"> </w:t>
      </w:r>
      <w:r w:rsidRPr="004103E5">
        <w:rPr>
          <w:color w:val="231F20"/>
        </w:rPr>
        <w:t>the</w:t>
      </w:r>
      <w:r w:rsidR="004F4009" w:rsidRPr="004103E5">
        <w:rPr>
          <w:color w:val="231F20"/>
        </w:rPr>
        <w:t xml:space="preserve"> </w:t>
      </w:r>
      <w:r w:rsidRPr="004103E5">
        <w:rPr>
          <w:color w:val="231F20"/>
        </w:rPr>
        <w:t>Prequaliﬁcation</w:t>
      </w:r>
      <w:r w:rsidR="004F4009" w:rsidRPr="004103E5">
        <w:rPr>
          <w:color w:val="231F20"/>
        </w:rPr>
        <w:t xml:space="preserve"> </w:t>
      </w:r>
      <w:r w:rsidRPr="004103E5">
        <w:rPr>
          <w:color w:val="231F20"/>
        </w:rPr>
        <w:t>Document.</w:t>
      </w:r>
    </w:p>
    <w:p w14:paraId="6FDC9316" w14:textId="77777777" w:rsidR="00AB758F" w:rsidRDefault="00586175" w:rsidP="009733C7">
      <w:pPr>
        <w:pStyle w:val="Heading7"/>
        <w:numPr>
          <w:ilvl w:val="0"/>
          <w:numId w:val="11"/>
        </w:numPr>
        <w:tabs>
          <w:tab w:val="left" w:pos="1424"/>
          <w:tab w:val="left" w:pos="1425"/>
        </w:tabs>
        <w:ind w:left="1296" w:hanging="576"/>
      </w:pPr>
      <w:r>
        <w:rPr>
          <w:color w:val="231F20"/>
        </w:rPr>
        <w:t>Clariﬁcation</w:t>
      </w:r>
      <w:r w:rsidR="004F4009">
        <w:rPr>
          <w:color w:val="231F20"/>
        </w:rPr>
        <w:t xml:space="preserve"> </w:t>
      </w:r>
      <w:r>
        <w:rPr>
          <w:color w:val="231F20"/>
        </w:rPr>
        <w:t>of</w:t>
      </w:r>
      <w:r w:rsidR="004F4009">
        <w:rPr>
          <w:color w:val="231F20"/>
        </w:rPr>
        <w:t xml:space="preserve"> </w:t>
      </w:r>
      <w:r>
        <w:rPr>
          <w:color w:val="231F20"/>
        </w:rPr>
        <w:t>Prequaliﬁcation</w:t>
      </w:r>
      <w:r w:rsidR="004F4009">
        <w:rPr>
          <w:color w:val="231F20"/>
        </w:rPr>
        <w:t xml:space="preserve"> </w:t>
      </w:r>
      <w:r>
        <w:rPr>
          <w:color w:val="231F20"/>
        </w:rPr>
        <w:t>Documents,</w:t>
      </w:r>
      <w:r w:rsidR="004F4009">
        <w:rPr>
          <w:color w:val="231F20"/>
        </w:rPr>
        <w:t xml:space="preserve"> </w:t>
      </w:r>
      <w:r>
        <w:rPr>
          <w:color w:val="231F20"/>
        </w:rPr>
        <w:t>site</w:t>
      </w:r>
      <w:r w:rsidR="004F4009">
        <w:rPr>
          <w:color w:val="231F20"/>
        </w:rPr>
        <w:t xml:space="preserve"> </w:t>
      </w:r>
      <w:r>
        <w:rPr>
          <w:color w:val="231F20"/>
        </w:rPr>
        <w:t>visit(s)</w:t>
      </w:r>
      <w:r w:rsidR="004F4009">
        <w:rPr>
          <w:color w:val="231F20"/>
        </w:rPr>
        <w:t xml:space="preserve"> </w:t>
      </w:r>
      <w:r>
        <w:rPr>
          <w:color w:val="231F20"/>
        </w:rPr>
        <w:t>and</w:t>
      </w:r>
      <w:r w:rsidR="004F4009">
        <w:rPr>
          <w:color w:val="231F20"/>
        </w:rPr>
        <w:t xml:space="preserve"> </w:t>
      </w:r>
      <w:r>
        <w:rPr>
          <w:color w:val="231F20"/>
        </w:rPr>
        <w:t>Pre-Application</w:t>
      </w:r>
      <w:r w:rsidR="004F4009">
        <w:rPr>
          <w:color w:val="231F20"/>
        </w:rPr>
        <w:t xml:space="preserve"> </w:t>
      </w:r>
      <w:r>
        <w:rPr>
          <w:color w:val="231F20"/>
        </w:rPr>
        <w:t>Meeting</w:t>
      </w:r>
    </w:p>
    <w:p w14:paraId="7C03A10F" w14:textId="77777777" w:rsidR="00AB758F" w:rsidRDefault="00586175" w:rsidP="009733C7">
      <w:pPr>
        <w:pStyle w:val="ListParagraph"/>
        <w:numPr>
          <w:ilvl w:val="1"/>
          <w:numId w:val="11"/>
        </w:numPr>
        <w:tabs>
          <w:tab w:val="left" w:pos="1425"/>
        </w:tabs>
        <w:spacing w:before="242" w:line="230" w:lineRule="auto"/>
        <w:ind w:left="1296" w:right="851" w:hanging="576"/>
        <w:jc w:val="both"/>
      </w:pPr>
      <w:r w:rsidRPr="004103E5">
        <w:rPr>
          <w:color w:val="231F20"/>
        </w:rPr>
        <w:t>An</w:t>
      </w:r>
      <w:r w:rsidR="004424FD" w:rsidRPr="004103E5">
        <w:rPr>
          <w:color w:val="231F20"/>
        </w:rPr>
        <w:t xml:space="preserve"> </w:t>
      </w:r>
      <w:r w:rsidRPr="004103E5">
        <w:rPr>
          <w:color w:val="231F20"/>
        </w:rPr>
        <w:t>Applicant</w:t>
      </w:r>
      <w:r w:rsidR="004424FD" w:rsidRPr="004103E5">
        <w:rPr>
          <w:color w:val="231F20"/>
        </w:rPr>
        <w:t xml:space="preserve"> </w:t>
      </w:r>
      <w:r w:rsidRPr="004103E5">
        <w:rPr>
          <w:color w:val="231F20"/>
        </w:rPr>
        <w:t>requiring</w:t>
      </w:r>
      <w:r w:rsidR="004424FD" w:rsidRPr="004103E5">
        <w:rPr>
          <w:color w:val="231F20"/>
        </w:rPr>
        <w:t xml:space="preserve"> </w:t>
      </w:r>
      <w:r w:rsidRPr="004103E5">
        <w:rPr>
          <w:color w:val="231F20"/>
        </w:rPr>
        <w:t>any</w:t>
      </w:r>
      <w:r w:rsidR="004424FD" w:rsidRPr="004103E5">
        <w:rPr>
          <w:color w:val="231F20"/>
        </w:rPr>
        <w:t xml:space="preserve"> </w:t>
      </w:r>
      <w:r w:rsidRPr="004103E5">
        <w:rPr>
          <w:color w:val="231F20"/>
        </w:rPr>
        <w:t>clariﬁcation</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the</w:t>
      </w:r>
      <w:r w:rsidR="004F4009" w:rsidRPr="004103E5">
        <w:rPr>
          <w:color w:val="231F20"/>
        </w:rPr>
        <w:t xml:space="preserve"> </w:t>
      </w:r>
      <w:r w:rsidRPr="004103E5">
        <w:rPr>
          <w:color w:val="231F20"/>
        </w:rPr>
        <w:t>Prequaliﬁcation</w:t>
      </w:r>
      <w:r w:rsidR="004424FD" w:rsidRPr="004103E5">
        <w:rPr>
          <w:color w:val="231F20"/>
        </w:rPr>
        <w:t xml:space="preserve"> </w:t>
      </w:r>
      <w:r w:rsidRPr="004103E5">
        <w:rPr>
          <w:color w:val="231F20"/>
        </w:rPr>
        <w:t>Document</w:t>
      </w:r>
      <w:r w:rsidR="004424FD" w:rsidRPr="004103E5">
        <w:rPr>
          <w:color w:val="231F20"/>
        </w:rPr>
        <w:t xml:space="preserve"> </w:t>
      </w:r>
      <w:r w:rsidRPr="004103E5">
        <w:rPr>
          <w:color w:val="231F20"/>
        </w:rPr>
        <w:t>shall</w:t>
      </w:r>
      <w:r w:rsidR="004424FD" w:rsidRPr="004103E5">
        <w:rPr>
          <w:color w:val="231F20"/>
        </w:rPr>
        <w:t xml:space="preserve"> </w:t>
      </w:r>
      <w:r w:rsidRPr="004103E5">
        <w:rPr>
          <w:color w:val="231F20"/>
        </w:rPr>
        <w:t>contact</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Procuring</w:t>
      </w:r>
      <w:r w:rsidR="004424FD" w:rsidRPr="004103E5">
        <w:rPr>
          <w:color w:val="231F20"/>
        </w:rPr>
        <w:t xml:space="preserve"> </w:t>
      </w:r>
      <w:r w:rsidRPr="004103E5">
        <w:rPr>
          <w:color w:val="231F20"/>
        </w:rPr>
        <w:t>Entity</w:t>
      </w:r>
      <w:r w:rsidR="004424FD" w:rsidRPr="004103E5">
        <w:rPr>
          <w:color w:val="231F20"/>
        </w:rPr>
        <w:t xml:space="preserve"> </w:t>
      </w:r>
      <w:r w:rsidRPr="004103E5">
        <w:rPr>
          <w:color w:val="231F20"/>
        </w:rPr>
        <w:t>in writing</w:t>
      </w:r>
      <w:r w:rsidR="004424FD" w:rsidRPr="004103E5">
        <w:rPr>
          <w:color w:val="231F20"/>
        </w:rPr>
        <w:t xml:space="preserve"> </w:t>
      </w:r>
      <w:r w:rsidRPr="004103E5">
        <w:rPr>
          <w:color w:val="231F20"/>
        </w:rPr>
        <w:t>at</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Procuring</w:t>
      </w:r>
      <w:r w:rsidR="004424FD" w:rsidRPr="004103E5">
        <w:rPr>
          <w:color w:val="231F20"/>
        </w:rPr>
        <w:t xml:space="preserve"> </w:t>
      </w:r>
      <w:r w:rsidRPr="004103E5">
        <w:rPr>
          <w:color w:val="231F20"/>
        </w:rPr>
        <w:t>Entity's</w:t>
      </w:r>
      <w:r w:rsidR="004424FD" w:rsidRPr="004103E5">
        <w:rPr>
          <w:color w:val="231F20"/>
        </w:rPr>
        <w:t xml:space="preserve"> </w:t>
      </w:r>
      <w:r w:rsidRPr="004103E5">
        <w:rPr>
          <w:color w:val="231F20"/>
        </w:rPr>
        <w:t>address</w:t>
      </w:r>
      <w:r w:rsidR="004424FD" w:rsidRPr="004103E5">
        <w:rPr>
          <w:color w:val="231F20"/>
        </w:rPr>
        <w:t xml:space="preserve"> </w:t>
      </w:r>
      <w:r w:rsidRPr="004103E5">
        <w:rPr>
          <w:color w:val="231F20"/>
        </w:rPr>
        <w:t>indicated</w:t>
      </w:r>
      <w:r w:rsidR="004424FD" w:rsidRPr="004103E5">
        <w:rPr>
          <w:color w:val="231F20"/>
        </w:rPr>
        <w:t xml:space="preserve"> </w:t>
      </w:r>
      <w:r w:rsidRPr="004103E5">
        <w:rPr>
          <w:color w:val="231F20"/>
        </w:rPr>
        <w:t>in</w:t>
      </w:r>
      <w:r w:rsidR="004424FD" w:rsidRPr="004103E5">
        <w:rPr>
          <w:color w:val="231F20"/>
        </w:rPr>
        <w:t xml:space="preserve"> </w:t>
      </w:r>
      <w:r w:rsidRPr="004103E5">
        <w:rPr>
          <w:color w:val="231F20"/>
        </w:rPr>
        <w:t>the</w:t>
      </w:r>
      <w:r w:rsidR="004F4009" w:rsidRPr="004103E5">
        <w:rPr>
          <w:color w:val="231F20"/>
        </w:rPr>
        <w:t xml:space="preserve"> </w:t>
      </w:r>
      <w:r w:rsidRPr="004103E5">
        <w:rPr>
          <w:b/>
          <w:color w:val="231F20"/>
        </w:rPr>
        <w:t>PDS.</w:t>
      </w:r>
      <w:r w:rsidR="004F4009" w:rsidRPr="004103E5">
        <w:rPr>
          <w:b/>
          <w:color w:val="231F20"/>
        </w:rPr>
        <w:t xml:space="preserve"> </w:t>
      </w:r>
      <w:r w:rsidRPr="004103E5">
        <w:rPr>
          <w:color w:val="231F20"/>
        </w:rPr>
        <w:t>The</w:t>
      </w:r>
      <w:r w:rsidR="004424FD" w:rsidRPr="004103E5">
        <w:rPr>
          <w:color w:val="231F20"/>
        </w:rPr>
        <w:t xml:space="preserve"> </w:t>
      </w:r>
      <w:r w:rsidRPr="004103E5">
        <w:rPr>
          <w:color w:val="231F20"/>
        </w:rPr>
        <w:t>Procuring</w:t>
      </w:r>
      <w:r w:rsidR="004424FD" w:rsidRPr="004103E5">
        <w:rPr>
          <w:color w:val="231F20"/>
        </w:rPr>
        <w:t xml:space="preserve"> </w:t>
      </w:r>
      <w:r w:rsidRPr="004103E5">
        <w:rPr>
          <w:color w:val="231F20"/>
        </w:rPr>
        <w:t>Entity</w:t>
      </w:r>
      <w:r w:rsidR="004424FD" w:rsidRPr="004103E5">
        <w:rPr>
          <w:color w:val="231F20"/>
        </w:rPr>
        <w:t xml:space="preserve"> </w:t>
      </w:r>
      <w:r w:rsidRPr="004103E5">
        <w:rPr>
          <w:color w:val="231F20"/>
        </w:rPr>
        <w:t>will</w:t>
      </w:r>
      <w:r w:rsidR="004424FD" w:rsidRPr="004103E5">
        <w:rPr>
          <w:color w:val="231F20"/>
        </w:rPr>
        <w:t xml:space="preserve"> </w:t>
      </w:r>
      <w:r w:rsidRPr="004103E5">
        <w:rPr>
          <w:color w:val="231F20"/>
        </w:rPr>
        <w:t>respond</w:t>
      </w:r>
      <w:r w:rsidR="004424FD" w:rsidRPr="004103E5">
        <w:rPr>
          <w:color w:val="231F20"/>
        </w:rPr>
        <w:t xml:space="preserve"> </w:t>
      </w:r>
      <w:r w:rsidRPr="004103E5">
        <w:rPr>
          <w:color w:val="231F20"/>
        </w:rPr>
        <w:t>in</w:t>
      </w:r>
      <w:r w:rsidR="004424FD" w:rsidRPr="004103E5">
        <w:rPr>
          <w:color w:val="231F20"/>
        </w:rPr>
        <w:t xml:space="preserve"> </w:t>
      </w:r>
      <w:r w:rsidRPr="004103E5">
        <w:rPr>
          <w:color w:val="231F20"/>
        </w:rPr>
        <w:t>writing</w:t>
      </w:r>
      <w:r w:rsidR="004424FD" w:rsidRPr="004103E5">
        <w:rPr>
          <w:color w:val="231F20"/>
        </w:rPr>
        <w:t xml:space="preserve"> </w:t>
      </w:r>
      <w:r w:rsidRPr="004103E5">
        <w:rPr>
          <w:color w:val="231F20"/>
        </w:rPr>
        <w:t>to</w:t>
      </w:r>
      <w:r w:rsidR="004424FD" w:rsidRPr="004103E5">
        <w:rPr>
          <w:color w:val="231F20"/>
        </w:rPr>
        <w:t xml:space="preserve"> </w:t>
      </w:r>
      <w:r w:rsidRPr="004103E5">
        <w:rPr>
          <w:color w:val="231F20"/>
        </w:rPr>
        <w:t xml:space="preserve">any request for clariﬁcation provided that such request is received no later than fourteen (14) days prior to the deadline for submission of the applications. The Procuring Entity shall forward a copy of its response to all prospective Applicants who have obtained the Prequaliﬁcation Document directly from the Procuring </w:t>
      </w:r>
      <w:r w:rsidRPr="004103E5">
        <w:rPr>
          <w:color w:val="231F20"/>
          <w:spacing w:val="-3"/>
        </w:rPr>
        <w:t xml:space="preserve">Entity, </w:t>
      </w:r>
      <w:r w:rsidRPr="004103E5">
        <w:rPr>
          <w:color w:val="231F20"/>
        </w:rPr>
        <w:t>including</w:t>
      </w:r>
      <w:r w:rsidR="004424FD" w:rsidRPr="004103E5">
        <w:rPr>
          <w:color w:val="231F20"/>
        </w:rPr>
        <w:t xml:space="preserve"> </w:t>
      </w:r>
      <w:r w:rsidRPr="004103E5">
        <w:rPr>
          <w:color w:val="231F20"/>
        </w:rPr>
        <w:t>a</w:t>
      </w:r>
      <w:r w:rsidR="004424FD" w:rsidRPr="004103E5">
        <w:rPr>
          <w:color w:val="231F20"/>
        </w:rPr>
        <w:t xml:space="preserve"> </w:t>
      </w:r>
      <w:r w:rsidRPr="004103E5">
        <w:rPr>
          <w:color w:val="231F20"/>
        </w:rPr>
        <w:t>description</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inquiry</w:t>
      </w:r>
      <w:r w:rsidR="004424FD" w:rsidRPr="004103E5">
        <w:rPr>
          <w:color w:val="231F20"/>
        </w:rPr>
        <w:t xml:space="preserve"> </w:t>
      </w:r>
      <w:r w:rsidRPr="004103E5">
        <w:rPr>
          <w:color w:val="231F20"/>
        </w:rPr>
        <w:t>but</w:t>
      </w:r>
      <w:r w:rsidR="004424FD" w:rsidRPr="004103E5">
        <w:rPr>
          <w:color w:val="231F20"/>
        </w:rPr>
        <w:t xml:space="preserve"> </w:t>
      </w:r>
      <w:r w:rsidRPr="004103E5">
        <w:rPr>
          <w:color w:val="231F20"/>
        </w:rPr>
        <w:t>without</w:t>
      </w:r>
      <w:r w:rsidR="004424FD" w:rsidRPr="004103E5">
        <w:rPr>
          <w:color w:val="231F20"/>
        </w:rPr>
        <w:t xml:space="preserve"> </w:t>
      </w:r>
      <w:r w:rsidRPr="004103E5">
        <w:rPr>
          <w:color w:val="231F20"/>
        </w:rPr>
        <w:t>identifying</w:t>
      </w:r>
      <w:r w:rsidR="004F4009" w:rsidRPr="004103E5">
        <w:rPr>
          <w:color w:val="231F20"/>
        </w:rPr>
        <w:t xml:space="preserve"> </w:t>
      </w:r>
      <w:r w:rsidRPr="004103E5">
        <w:rPr>
          <w:color w:val="231F20"/>
        </w:rPr>
        <w:t>its</w:t>
      </w:r>
      <w:r w:rsidR="004424FD" w:rsidRPr="004103E5">
        <w:rPr>
          <w:color w:val="231F20"/>
        </w:rPr>
        <w:t xml:space="preserve"> </w:t>
      </w:r>
      <w:r w:rsidRPr="004103E5">
        <w:rPr>
          <w:color w:val="231F20"/>
        </w:rPr>
        <w:t>source.</w:t>
      </w:r>
      <w:r w:rsidR="004424FD" w:rsidRPr="004103E5">
        <w:rPr>
          <w:color w:val="231F20"/>
        </w:rPr>
        <w:t xml:space="preserve"> </w:t>
      </w:r>
      <w:r w:rsidRPr="004103E5">
        <w:rPr>
          <w:color w:val="231F20"/>
        </w:rPr>
        <w:t>If</w:t>
      </w:r>
      <w:r w:rsidR="004424FD" w:rsidRPr="004103E5">
        <w:rPr>
          <w:color w:val="231F20"/>
        </w:rPr>
        <w:t xml:space="preserve"> </w:t>
      </w:r>
      <w:r w:rsidRPr="004103E5">
        <w:rPr>
          <w:color w:val="231F20"/>
        </w:rPr>
        <w:t>so</w:t>
      </w:r>
      <w:r w:rsidR="004424FD" w:rsidRPr="004103E5">
        <w:rPr>
          <w:color w:val="231F20"/>
        </w:rPr>
        <w:t xml:space="preserve"> </w:t>
      </w:r>
      <w:r w:rsidRPr="004103E5">
        <w:rPr>
          <w:color w:val="231F20"/>
        </w:rPr>
        <w:t>indicated</w:t>
      </w:r>
      <w:r w:rsidR="004424FD" w:rsidRPr="004103E5">
        <w:rPr>
          <w:color w:val="231F20"/>
        </w:rPr>
        <w:t xml:space="preserve"> in the </w:t>
      </w:r>
      <w:r w:rsidRPr="004103E5">
        <w:rPr>
          <w:b/>
          <w:color w:val="231F20"/>
        </w:rPr>
        <w:t>PDS</w:t>
      </w:r>
      <w:r w:rsidRPr="004103E5">
        <w:rPr>
          <w:color w:val="231F20"/>
        </w:rPr>
        <w:t>,</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Procuring Entity</w:t>
      </w:r>
      <w:r w:rsidR="004424FD" w:rsidRPr="004103E5">
        <w:rPr>
          <w:color w:val="231F20"/>
        </w:rPr>
        <w:t xml:space="preserve"> </w:t>
      </w:r>
      <w:r w:rsidRPr="004103E5">
        <w:rPr>
          <w:color w:val="231F20"/>
        </w:rPr>
        <w:t>shall</w:t>
      </w:r>
      <w:r w:rsidR="004424FD" w:rsidRPr="004103E5">
        <w:rPr>
          <w:color w:val="231F20"/>
        </w:rPr>
        <w:t xml:space="preserve"> </w:t>
      </w:r>
      <w:r w:rsidRPr="004103E5">
        <w:rPr>
          <w:color w:val="231F20"/>
        </w:rPr>
        <w:t>also</w:t>
      </w:r>
      <w:r w:rsidR="004424FD" w:rsidRPr="004103E5">
        <w:rPr>
          <w:color w:val="231F20"/>
        </w:rPr>
        <w:t xml:space="preserve"> </w:t>
      </w:r>
      <w:r w:rsidRPr="004103E5">
        <w:rPr>
          <w:color w:val="231F20"/>
        </w:rPr>
        <w:t>promptly</w:t>
      </w:r>
      <w:r w:rsidR="004424FD" w:rsidRPr="004103E5">
        <w:rPr>
          <w:color w:val="231F20"/>
        </w:rPr>
        <w:t xml:space="preserve"> </w:t>
      </w:r>
      <w:r w:rsidRPr="004103E5">
        <w:rPr>
          <w:color w:val="231F20"/>
        </w:rPr>
        <w:t>publish</w:t>
      </w:r>
      <w:r w:rsidR="004424FD" w:rsidRPr="004103E5">
        <w:rPr>
          <w:color w:val="231F20"/>
        </w:rPr>
        <w:t xml:space="preserve"> </w:t>
      </w:r>
      <w:r w:rsidRPr="004103E5">
        <w:rPr>
          <w:color w:val="231F20"/>
        </w:rPr>
        <w:t>its</w:t>
      </w:r>
      <w:r w:rsidR="004424FD" w:rsidRPr="004103E5">
        <w:rPr>
          <w:color w:val="231F20"/>
        </w:rPr>
        <w:t xml:space="preserve"> </w:t>
      </w:r>
      <w:r w:rsidRPr="004103E5">
        <w:rPr>
          <w:color w:val="231F20"/>
        </w:rPr>
        <w:t>response</w:t>
      </w:r>
      <w:r w:rsidR="004424FD" w:rsidRPr="004103E5">
        <w:rPr>
          <w:color w:val="231F20"/>
        </w:rPr>
        <w:t xml:space="preserve"> </w:t>
      </w:r>
      <w:r w:rsidRPr="004103E5">
        <w:rPr>
          <w:color w:val="231F20"/>
        </w:rPr>
        <w:t>at</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webpage</w:t>
      </w:r>
      <w:r w:rsidR="004F4009" w:rsidRPr="004103E5">
        <w:rPr>
          <w:color w:val="231F20"/>
        </w:rPr>
        <w:t xml:space="preserve"> </w:t>
      </w:r>
      <w:r w:rsidRPr="004103E5">
        <w:rPr>
          <w:color w:val="231F20"/>
        </w:rPr>
        <w:t>identiﬁed</w:t>
      </w:r>
      <w:r w:rsidR="004424FD" w:rsidRPr="004103E5">
        <w:rPr>
          <w:color w:val="231F20"/>
        </w:rPr>
        <w:t xml:space="preserve"> </w:t>
      </w:r>
      <w:r w:rsidRPr="004103E5">
        <w:rPr>
          <w:color w:val="231F20"/>
        </w:rPr>
        <w:t>in</w:t>
      </w:r>
      <w:r w:rsidR="004424FD" w:rsidRPr="004103E5">
        <w:rPr>
          <w:color w:val="231F20"/>
        </w:rPr>
        <w:t xml:space="preserve"> </w:t>
      </w:r>
      <w:r w:rsidRPr="004103E5">
        <w:rPr>
          <w:color w:val="231F20"/>
        </w:rPr>
        <w:t>the</w:t>
      </w:r>
      <w:r w:rsidR="004424FD" w:rsidRPr="004103E5">
        <w:rPr>
          <w:color w:val="231F20"/>
        </w:rPr>
        <w:t xml:space="preserve"> </w:t>
      </w:r>
      <w:r w:rsidRPr="004103E5">
        <w:rPr>
          <w:b/>
          <w:color w:val="231F20"/>
        </w:rPr>
        <w:t>PDS</w:t>
      </w:r>
      <w:r w:rsidRPr="004103E5">
        <w:rPr>
          <w:color w:val="231F20"/>
        </w:rPr>
        <w:t>.</w:t>
      </w:r>
      <w:r w:rsidR="004424FD" w:rsidRPr="004103E5">
        <w:rPr>
          <w:color w:val="231F20"/>
        </w:rPr>
        <w:t xml:space="preserve"> </w:t>
      </w:r>
      <w:r w:rsidRPr="004103E5">
        <w:rPr>
          <w:color w:val="231F20"/>
        </w:rPr>
        <w:t>Should</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Procuring</w:t>
      </w:r>
      <w:r w:rsidR="004424FD" w:rsidRPr="004103E5">
        <w:rPr>
          <w:color w:val="231F20"/>
        </w:rPr>
        <w:t xml:space="preserve"> </w:t>
      </w:r>
      <w:r w:rsidRPr="004103E5">
        <w:rPr>
          <w:color w:val="231F20"/>
        </w:rPr>
        <w:t>Entity deem</w:t>
      </w:r>
      <w:r w:rsidR="004424FD" w:rsidRPr="004103E5">
        <w:rPr>
          <w:color w:val="231F20"/>
        </w:rPr>
        <w:t xml:space="preserve"> </w:t>
      </w:r>
      <w:r w:rsidRPr="004103E5">
        <w:rPr>
          <w:color w:val="231F20"/>
        </w:rPr>
        <w:t>it</w:t>
      </w:r>
      <w:r w:rsidR="004424FD" w:rsidRPr="004103E5">
        <w:rPr>
          <w:color w:val="231F20"/>
        </w:rPr>
        <w:t xml:space="preserve"> </w:t>
      </w:r>
      <w:r w:rsidRPr="004103E5">
        <w:rPr>
          <w:color w:val="231F20"/>
        </w:rPr>
        <w:t>necessary</w:t>
      </w:r>
      <w:r w:rsidR="004424FD" w:rsidRPr="004103E5">
        <w:rPr>
          <w:color w:val="231F20"/>
        </w:rPr>
        <w:t xml:space="preserve"> </w:t>
      </w:r>
      <w:r w:rsidRPr="004103E5">
        <w:rPr>
          <w:color w:val="231F20"/>
        </w:rPr>
        <w:t>to</w:t>
      </w:r>
      <w:r w:rsidR="004424FD" w:rsidRPr="004103E5">
        <w:rPr>
          <w:color w:val="231F20"/>
        </w:rPr>
        <w:t xml:space="preserve"> </w:t>
      </w:r>
      <w:r w:rsidRPr="004103E5">
        <w:rPr>
          <w:color w:val="231F20"/>
        </w:rPr>
        <w:t>amend</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Prequaliﬁcation</w:t>
      </w:r>
      <w:r w:rsidR="004F4009" w:rsidRPr="004103E5">
        <w:rPr>
          <w:color w:val="231F20"/>
        </w:rPr>
        <w:t xml:space="preserve"> </w:t>
      </w:r>
      <w:r w:rsidRPr="004103E5">
        <w:rPr>
          <w:color w:val="231F20"/>
        </w:rPr>
        <w:t>Document</w:t>
      </w:r>
      <w:r w:rsidR="004424FD" w:rsidRPr="004103E5">
        <w:rPr>
          <w:color w:val="231F20"/>
        </w:rPr>
        <w:t xml:space="preserve"> </w:t>
      </w:r>
      <w:r w:rsidRPr="004103E5">
        <w:rPr>
          <w:color w:val="231F20"/>
        </w:rPr>
        <w:t>as</w:t>
      </w:r>
      <w:r w:rsidR="004424FD" w:rsidRPr="004103E5">
        <w:rPr>
          <w:color w:val="231F20"/>
        </w:rPr>
        <w:t xml:space="preserve"> </w:t>
      </w:r>
      <w:r w:rsidRPr="004103E5">
        <w:rPr>
          <w:color w:val="231F20"/>
        </w:rPr>
        <w:t>a</w:t>
      </w:r>
      <w:r w:rsidR="004424FD" w:rsidRPr="004103E5">
        <w:rPr>
          <w:color w:val="231F20"/>
        </w:rPr>
        <w:t xml:space="preserve"> </w:t>
      </w:r>
      <w:r w:rsidRPr="004103E5">
        <w:rPr>
          <w:color w:val="231F20"/>
        </w:rPr>
        <w:t>result</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a</w:t>
      </w:r>
      <w:r w:rsidR="004424FD" w:rsidRPr="004103E5">
        <w:rPr>
          <w:color w:val="231F20"/>
        </w:rPr>
        <w:t xml:space="preserve"> </w:t>
      </w:r>
      <w:r w:rsidRPr="004103E5">
        <w:rPr>
          <w:color w:val="231F20"/>
        </w:rPr>
        <w:t>clariﬁcation,</w:t>
      </w:r>
      <w:r w:rsidR="004424FD" w:rsidRPr="004103E5">
        <w:rPr>
          <w:color w:val="231F20"/>
        </w:rPr>
        <w:t xml:space="preserve"> </w:t>
      </w:r>
      <w:r w:rsidRPr="004103E5">
        <w:rPr>
          <w:color w:val="231F20"/>
        </w:rPr>
        <w:t>it</w:t>
      </w:r>
      <w:r w:rsidR="004424FD" w:rsidRPr="004103E5">
        <w:rPr>
          <w:color w:val="231F20"/>
        </w:rPr>
        <w:t xml:space="preserve"> </w:t>
      </w:r>
      <w:r w:rsidRPr="004103E5">
        <w:rPr>
          <w:color w:val="231F20"/>
        </w:rPr>
        <w:t>shall</w:t>
      </w:r>
      <w:r w:rsidR="004424FD" w:rsidRPr="004103E5">
        <w:rPr>
          <w:color w:val="231F20"/>
        </w:rPr>
        <w:t xml:space="preserve"> </w:t>
      </w:r>
      <w:r w:rsidRPr="004103E5">
        <w:rPr>
          <w:color w:val="231F20"/>
        </w:rPr>
        <w:t>do</w:t>
      </w:r>
      <w:r w:rsidR="004424FD" w:rsidRPr="004103E5">
        <w:rPr>
          <w:color w:val="231F20"/>
        </w:rPr>
        <w:t xml:space="preserve"> </w:t>
      </w:r>
      <w:r w:rsidRPr="004103E5">
        <w:rPr>
          <w:color w:val="231F20"/>
        </w:rPr>
        <w:t>so</w:t>
      </w:r>
      <w:r w:rsidR="004424FD" w:rsidRPr="004103E5">
        <w:rPr>
          <w:color w:val="231F20"/>
        </w:rPr>
        <w:t xml:space="preserve"> </w:t>
      </w:r>
      <w:r w:rsidRPr="004103E5">
        <w:rPr>
          <w:color w:val="231F20"/>
        </w:rPr>
        <w:t>following the</w:t>
      </w:r>
      <w:r w:rsidR="004424FD" w:rsidRPr="004103E5">
        <w:rPr>
          <w:color w:val="231F20"/>
        </w:rPr>
        <w:t xml:space="preserve"> </w:t>
      </w:r>
      <w:r w:rsidRPr="004103E5">
        <w:rPr>
          <w:color w:val="231F20"/>
        </w:rPr>
        <w:t>procedure</w:t>
      </w:r>
      <w:r w:rsidR="004424FD" w:rsidRPr="004103E5">
        <w:rPr>
          <w:color w:val="231F20"/>
        </w:rPr>
        <w:t xml:space="preserve"> </w:t>
      </w:r>
      <w:r w:rsidRPr="004103E5">
        <w:rPr>
          <w:color w:val="231F20"/>
        </w:rPr>
        <w:t>under</w:t>
      </w:r>
      <w:r w:rsidR="004424FD" w:rsidRPr="004103E5">
        <w:rPr>
          <w:color w:val="231F20"/>
        </w:rPr>
        <w:t xml:space="preserve"> </w:t>
      </w:r>
      <w:r w:rsidRPr="004103E5">
        <w:rPr>
          <w:color w:val="231F20"/>
          <w:spacing w:val="-6"/>
        </w:rPr>
        <w:t>ITA</w:t>
      </w:r>
      <w:r w:rsidR="004424FD" w:rsidRPr="004103E5">
        <w:rPr>
          <w:color w:val="231F20"/>
          <w:spacing w:val="-6"/>
        </w:rPr>
        <w:t xml:space="preserve"> </w:t>
      </w:r>
      <w:r w:rsidRPr="004103E5">
        <w:rPr>
          <w:color w:val="231F20"/>
        </w:rPr>
        <w:t>8.</w:t>
      </w:r>
      <w:r w:rsidR="004424FD" w:rsidRPr="004103E5">
        <w:rPr>
          <w:color w:val="231F20"/>
        </w:rPr>
        <w:t xml:space="preserve"> A</w:t>
      </w:r>
      <w:r w:rsidRPr="004103E5">
        <w:rPr>
          <w:color w:val="231F20"/>
        </w:rPr>
        <w:t>nd</w:t>
      </w:r>
      <w:r w:rsidR="004424FD" w:rsidRPr="004103E5">
        <w:rPr>
          <w:color w:val="231F20"/>
        </w:rPr>
        <w:t xml:space="preserve"> </w:t>
      </w:r>
      <w:r w:rsidRPr="004103E5">
        <w:rPr>
          <w:color w:val="231F20"/>
        </w:rPr>
        <w:t>in</w:t>
      </w:r>
      <w:r w:rsidR="004424FD" w:rsidRPr="004103E5">
        <w:rPr>
          <w:color w:val="231F20"/>
        </w:rPr>
        <w:t xml:space="preserve"> </w:t>
      </w:r>
      <w:r w:rsidRPr="004103E5">
        <w:rPr>
          <w:color w:val="231F20"/>
        </w:rPr>
        <w:t>accordance</w:t>
      </w:r>
      <w:r w:rsidR="004424FD" w:rsidRPr="004103E5">
        <w:rPr>
          <w:color w:val="231F20"/>
        </w:rPr>
        <w:t xml:space="preserve"> </w:t>
      </w:r>
      <w:r w:rsidRPr="004103E5">
        <w:rPr>
          <w:color w:val="231F20"/>
        </w:rPr>
        <w:t>with</w:t>
      </w:r>
      <w:r w:rsidR="004F4009" w:rsidRPr="004103E5">
        <w:rPr>
          <w:color w:val="231F20"/>
        </w:rPr>
        <w:t xml:space="preserve"> </w:t>
      </w:r>
      <w:r w:rsidRPr="004103E5">
        <w:rPr>
          <w:color w:val="231F20"/>
        </w:rPr>
        <w:t>the</w:t>
      </w:r>
      <w:r w:rsidR="004424FD" w:rsidRPr="004103E5">
        <w:rPr>
          <w:color w:val="231F20"/>
        </w:rPr>
        <w:t xml:space="preserve"> </w:t>
      </w:r>
      <w:r w:rsidRPr="004103E5">
        <w:rPr>
          <w:color w:val="231F20"/>
        </w:rPr>
        <w:t>provisions</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spacing w:val="-6"/>
        </w:rPr>
        <w:t>ITA</w:t>
      </w:r>
      <w:r w:rsidR="004424FD" w:rsidRPr="004103E5">
        <w:rPr>
          <w:color w:val="231F20"/>
          <w:spacing w:val="-6"/>
        </w:rPr>
        <w:t xml:space="preserve"> </w:t>
      </w:r>
      <w:r w:rsidRPr="004103E5">
        <w:rPr>
          <w:color w:val="231F20"/>
        </w:rPr>
        <w:t>17.2.</w:t>
      </w:r>
    </w:p>
    <w:p w14:paraId="3246B635" w14:textId="77777777" w:rsidR="00AB758F" w:rsidRDefault="00586175" w:rsidP="009733C7">
      <w:pPr>
        <w:pStyle w:val="ListParagraph"/>
        <w:numPr>
          <w:ilvl w:val="1"/>
          <w:numId w:val="11"/>
        </w:numPr>
        <w:tabs>
          <w:tab w:val="left" w:pos="1425"/>
        </w:tabs>
        <w:spacing w:before="251" w:line="230" w:lineRule="auto"/>
        <w:ind w:left="1296" w:right="852" w:hanging="576"/>
        <w:jc w:val="both"/>
      </w:pPr>
      <w:r w:rsidRPr="004103E5">
        <w:rPr>
          <w:color w:val="231F20"/>
        </w:rPr>
        <w:t>The</w:t>
      </w:r>
      <w:r w:rsidR="004424FD" w:rsidRPr="004103E5">
        <w:rPr>
          <w:color w:val="231F20"/>
        </w:rPr>
        <w:t xml:space="preserve"> </w:t>
      </w:r>
      <w:r w:rsidRPr="004103E5">
        <w:rPr>
          <w:color w:val="231F20"/>
        </w:rPr>
        <w:t>Applicant,</w:t>
      </w:r>
      <w:r w:rsidR="004424FD" w:rsidRPr="004103E5">
        <w:rPr>
          <w:color w:val="231F20"/>
        </w:rPr>
        <w:t xml:space="preserve"> at the </w:t>
      </w:r>
      <w:r w:rsidRPr="004103E5">
        <w:rPr>
          <w:color w:val="231F20"/>
        </w:rPr>
        <w:t>Applicant's</w:t>
      </w:r>
      <w:r w:rsidR="004424FD" w:rsidRPr="004103E5">
        <w:rPr>
          <w:color w:val="231F20"/>
        </w:rPr>
        <w:t xml:space="preserve"> </w:t>
      </w:r>
      <w:r w:rsidRPr="004103E5">
        <w:rPr>
          <w:color w:val="231F20"/>
        </w:rPr>
        <w:t>own</w:t>
      </w:r>
      <w:r w:rsidR="004424FD" w:rsidRPr="004103E5">
        <w:rPr>
          <w:color w:val="231F20"/>
        </w:rPr>
        <w:t xml:space="preserve"> </w:t>
      </w:r>
      <w:r w:rsidRPr="004103E5">
        <w:rPr>
          <w:color w:val="231F20"/>
        </w:rPr>
        <w:t>responsibility</w:t>
      </w:r>
      <w:r w:rsidR="004424FD" w:rsidRPr="004103E5">
        <w:rPr>
          <w:color w:val="231F20"/>
        </w:rPr>
        <w:t xml:space="preserve"> </w:t>
      </w:r>
      <w:r w:rsidRPr="004103E5">
        <w:rPr>
          <w:color w:val="231F20"/>
        </w:rPr>
        <w:t>and</w:t>
      </w:r>
      <w:r w:rsidR="004424FD" w:rsidRPr="004103E5">
        <w:rPr>
          <w:color w:val="231F20"/>
        </w:rPr>
        <w:t xml:space="preserve"> </w:t>
      </w:r>
      <w:r w:rsidRPr="004103E5">
        <w:rPr>
          <w:color w:val="231F20"/>
        </w:rPr>
        <w:t>risk,</w:t>
      </w:r>
      <w:r w:rsidR="004424FD" w:rsidRPr="004103E5">
        <w:rPr>
          <w:color w:val="231F20"/>
        </w:rPr>
        <w:t xml:space="preserve"> </w:t>
      </w:r>
      <w:r w:rsidRPr="004103E5">
        <w:rPr>
          <w:color w:val="231F20"/>
        </w:rPr>
        <w:t>is</w:t>
      </w:r>
      <w:r w:rsidR="004424FD" w:rsidRPr="004103E5">
        <w:rPr>
          <w:color w:val="231F20"/>
        </w:rPr>
        <w:t xml:space="preserve"> </w:t>
      </w:r>
      <w:r w:rsidRPr="004103E5">
        <w:rPr>
          <w:color w:val="231F20"/>
        </w:rPr>
        <w:t>encouraged</w:t>
      </w:r>
      <w:r w:rsidR="004424FD" w:rsidRPr="004103E5">
        <w:rPr>
          <w:color w:val="231F20"/>
        </w:rPr>
        <w:t xml:space="preserve"> </w:t>
      </w:r>
      <w:r w:rsidRPr="004103E5">
        <w:rPr>
          <w:color w:val="231F20"/>
        </w:rPr>
        <w:t>to</w:t>
      </w:r>
      <w:r w:rsidR="004424FD" w:rsidRPr="004103E5">
        <w:rPr>
          <w:color w:val="231F20"/>
        </w:rPr>
        <w:t xml:space="preserve"> </w:t>
      </w:r>
      <w:r w:rsidRPr="004103E5">
        <w:rPr>
          <w:color w:val="231F20"/>
        </w:rPr>
        <w:t>visit</w:t>
      </w:r>
      <w:r w:rsidR="004424FD" w:rsidRPr="004103E5">
        <w:rPr>
          <w:color w:val="231F20"/>
        </w:rPr>
        <w:t xml:space="preserve"> </w:t>
      </w:r>
      <w:r w:rsidRPr="004103E5">
        <w:rPr>
          <w:color w:val="231F20"/>
        </w:rPr>
        <w:t>and</w:t>
      </w:r>
      <w:r w:rsidR="004424FD" w:rsidRPr="004103E5">
        <w:rPr>
          <w:color w:val="231F20"/>
        </w:rPr>
        <w:t xml:space="preserve"> </w:t>
      </w:r>
      <w:r w:rsidRPr="004103E5">
        <w:rPr>
          <w:color w:val="231F20"/>
        </w:rPr>
        <w:t>examine</w:t>
      </w:r>
      <w:r w:rsidR="004424FD" w:rsidRPr="004103E5">
        <w:rPr>
          <w:color w:val="231F20"/>
        </w:rPr>
        <w:t xml:space="preserve"> </w:t>
      </w:r>
      <w:r w:rsidRPr="004103E5">
        <w:rPr>
          <w:color w:val="231F20"/>
        </w:rPr>
        <w:t>and</w:t>
      </w:r>
      <w:r w:rsidR="004424FD" w:rsidRPr="004103E5">
        <w:rPr>
          <w:color w:val="231F20"/>
        </w:rPr>
        <w:t xml:space="preserve"> </w:t>
      </w:r>
      <w:r w:rsidRPr="004103E5">
        <w:rPr>
          <w:color w:val="231F20"/>
        </w:rPr>
        <w:t>inspect</w:t>
      </w:r>
      <w:r w:rsidR="004424FD" w:rsidRPr="004103E5">
        <w:rPr>
          <w:color w:val="231F20"/>
        </w:rPr>
        <w:t xml:space="preserve"> </w:t>
      </w:r>
      <w:r w:rsidRPr="004103E5">
        <w:rPr>
          <w:color w:val="231F20"/>
        </w:rPr>
        <w:t>the Site</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required</w:t>
      </w:r>
      <w:r w:rsidR="004424FD" w:rsidRPr="004103E5">
        <w:rPr>
          <w:color w:val="231F20"/>
        </w:rPr>
        <w:t xml:space="preserve"> </w:t>
      </w:r>
      <w:r w:rsidRPr="004103E5">
        <w:rPr>
          <w:color w:val="231F20"/>
        </w:rPr>
        <w:t>contracts</w:t>
      </w:r>
      <w:r w:rsidR="004424FD" w:rsidRPr="004103E5">
        <w:rPr>
          <w:color w:val="231F20"/>
        </w:rPr>
        <w:t xml:space="preserve"> </w:t>
      </w:r>
      <w:r w:rsidRPr="004103E5">
        <w:rPr>
          <w:color w:val="231F20"/>
        </w:rPr>
        <w:t>and</w:t>
      </w:r>
      <w:r w:rsidR="004424FD" w:rsidRPr="004103E5">
        <w:rPr>
          <w:color w:val="231F20"/>
        </w:rPr>
        <w:t xml:space="preserve"> </w:t>
      </w:r>
      <w:r w:rsidRPr="004103E5">
        <w:rPr>
          <w:color w:val="231F20"/>
        </w:rPr>
        <w:t>obtain</w:t>
      </w:r>
      <w:r w:rsidR="004424FD" w:rsidRPr="004103E5">
        <w:rPr>
          <w:color w:val="231F20"/>
        </w:rPr>
        <w:t xml:space="preserve"> </w:t>
      </w:r>
      <w:r w:rsidRPr="004103E5">
        <w:rPr>
          <w:color w:val="231F20"/>
        </w:rPr>
        <w:t>all</w:t>
      </w:r>
      <w:r w:rsidR="004424FD" w:rsidRPr="004103E5">
        <w:rPr>
          <w:color w:val="231F20"/>
        </w:rPr>
        <w:t xml:space="preserve"> </w:t>
      </w:r>
      <w:r w:rsidRPr="004103E5">
        <w:rPr>
          <w:color w:val="231F20"/>
        </w:rPr>
        <w:t>information</w:t>
      </w:r>
      <w:r w:rsidR="004424FD" w:rsidRPr="004103E5">
        <w:rPr>
          <w:color w:val="231F20"/>
        </w:rPr>
        <w:t xml:space="preserve"> </w:t>
      </w:r>
      <w:r w:rsidRPr="004103E5">
        <w:rPr>
          <w:color w:val="231F20"/>
        </w:rPr>
        <w:t>that</w:t>
      </w:r>
      <w:r w:rsidR="004424FD" w:rsidRPr="004103E5">
        <w:rPr>
          <w:color w:val="231F20"/>
        </w:rPr>
        <w:t xml:space="preserve"> </w:t>
      </w:r>
      <w:r w:rsidRPr="004103E5">
        <w:rPr>
          <w:color w:val="231F20"/>
        </w:rPr>
        <w:t>may</w:t>
      </w:r>
      <w:r w:rsidR="004424FD" w:rsidRPr="004103E5">
        <w:rPr>
          <w:color w:val="231F20"/>
        </w:rPr>
        <w:t xml:space="preserve"> </w:t>
      </w:r>
      <w:r w:rsidRPr="004103E5">
        <w:rPr>
          <w:color w:val="231F20"/>
        </w:rPr>
        <w:t>be</w:t>
      </w:r>
      <w:r w:rsidR="004424FD" w:rsidRPr="004103E5">
        <w:rPr>
          <w:color w:val="231F20"/>
        </w:rPr>
        <w:t xml:space="preserve"> </w:t>
      </w:r>
      <w:r w:rsidRPr="004103E5">
        <w:rPr>
          <w:color w:val="231F20"/>
        </w:rPr>
        <w:t>necessary</w:t>
      </w:r>
      <w:r w:rsidR="004424FD" w:rsidRPr="004103E5">
        <w:rPr>
          <w:color w:val="231F20"/>
        </w:rPr>
        <w:t xml:space="preserve"> </w:t>
      </w:r>
      <w:r w:rsidRPr="004103E5">
        <w:rPr>
          <w:color w:val="231F20"/>
        </w:rPr>
        <w:t>for</w:t>
      </w:r>
      <w:r w:rsidR="004424FD" w:rsidRPr="004103E5">
        <w:rPr>
          <w:color w:val="231F20"/>
        </w:rPr>
        <w:t xml:space="preserve"> </w:t>
      </w:r>
      <w:r w:rsidRPr="004103E5">
        <w:rPr>
          <w:color w:val="231F20"/>
        </w:rPr>
        <w:t>preparing</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application.</w:t>
      </w:r>
      <w:r w:rsidR="004424FD" w:rsidRPr="004103E5">
        <w:rPr>
          <w:color w:val="231F20"/>
        </w:rPr>
        <w:t xml:space="preserve"> </w:t>
      </w:r>
      <w:r w:rsidRPr="004103E5">
        <w:rPr>
          <w:color w:val="231F20"/>
        </w:rPr>
        <w:t>The costs</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visiting</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Site</w:t>
      </w:r>
      <w:r w:rsidR="004424FD" w:rsidRPr="004103E5">
        <w:rPr>
          <w:color w:val="231F20"/>
        </w:rPr>
        <w:t xml:space="preserve"> </w:t>
      </w:r>
      <w:r w:rsidRPr="004103E5">
        <w:rPr>
          <w:color w:val="231F20"/>
        </w:rPr>
        <w:t>shall</w:t>
      </w:r>
      <w:r w:rsidR="004424FD" w:rsidRPr="004103E5">
        <w:rPr>
          <w:color w:val="231F20"/>
        </w:rPr>
        <w:t xml:space="preserve"> </w:t>
      </w:r>
      <w:r w:rsidRPr="004103E5">
        <w:rPr>
          <w:color w:val="231F20"/>
        </w:rPr>
        <w:t>be</w:t>
      </w:r>
      <w:r w:rsidR="004424FD" w:rsidRPr="004103E5">
        <w:rPr>
          <w:color w:val="231F20"/>
        </w:rPr>
        <w:t xml:space="preserve"> </w:t>
      </w:r>
      <w:r w:rsidRPr="004103E5">
        <w:rPr>
          <w:color w:val="231F20"/>
        </w:rPr>
        <w:t>at</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Applicant's</w:t>
      </w:r>
      <w:r w:rsidR="004424FD" w:rsidRPr="004103E5">
        <w:rPr>
          <w:color w:val="231F20"/>
        </w:rPr>
        <w:t xml:space="preserve"> </w:t>
      </w:r>
      <w:r w:rsidRPr="004103E5">
        <w:rPr>
          <w:color w:val="231F20"/>
        </w:rPr>
        <w:t>own</w:t>
      </w:r>
      <w:r w:rsidR="004424FD" w:rsidRPr="004103E5">
        <w:rPr>
          <w:color w:val="231F20"/>
        </w:rPr>
        <w:t xml:space="preserve"> </w:t>
      </w:r>
      <w:r w:rsidRPr="004103E5">
        <w:rPr>
          <w:color w:val="231F20"/>
        </w:rPr>
        <w:t>expense.</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Procuring</w:t>
      </w:r>
      <w:r w:rsidR="004424FD" w:rsidRPr="004103E5">
        <w:rPr>
          <w:color w:val="231F20"/>
        </w:rPr>
        <w:t xml:space="preserve"> </w:t>
      </w:r>
      <w:r w:rsidRPr="004103E5">
        <w:rPr>
          <w:color w:val="231F20"/>
        </w:rPr>
        <w:t>Entity</w:t>
      </w:r>
      <w:r w:rsidR="004424FD" w:rsidRPr="004103E5">
        <w:rPr>
          <w:color w:val="231F20"/>
        </w:rPr>
        <w:t xml:space="preserve"> </w:t>
      </w:r>
      <w:r w:rsidRPr="004103E5">
        <w:rPr>
          <w:color w:val="231F20"/>
        </w:rPr>
        <w:t>shall</w:t>
      </w:r>
      <w:r w:rsidR="004424FD" w:rsidRPr="004103E5">
        <w:rPr>
          <w:color w:val="231F20"/>
        </w:rPr>
        <w:t xml:space="preserve"> </w:t>
      </w:r>
      <w:r w:rsidRPr="004103E5">
        <w:rPr>
          <w:color w:val="231F20"/>
        </w:rPr>
        <w:t>specify</w:t>
      </w:r>
      <w:r w:rsidR="004424FD" w:rsidRPr="004103E5">
        <w:rPr>
          <w:color w:val="231F20"/>
        </w:rPr>
        <w:t xml:space="preserve"> </w:t>
      </w:r>
      <w:r w:rsidRPr="004103E5">
        <w:rPr>
          <w:color w:val="231F20"/>
        </w:rPr>
        <w:t>in</w:t>
      </w:r>
      <w:r w:rsidR="004424FD" w:rsidRPr="004103E5">
        <w:rPr>
          <w:color w:val="231F20"/>
        </w:rPr>
        <w:t xml:space="preserve"> </w:t>
      </w:r>
      <w:r w:rsidRPr="004103E5">
        <w:rPr>
          <w:color w:val="231F20"/>
        </w:rPr>
        <w:t>the</w:t>
      </w:r>
      <w:r w:rsidR="004424FD" w:rsidRPr="004103E5">
        <w:rPr>
          <w:color w:val="231F20"/>
        </w:rPr>
        <w:t xml:space="preserve"> </w:t>
      </w:r>
      <w:r w:rsidRPr="004103E5">
        <w:rPr>
          <w:b/>
          <w:color w:val="231F20"/>
        </w:rPr>
        <w:t>PDS</w:t>
      </w:r>
      <w:r w:rsidR="004424FD" w:rsidRPr="004103E5">
        <w:rPr>
          <w:b/>
          <w:color w:val="231F20"/>
        </w:rPr>
        <w:t xml:space="preserve"> </w:t>
      </w:r>
      <w:r w:rsidRPr="004103E5">
        <w:rPr>
          <w:color w:val="231F20"/>
        </w:rPr>
        <w:t>if a</w:t>
      </w:r>
      <w:r w:rsidR="004424FD" w:rsidRPr="004103E5">
        <w:rPr>
          <w:color w:val="231F20"/>
        </w:rPr>
        <w:t xml:space="preserve"> </w:t>
      </w:r>
      <w:r w:rsidRPr="004103E5">
        <w:rPr>
          <w:color w:val="231F20"/>
        </w:rPr>
        <w:t>pre-application</w:t>
      </w:r>
      <w:r w:rsidR="004424FD" w:rsidRPr="004103E5">
        <w:rPr>
          <w:color w:val="231F20"/>
        </w:rPr>
        <w:t xml:space="preserve"> </w:t>
      </w:r>
      <w:r w:rsidRPr="004103E5">
        <w:rPr>
          <w:color w:val="231F20"/>
        </w:rPr>
        <w:t>meeting</w:t>
      </w:r>
      <w:r w:rsidR="004424FD" w:rsidRPr="004103E5">
        <w:rPr>
          <w:color w:val="231F20"/>
        </w:rPr>
        <w:t xml:space="preserve"> </w:t>
      </w:r>
      <w:r w:rsidRPr="004103E5">
        <w:rPr>
          <w:color w:val="231F20"/>
        </w:rPr>
        <w:t>will</w:t>
      </w:r>
      <w:r w:rsidR="004424FD" w:rsidRPr="004103E5">
        <w:rPr>
          <w:color w:val="231F20"/>
        </w:rPr>
        <w:t xml:space="preserve"> </w:t>
      </w:r>
      <w:r w:rsidRPr="004103E5">
        <w:rPr>
          <w:color w:val="231F20"/>
        </w:rPr>
        <w:t>be</w:t>
      </w:r>
      <w:r w:rsidR="004424FD" w:rsidRPr="004103E5">
        <w:rPr>
          <w:color w:val="231F20"/>
        </w:rPr>
        <w:t xml:space="preserve"> </w:t>
      </w:r>
      <w:r w:rsidRPr="004103E5">
        <w:rPr>
          <w:color w:val="231F20"/>
        </w:rPr>
        <w:t>held,</w:t>
      </w:r>
      <w:r w:rsidR="004424FD" w:rsidRPr="004103E5">
        <w:rPr>
          <w:color w:val="231F20"/>
        </w:rPr>
        <w:t xml:space="preserve"> </w:t>
      </w:r>
      <w:r w:rsidRPr="004103E5">
        <w:rPr>
          <w:color w:val="231F20"/>
        </w:rPr>
        <w:t>when</w:t>
      </w:r>
      <w:r w:rsidR="004424FD" w:rsidRPr="004103E5">
        <w:rPr>
          <w:color w:val="231F20"/>
        </w:rPr>
        <w:t xml:space="preserve"> </w:t>
      </w:r>
      <w:r w:rsidRPr="004103E5">
        <w:rPr>
          <w:color w:val="231F20"/>
        </w:rPr>
        <w:t>and</w:t>
      </w:r>
      <w:r w:rsidR="004424FD" w:rsidRPr="004103E5">
        <w:rPr>
          <w:color w:val="231F20"/>
        </w:rPr>
        <w:t xml:space="preserve"> </w:t>
      </w:r>
      <w:r w:rsidRPr="004103E5">
        <w:rPr>
          <w:color w:val="231F20"/>
        </w:rPr>
        <w:t>where.</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Procuring</w:t>
      </w:r>
      <w:r w:rsidR="004424FD" w:rsidRPr="004103E5">
        <w:rPr>
          <w:color w:val="231F20"/>
        </w:rPr>
        <w:t xml:space="preserve"> </w:t>
      </w:r>
      <w:r w:rsidRPr="004103E5">
        <w:rPr>
          <w:color w:val="231F20"/>
        </w:rPr>
        <w:t>Entity</w:t>
      </w:r>
      <w:r w:rsidR="004424FD" w:rsidRPr="004103E5">
        <w:rPr>
          <w:color w:val="231F20"/>
        </w:rPr>
        <w:t xml:space="preserve"> </w:t>
      </w:r>
      <w:r w:rsidRPr="004103E5">
        <w:rPr>
          <w:color w:val="231F20"/>
        </w:rPr>
        <w:t>shall</w:t>
      </w:r>
      <w:r w:rsidR="004424FD" w:rsidRPr="004103E5">
        <w:rPr>
          <w:color w:val="231F20"/>
        </w:rPr>
        <w:t xml:space="preserve"> </w:t>
      </w:r>
      <w:r w:rsidRPr="004103E5">
        <w:rPr>
          <w:color w:val="231F20"/>
        </w:rPr>
        <w:t>also</w:t>
      </w:r>
      <w:r w:rsidR="004424FD" w:rsidRPr="004103E5">
        <w:rPr>
          <w:color w:val="231F20"/>
        </w:rPr>
        <w:t xml:space="preserve"> </w:t>
      </w:r>
      <w:r w:rsidRPr="004103E5">
        <w:rPr>
          <w:color w:val="231F20"/>
        </w:rPr>
        <w:t>specify</w:t>
      </w:r>
      <w:r w:rsidR="004424FD" w:rsidRPr="004103E5">
        <w:rPr>
          <w:color w:val="231F20"/>
        </w:rPr>
        <w:t xml:space="preserve"> </w:t>
      </w:r>
      <w:r w:rsidRPr="004103E5">
        <w:rPr>
          <w:color w:val="231F20"/>
        </w:rPr>
        <w:t>in</w:t>
      </w:r>
      <w:r w:rsidR="004424FD" w:rsidRPr="004103E5">
        <w:rPr>
          <w:color w:val="231F20"/>
        </w:rPr>
        <w:t xml:space="preserve"> </w:t>
      </w:r>
      <w:r w:rsidRPr="004103E5">
        <w:rPr>
          <w:color w:val="231F20"/>
        </w:rPr>
        <w:t>the</w:t>
      </w:r>
      <w:r w:rsidR="004424FD" w:rsidRPr="004103E5">
        <w:rPr>
          <w:color w:val="231F20"/>
        </w:rPr>
        <w:t xml:space="preserve"> </w:t>
      </w:r>
      <w:r w:rsidRPr="004103E5">
        <w:rPr>
          <w:b/>
          <w:color w:val="231F20"/>
        </w:rPr>
        <w:t>PDS</w:t>
      </w:r>
      <w:r w:rsidR="004424FD" w:rsidRPr="004103E5">
        <w:rPr>
          <w:b/>
          <w:color w:val="231F20"/>
        </w:rPr>
        <w:t xml:space="preserve"> </w:t>
      </w:r>
      <w:r w:rsidRPr="004103E5">
        <w:rPr>
          <w:color w:val="231F20"/>
        </w:rPr>
        <w:t>if</w:t>
      </w:r>
      <w:r w:rsidR="004424FD" w:rsidRPr="004103E5">
        <w:rPr>
          <w:color w:val="231F20"/>
        </w:rPr>
        <w:t xml:space="preserve"> </w:t>
      </w:r>
      <w:r w:rsidRPr="004103E5">
        <w:rPr>
          <w:color w:val="231F20"/>
        </w:rPr>
        <w:t>a pre-arranged</w:t>
      </w:r>
      <w:r w:rsidR="004424FD" w:rsidRPr="004103E5">
        <w:rPr>
          <w:color w:val="231F20"/>
        </w:rPr>
        <w:t xml:space="preserve"> </w:t>
      </w:r>
      <w:r w:rsidRPr="004103E5">
        <w:rPr>
          <w:color w:val="231F20"/>
        </w:rPr>
        <w:t>Site</w:t>
      </w:r>
      <w:r w:rsidR="004424FD" w:rsidRPr="004103E5">
        <w:rPr>
          <w:color w:val="231F20"/>
        </w:rPr>
        <w:t xml:space="preserve"> </w:t>
      </w:r>
      <w:r w:rsidRPr="004103E5">
        <w:rPr>
          <w:color w:val="231F20"/>
        </w:rPr>
        <w:t>visit</w:t>
      </w:r>
      <w:r w:rsidR="004424FD" w:rsidRPr="004103E5">
        <w:rPr>
          <w:color w:val="231F20"/>
        </w:rPr>
        <w:t xml:space="preserve"> </w:t>
      </w:r>
      <w:r w:rsidRPr="004103E5">
        <w:rPr>
          <w:color w:val="231F20"/>
        </w:rPr>
        <w:t>will</w:t>
      </w:r>
      <w:r w:rsidR="004424FD" w:rsidRPr="004103E5">
        <w:rPr>
          <w:color w:val="231F20"/>
        </w:rPr>
        <w:t xml:space="preserve"> </w:t>
      </w:r>
      <w:r w:rsidRPr="004103E5">
        <w:rPr>
          <w:color w:val="231F20"/>
        </w:rPr>
        <w:t>be</w:t>
      </w:r>
      <w:r w:rsidR="004424FD" w:rsidRPr="004103E5">
        <w:rPr>
          <w:color w:val="231F20"/>
        </w:rPr>
        <w:t xml:space="preserve"> </w:t>
      </w:r>
      <w:r w:rsidRPr="004103E5">
        <w:rPr>
          <w:color w:val="231F20"/>
        </w:rPr>
        <w:t>held</w:t>
      </w:r>
      <w:r w:rsidR="004424FD" w:rsidRPr="004103E5">
        <w:rPr>
          <w:color w:val="231F20"/>
        </w:rPr>
        <w:t xml:space="preserve"> </w:t>
      </w:r>
      <w:r w:rsidRPr="004103E5">
        <w:rPr>
          <w:color w:val="231F20"/>
        </w:rPr>
        <w:t>and</w:t>
      </w:r>
      <w:r w:rsidR="004424FD" w:rsidRPr="004103E5">
        <w:rPr>
          <w:color w:val="231F20"/>
        </w:rPr>
        <w:t xml:space="preserve"> </w:t>
      </w:r>
      <w:r w:rsidRPr="004103E5">
        <w:rPr>
          <w:color w:val="231F20"/>
        </w:rPr>
        <w:t>when.</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Applicant's</w:t>
      </w:r>
      <w:r w:rsidR="004424FD" w:rsidRPr="004103E5">
        <w:rPr>
          <w:color w:val="231F20"/>
        </w:rPr>
        <w:t xml:space="preserve"> </w:t>
      </w:r>
      <w:r w:rsidRPr="004103E5">
        <w:rPr>
          <w:color w:val="231F20"/>
        </w:rPr>
        <w:t>designated</w:t>
      </w:r>
      <w:r w:rsidR="004424FD" w:rsidRPr="004103E5">
        <w:rPr>
          <w:color w:val="231F20"/>
        </w:rPr>
        <w:t xml:space="preserve"> </w:t>
      </w:r>
      <w:r w:rsidRPr="004103E5">
        <w:rPr>
          <w:color w:val="231F20"/>
        </w:rPr>
        <w:t>representative</w:t>
      </w:r>
      <w:r w:rsidR="004424FD" w:rsidRPr="004103E5">
        <w:rPr>
          <w:color w:val="231F20"/>
        </w:rPr>
        <w:t xml:space="preserve"> </w:t>
      </w:r>
      <w:r w:rsidRPr="004103E5">
        <w:rPr>
          <w:color w:val="231F20"/>
        </w:rPr>
        <w:t>is</w:t>
      </w:r>
      <w:r w:rsidR="004424FD" w:rsidRPr="004103E5">
        <w:rPr>
          <w:color w:val="231F20"/>
        </w:rPr>
        <w:t xml:space="preserve"> </w:t>
      </w:r>
      <w:r w:rsidRPr="004103E5">
        <w:rPr>
          <w:color w:val="231F20"/>
        </w:rPr>
        <w:t>invited</w:t>
      </w:r>
      <w:r w:rsidR="004424FD" w:rsidRPr="004103E5">
        <w:rPr>
          <w:color w:val="231F20"/>
        </w:rPr>
        <w:t xml:space="preserve"> </w:t>
      </w:r>
      <w:r w:rsidRPr="004103E5">
        <w:rPr>
          <w:color w:val="231F20"/>
        </w:rPr>
        <w:t>to</w:t>
      </w:r>
      <w:r w:rsidR="004424FD" w:rsidRPr="004103E5">
        <w:rPr>
          <w:color w:val="231F20"/>
        </w:rPr>
        <w:t xml:space="preserve"> </w:t>
      </w:r>
      <w:r w:rsidRPr="004103E5">
        <w:rPr>
          <w:color w:val="231F20"/>
        </w:rPr>
        <w:t>attend</w:t>
      </w:r>
      <w:r w:rsidR="004424FD" w:rsidRPr="004103E5">
        <w:rPr>
          <w:color w:val="231F20"/>
        </w:rPr>
        <w:t xml:space="preserve"> </w:t>
      </w:r>
      <w:r w:rsidRPr="004103E5">
        <w:rPr>
          <w:color w:val="231F20"/>
        </w:rPr>
        <w:t>a</w:t>
      </w:r>
      <w:r w:rsidR="004424FD" w:rsidRPr="004103E5">
        <w:rPr>
          <w:color w:val="231F20"/>
        </w:rPr>
        <w:t xml:space="preserve"> </w:t>
      </w:r>
      <w:r w:rsidRPr="004103E5">
        <w:rPr>
          <w:color w:val="231F20"/>
        </w:rPr>
        <w:t>pre- application meeting and a pre-arranged site visit. The purpose of the meetings will be to clarify issues and to answer</w:t>
      </w:r>
      <w:r w:rsidR="004424FD" w:rsidRPr="004103E5">
        <w:rPr>
          <w:color w:val="231F20"/>
        </w:rPr>
        <w:t xml:space="preserve"> </w:t>
      </w:r>
      <w:r w:rsidRPr="004103E5">
        <w:rPr>
          <w:color w:val="231F20"/>
        </w:rPr>
        <w:t>questions</w:t>
      </w:r>
      <w:r w:rsidR="004424FD" w:rsidRPr="004103E5">
        <w:rPr>
          <w:color w:val="231F20"/>
        </w:rPr>
        <w:t xml:space="preserve"> </w:t>
      </w:r>
      <w:r w:rsidRPr="004103E5">
        <w:rPr>
          <w:color w:val="231F20"/>
        </w:rPr>
        <w:t>on</w:t>
      </w:r>
      <w:r w:rsidR="004424FD" w:rsidRPr="004103E5">
        <w:rPr>
          <w:color w:val="231F20"/>
        </w:rPr>
        <w:t xml:space="preserve"> </w:t>
      </w:r>
      <w:r w:rsidRPr="004103E5">
        <w:rPr>
          <w:color w:val="231F20"/>
        </w:rPr>
        <w:t>any</w:t>
      </w:r>
      <w:r w:rsidR="004424FD" w:rsidRPr="004103E5">
        <w:rPr>
          <w:color w:val="231F20"/>
        </w:rPr>
        <w:t xml:space="preserve"> </w:t>
      </w:r>
      <w:r w:rsidRPr="004103E5">
        <w:rPr>
          <w:color w:val="231F20"/>
        </w:rPr>
        <w:t>matter</w:t>
      </w:r>
      <w:r w:rsidR="004424FD" w:rsidRPr="004103E5">
        <w:rPr>
          <w:color w:val="231F20"/>
        </w:rPr>
        <w:t xml:space="preserve"> </w:t>
      </w:r>
      <w:r w:rsidRPr="004103E5">
        <w:rPr>
          <w:color w:val="231F20"/>
        </w:rPr>
        <w:t>that</w:t>
      </w:r>
      <w:r w:rsidR="004424FD" w:rsidRPr="004103E5">
        <w:rPr>
          <w:color w:val="231F20"/>
        </w:rPr>
        <w:t xml:space="preserve"> </w:t>
      </w:r>
      <w:r w:rsidRPr="004103E5">
        <w:rPr>
          <w:color w:val="231F20"/>
        </w:rPr>
        <w:t>may</w:t>
      </w:r>
      <w:r w:rsidR="004424FD" w:rsidRPr="004103E5">
        <w:rPr>
          <w:color w:val="231F20"/>
        </w:rPr>
        <w:t xml:space="preserve"> </w:t>
      </w:r>
      <w:r w:rsidRPr="004103E5">
        <w:rPr>
          <w:color w:val="231F20"/>
        </w:rPr>
        <w:t>be</w:t>
      </w:r>
      <w:r w:rsidR="004424FD" w:rsidRPr="004103E5">
        <w:rPr>
          <w:color w:val="231F20"/>
        </w:rPr>
        <w:t xml:space="preserve"> </w:t>
      </w:r>
      <w:r w:rsidRPr="004103E5">
        <w:rPr>
          <w:color w:val="231F20"/>
        </w:rPr>
        <w:t>raised</w:t>
      </w:r>
      <w:r w:rsidR="004424FD" w:rsidRPr="004103E5">
        <w:rPr>
          <w:color w:val="231F20"/>
        </w:rPr>
        <w:t xml:space="preserve"> </w:t>
      </w:r>
      <w:r w:rsidRPr="004103E5">
        <w:rPr>
          <w:color w:val="231F20"/>
        </w:rPr>
        <w:t>at</w:t>
      </w:r>
      <w:r w:rsidR="004424FD" w:rsidRPr="004103E5">
        <w:rPr>
          <w:color w:val="231F20"/>
        </w:rPr>
        <w:t xml:space="preserve"> </w:t>
      </w:r>
      <w:r w:rsidRPr="004103E5">
        <w:rPr>
          <w:color w:val="231F20"/>
        </w:rPr>
        <w:t>that</w:t>
      </w:r>
      <w:r w:rsidR="004424FD" w:rsidRPr="004103E5">
        <w:rPr>
          <w:color w:val="231F20"/>
        </w:rPr>
        <w:t xml:space="preserve"> </w:t>
      </w:r>
      <w:r w:rsidRPr="004103E5">
        <w:rPr>
          <w:color w:val="231F20"/>
        </w:rPr>
        <w:t>stage.</w:t>
      </w:r>
    </w:p>
    <w:p w14:paraId="5DC8EF89" w14:textId="77777777" w:rsidR="00AB758F" w:rsidRDefault="00586175" w:rsidP="009733C7">
      <w:pPr>
        <w:pStyle w:val="ListParagraph"/>
        <w:numPr>
          <w:ilvl w:val="1"/>
          <w:numId w:val="11"/>
        </w:numPr>
        <w:tabs>
          <w:tab w:val="left" w:pos="1425"/>
        </w:tabs>
        <w:spacing w:before="249" w:line="230" w:lineRule="auto"/>
        <w:ind w:left="1296" w:right="852" w:hanging="576"/>
        <w:jc w:val="both"/>
      </w:pPr>
      <w:r w:rsidRPr="004103E5">
        <w:rPr>
          <w:color w:val="231F20"/>
        </w:rPr>
        <w:t>The Applicant is requested to submit any questions in writing, to reach the Procuring Entity not later than the period</w:t>
      </w:r>
      <w:r w:rsidR="004424FD" w:rsidRPr="004103E5">
        <w:rPr>
          <w:color w:val="231F20"/>
        </w:rPr>
        <w:t xml:space="preserve"> </w:t>
      </w:r>
      <w:r w:rsidRPr="004103E5">
        <w:rPr>
          <w:color w:val="231F20"/>
        </w:rPr>
        <w:t>speciﬁed</w:t>
      </w:r>
      <w:r w:rsidR="004424FD" w:rsidRPr="004103E5">
        <w:rPr>
          <w:color w:val="231F20"/>
        </w:rPr>
        <w:t xml:space="preserve"> </w:t>
      </w:r>
      <w:r w:rsidRPr="004103E5">
        <w:rPr>
          <w:color w:val="231F20"/>
        </w:rPr>
        <w:t>in</w:t>
      </w:r>
      <w:r w:rsidR="004424FD" w:rsidRPr="004103E5">
        <w:rPr>
          <w:color w:val="231F20"/>
        </w:rPr>
        <w:t xml:space="preserve"> </w:t>
      </w:r>
      <w:r w:rsidRPr="004103E5">
        <w:rPr>
          <w:color w:val="231F20"/>
        </w:rPr>
        <w:t>the</w:t>
      </w:r>
      <w:r w:rsidR="004424FD" w:rsidRPr="004103E5">
        <w:rPr>
          <w:color w:val="231F20"/>
        </w:rPr>
        <w:t xml:space="preserve"> </w:t>
      </w:r>
      <w:r w:rsidRPr="004103E5">
        <w:rPr>
          <w:b/>
          <w:color w:val="231F20"/>
        </w:rPr>
        <w:t>PDS</w:t>
      </w:r>
      <w:r w:rsidR="004424FD" w:rsidRPr="004103E5">
        <w:rPr>
          <w:b/>
          <w:color w:val="231F20"/>
        </w:rPr>
        <w:t xml:space="preserve"> </w:t>
      </w:r>
      <w:r w:rsidRPr="004103E5">
        <w:rPr>
          <w:color w:val="231F20"/>
        </w:rPr>
        <w:t>before</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submission</w:t>
      </w:r>
      <w:r w:rsidR="004424FD" w:rsidRPr="004103E5">
        <w:rPr>
          <w:color w:val="231F20"/>
        </w:rPr>
        <w:t xml:space="preserve"> </w:t>
      </w:r>
      <w:r w:rsidRPr="004103E5">
        <w:rPr>
          <w:color w:val="231F20"/>
        </w:rPr>
        <w:t>date</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applications.</w:t>
      </w:r>
    </w:p>
    <w:p w14:paraId="009A4446" w14:textId="77777777" w:rsidR="00AB758F" w:rsidRDefault="00586175" w:rsidP="009733C7">
      <w:pPr>
        <w:pStyle w:val="ListParagraph"/>
        <w:numPr>
          <w:ilvl w:val="1"/>
          <w:numId w:val="11"/>
        </w:numPr>
        <w:tabs>
          <w:tab w:val="left" w:pos="1425"/>
        </w:tabs>
        <w:spacing w:before="245" w:line="230" w:lineRule="auto"/>
        <w:ind w:left="1296" w:right="852" w:hanging="576"/>
        <w:jc w:val="both"/>
      </w:pPr>
      <w:r w:rsidRPr="004103E5">
        <w:rPr>
          <w:color w:val="231F20"/>
        </w:rPr>
        <w:t>Minutes</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a</w:t>
      </w:r>
      <w:r w:rsidR="004424FD" w:rsidRPr="004103E5">
        <w:rPr>
          <w:color w:val="231F20"/>
        </w:rPr>
        <w:t xml:space="preserve"> </w:t>
      </w:r>
      <w:r w:rsidRPr="004103E5">
        <w:rPr>
          <w:color w:val="231F20"/>
        </w:rPr>
        <w:t>pre-arranged</w:t>
      </w:r>
      <w:r w:rsidR="004424FD" w:rsidRPr="004103E5">
        <w:rPr>
          <w:color w:val="231F20"/>
        </w:rPr>
        <w:t xml:space="preserve"> </w:t>
      </w:r>
      <w:r w:rsidRPr="004103E5">
        <w:rPr>
          <w:color w:val="231F20"/>
        </w:rPr>
        <w:t>site</w:t>
      </w:r>
      <w:r w:rsidR="004424FD" w:rsidRPr="004103E5">
        <w:rPr>
          <w:color w:val="231F20"/>
        </w:rPr>
        <w:t xml:space="preserve"> </w:t>
      </w:r>
      <w:r w:rsidRPr="004103E5">
        <w:rPr>
          <w:color w:val="231F20"/>
        </w:rPr>
        <w:t>visit</w:t>
      </w:r>
      <w:r w:rsidR="004424FD" w:rsidRPr="004103E5">
        <w:rPr>
          <w:color w:val="231F20"/>
        </w:rPr>
        <w:t xml:space="preserve"> </w:t>
      </w:r>
      <w:r w:rsidRPr="004103E5">
        <w:rPr>
          <w:color w:val="231F20"/>
        </w:rPr>
        <w:t>and</w:t>
      </w:r>
      <w:r w:rsidR="004424FD" w:rsidRPr="004103E5">
        <w:rPr>
          <w:color w:val="231F20"/>
        </w:rPr>
        <w:t xml:space="preserve"> </w:t>
      </w:r>
      <w:r w:rsidRPr="004103E5">
        <w:rPr>
          <w:color w:val="231F20"/>
        </w:rPr>
        <w:t>those</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pre-application</w:t>
      </w:r>
      <w:r w:rsidR="004424FD" w:rsidRPr="004103E5">
        <w:rPr>
          <w:color w:val="231F20"/>
        </w:rPr>
        <w:t xml:space="preserve"> </w:t>
      </w:r>
      <w:r w:rsidRPr="004103E5">
        <w:rPr>
          <w:color w:val="231F20"/>
        </w:rPr>
        <w:t>meeting,</w:t>
      </w:r>
      <w:r w:rsidR="004424FD" w:rsidRPr="004103E5">
        <w:rPr>
          <w:color w:val="231F20"/>
        </w:rPr>
        <w:t xml:space="preserve"> </w:t>
      </w:r>
      <w:r w:rsidRPr="004103E5">
        <w:rPr>
          <w:color w:val="231F20"/>
        </w:rPr>
        <w:t>if</w:t>
      </w:r>
      <w:r w:rsidR="004424FD" w:rsidRPr="004103E5">
        <w:rPr>
          <w:color w:val="231F20"/>
        </w:rPr>
        <w:t xml:space="preserve"> </w:t>
      </w:r>
      <w:r w:rsidRPr="004103E5">
        <w:rPr>
          <w:color w:val="231F20"/>
        </w:rPr>
        <w:t>applicable,</w:t>
      </w:r>
      <w:r w:rsidR="004424FD" w:rsidRPr="004103E5">
        <w:rPr>
          <w:color w:val="231F20"/>
        </w:rPr>
        <w:t xml:space="preserve"> </w:t>
      </w:r>
      <w:r w:rsidRPr="004103E5">
        <w:rPr>
          <w:color w:val="231F20"/>
        </w:rPr>
        <w:t>including</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text</w:t>
      </w:r>
      <w:r w:rsidR="004424FD" w:rsidRPr="004103E5">
        <w:rPr>
          <w:color w:val="231F20"/>
        </w:rPr>
        <w:t xml:space="preserve"> </w:t>
      </w:r>
      <w:r w:rsidRPr="004103E5">
        <w:rPr>
          <w:color w:val="231F20"/>
        </w:rPr>
        <w:t>of the questions asked by Applicants and the responses given, together with any responses prepared after the meeting, will be transmitted promptly to all Applicants who have acquired the prequaliﬁcation documents. Minutes</w:t>
      </w:r>
      <w:r w:rsidR="004424FD" w:rsidRPr="004103E5">
        <w:rPr>
          <w:color w:val="231F20"/>
        </w:rPr>
        <w:t xml:space="preserve"> </w:t>
      </w:r>
      <w:r w:rsidRPr="004103E5">
        <w:rPr>
          <w:color w:val="231F20"/>
        </w:rPr>
        <w:t>shall</w:t>
      </w:r>
      <w:r w:rsidR="004424FD" w:rsidRPr="004103E5">
        <w:rPr>
          <w:color w:val="231F20"/>
        </w:rPr>
        <w:t xml:space="preserve"> </w:t>
      </w:r>
      <w:r w:rsidRPr="004103E5">
        <w:rPr>
          <w:color w:val="231F20"/>
        </w:rPr>
        <w:t>not</w:t>
      </w:r>
      <w:r w:rsidR="004424FD" w:rsidRPr="004103E5">
        <w:rPr>
          <w:color w:val="231F20"/>
        </w:rPr>
        <w:t xml:space="preserve"> </w:t>
      </w:r>
      <w:r w:rsidRPr="004103E5">
        <w:rPr>
          <w:color w:val="231F20"/>
        </w:rPr>
        <w:t>identify</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source</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questions</w:t>
      </w:r>
      <w:r w:rsidR="004424FD" w:rsidRPr="004103E5">
        <w:rPr>
          <w:color w:val="231F20"/>
        </w:rPr>
        <w:t xml:space="preserve"> </w:t>
      </w:r>
      <w:r w:rsidRPr="004103E5">
        <w:rPr>
          <w:color w:val="231F20"/>
        </w:rPr>
        <w:t>asked.</w:t>
      </w:r>
    </w:p>
    <w:p w14:paraId="63E0AACF" w14:textId="719C27A4" w:rsidR="00AD1473" w:rsidRDefault="00586175" w:rsidP="00F6195D">
      <w:pPr>
        <w:pStyle w:val="ListParagraph"/>
        <w:numPr>
          <w:ilvl w:val="1"/>
          <w:numId w:val="11"/>
        </w:numPr>
        <w:tabs>
          <w:tab w:val="left" w:pos="1424"/>
        </w:tabs>
        <w:spacing w:before="247" w:line="230" w:lineRule="auto"/>
        <w:ind w:left="1296" w:right="852" w:hanging="576"/>
        <w:jc w:val="both"/>
      </w:pPr>
      <w:r w:rsidRPr="004103E5">
        <w:rPr>
          <w:color w:val="231F20"/>
        </w:rPr>
        <w:t>The</w:t>
      </w:r>
      <w:r w:rsidR="004424FD" w:rsidRPr="004103E5">
        <w:rPr>
          <w:color w:val="231F20"/>
        </w:rPr>
        <w:t xml:space="preserve"> </w:t>
      </w:r>
      <w:r w:rsidRPr="004103E5">
        <w:rPr>
          <w:color w:val="231F20"/>
        </w:rPr>
        <w:t>Procuring</w:t>
      </w:r>
      <w:r w:rsidR="004424FD" w:rsidRPr="004103E5">
        <w:rPr>
          <w:color w:val="231F20"/>
        </w:rPr>
        <w:t xml:space="preserve"> </w:t>
      </w:r>
      <w:r w:rsidRPr="004103E5">
        <w:rPr>
          <w:color w:val="231F20"/>
        </w:rPr>
        <w:t>Entity</w:t>
      </w:r>
      <w:r w:rsidR="004424FD" w:rsidRPr="004103E5">
        <w:rPr>
          <w:color w:val="231F20"/>
        </w:rPr>
        <w:t xml:space="preserve"> </w:t>
      </w:r>
      <w:r w:rsidRPr="004103E5">
        <w:rPr>
          <w:color w:val="231F20"/>
        </w:rPr>
        <w:t>shall</w:t>
      </w:r>
      <w:r w:rsidR="004424FD" w:rsidRPr="004103E5">
        <w:rPr>
          <w:color w:val="231F20"/>
        </w:rPr>
        <w:t xml:space="preserve"> </w:t>
      </w:r>
      <w:r w:rsidRPr="004103E5">
        <w:rPr>
          <w:color w:val="231F20"/>
        </w:rPr>
        <w:t>also</w:t>
      </w:r>
      <w:r w:rsidR="004424FD" w:rsidRPr="004103E5">
        <w:rPr>
          <w:color w:val="231F20"/>
        </w:rPr>
        <w:t xml:space="preserve"> </w:t>
      </w:r>
      <w:r w:rsidRPr="004103E5">
        <w:rPr>
          <w:color w:val="231F20"/>
        </w:rPr>
        <w:t>promptly</w:t>
      </w:r>
      <w:r w:rsidR="004424FD" w:rsidRPr="004103E5">
        <w:rPr>
          <w:color w:val="231F20"/>
        </w:rPr>
        <w:t xml:space="preserve"> </w:t>
      </w:r>
      <w:r w:rsidRPr="004103E5">
        <w:rPr>
          <w:color w:val="231F20"/>
        </w:rPr>
        <w:t>publish</w:t>
      </w:r>
      <w:r w:rsidR="004424FD" w:rsidRPr="004103E5">
        <w:rPr>
          <w:color w:val="231F20"/>
        </w:rPr>
        <w:t xml:space="preserve"> </w:t>
      </w:r>
      <w:r w:rsidRPr="004103E5">
        <w:rPr>
          <w:color w:val="231F20"/>
        </w:rPr>
        <w:t>anonymized</w:t>
      </w:r>
      <w:r w:rsidR="004424FD" w:rsidRPr="004103E5">
        <w:rPr>
          <w:color w:val="231F20"/>
        </w:rPr>
        <w:t xml:space="preserve"> </w:t>
      </w:r>
      <w:r w:rsidRPr="004103E5">
        <w:rPr>
          <w:color w:val="231F20"/>
        </w:rPr>
        <w:t>(</w:t>
      </w:r>
      <w:r w:rsidRPr="004103E5">
        <w:rPr>
          <w:i/>
          <w:color w:val="231F20"/>
        </w:rPr>
        <w:t>no</w:t>
      </w:r>
      <w:r w:rsidR="004424FD" w:rsidRPr="004103E5">
        <w:rPr>
          <w:i/>
          <w:color w:val="231F20"/>
        </w:rPr>
        <w:t xml:space="preserve"> </w:t>
      </w:r>
      <w:r w:rsidRPr="004103E5">
        <w:rPr>
          <w:i/>
          <w:color w:val="231F20"/>
        </w:rPr>
        <w:t>names</w:t>
      </w:r>
      <w:r w:rsidRPr="004103E5">
        <w:rPr>
          <w:color w:val="231F20"/>
        </w:rPr>
        <w:t>)</w:t>
      </w:r>
      <w:r w:rsidR="004424FD" w:rsidRPr="004103E5">
        <w:rPr>
          <w:color w:val="231F20"/>
        </w:rPr>
        <w:t xml:space="preserve"> </w:t>
      </w:r>
      <w:r w:rsidRPr="004103E5">
        <w:rPr>
          <w:color w:val="231F20"/>
        </w:rPr>
        <w:t>Minutes</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pre-arranged</w:t>
      </w:r>
      <w:r w:rsidR="004424FD" w:rsidRPr="004103E5">
        <w:rPr>
          <w:color w:val="231F20"/>
        </w:rPr>
        <w:t xml:space="preserve"> </w:t>
      </w:r>
      <w:r w:rsidRPr="004103E5">
        <w:rPr>
          <w:color w:val="231F20"/>
        </w:rPr>
        <w:t>site</w:t>
      </w:r>
      <w:r w:rsidR="004424FD" w:rsidRPr="004103E5">
        <w:rPr>
          <w:color w:val="231F20"/>
        </w:rPr>
        <w:t xml:space="preserve"> </w:t>
      </w:r>
      <w:r w:rsidRPr="004103E5">
        <w:rPr>
          <w:color w:val="231F20"/>
        </w:rPr>
        <w:t xml:space="preserve">visit and those of the pre-proposal meeting at the web page identiﬁed </w:t>
      </w:r>
      <w:r w:rsidRPr="004103E5">
        <w:rPr>
          <w:b/>
          <w:color w:val="231F20"/>
        </w:rPr>
        <w:t>in the PDS</w:t>
      </w:r>
      <w:r w:rsidRPr="004103E5">
        <w:rPr>
          <w:color w:val="231F20"/>
        </w:rPr>
        <w:t>. Any modiﬁcation to the Prequaliﬁcation</w:t>
      </w:r>
      <w:r w:rsidR="004424FD" w:rsidRPr="004103E5">
        <w:rPr>
          <w:color w:val="231F20"/>
        </w:rPr>
        <w:t xml:space="preserve"> </w:t>
      </w:r>
      <w:r w:rsidRPr="004103E5">
        <w:rPr>
          <w:color w:val="231F20"/>
        </w:rPr>
        <w:t>Documents</w:t>
      </w:r>
      <w:r w:rsidR="004424FD" w:rsidRPr="004103E5">
        <w:rPr>
          <w:color w:val="231F20"/>
        </w:rPr>
        <w:t xml:space="preserve"> </w:t>
      </w:r>
      <w:r w:rsidRPr="004103E5">
        <w:rPr>
          <w:color w:val="231F20"/>
        </w:rPr>
        <w:t>that</w:t>
      </w:r>
      <w:r w:rsidR="004424FD" w:rsidRPr="004103E5">
        <w:rPr>
          <w:color w:val="231F20"/>
        </w:rPr>
        <w:t xml:space="preserve"> </w:t>
      </w:r>
      <w:r w:rsidRPr="004103E5">
        <w:rPr>
          <w:color w:val="231F20"/>
        </w:rPr>
        <w:t>may</w:t>
      </w:r>
      <w:r w:rsidR="004424FD" w:rsidRPr="004103E5">
        <w:rPr>
          <w:color w:val="231F20"/>
        </w:rPr>
        <w:t xml:space="preserve"> </w:t>
      </w:r>
      <w:r w:rsidRPr="004103E5">
        <w:rPr>
          <w:color w:val="231F20"/>
        </w:rPr>
        <w:t>become</w:t>
      </w:r>
      <w:r w:rsidR="004424FD" w:rsidRPr="004103E5">
        <w:rPr>
          <w:color w:val="231F20"/>
        </w:rPr>
        <w:t xml:space="preserve"> </w:t>
      </w:r>
      <w:r w:rsidRPr="004103E5">
        <w:rPr>
          <w:color w:val="231F20"/>
        </w:rPr>
        <w:t>necessary</w:t>
      </w:r>
      <w:r w:rsidR="004424FD" w:rsidRPr="004103E5">
        <w:rPr>
          <w:color w:val="231F20"/>
        </w:rPr>
        <w:t xml:space="preserve"> </w:t>
      </w:r>
      <w:r w:rsidRPr="004103E5">
        <w:rPr>
          <w:color w:val="231F20"/>
        </w:rPr>
        <w:t>as</w:t>
      </w:r>
      <w:r w:rsidR="004424FD" w:rsidRPr="004103E5">
        <w:rPr>
          <w:color w:val="231F20"/>
        </w:rPr>
        <w:t xml:space="preserve"> </w:t>
      </w:r>
      <w:r w:rsidRPr="004103E5">
        <w:rPr>
          <w:color w:val="231F20"/>
        </w:rPr>
        <w:t>a</w:t>
      </w:r>
      <w:r w:rsidR="004424FD" w:rsidRPr="004103E5">
        <w:rPr>
          <w:color w:val="231F20"/>
        </w:rPr>
        <w:t xml:space="preserve"> </w:t>
      </w:r>
      <w:r w:rsidRPr="004103E5">
        <w:rPr>
          <w:color w:val="231F20"/>
        </w:rPr>
        <w:t>result</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pre-arranged</w:t>
      </w:r>
      <w:r w:rsidR="004424FD" w:rsidRPr="004103E5">
        <w:rPr>
          <w:color w:val="231F20"/>
        </w:rPr>
        <w:t xml:space="preserve"> </w:t>
      </w:r>
      <w:r w:rsidRPr="004103E5">
        <w:rPr>
          <w:color w:val="231F20"/>
        </w:rPr>
        <w:t>site</w:t>
      </w:r>
      <w:r w:rsidR="004424FD" w:rsidRPr="004103E5">
        <w:rPr>
          <w:color w:val="231F20"/>
        </w:rPr>
        <w:t xml:space="preserve"> </w:t>
      </w:r>
      <w:r w:rsidRPr="004103E5">
        <w:rPr>
          <w:color w:val="231F20"/>
        </w:rPr>
        <w:t>visit</w:t>
      </w:r>
      <w:r w:rsidR="004424FD" w:rsidRPr="004103E5">
        <w:rPr>
          <w:color w:val="231F20"/>
        </w:rPr>
        <w:t xml:space="preserve"> </w:t>
      </w:r>
      <w:r w:rsidRPr="004103E5">
        <w:rPr>
          <w:color w:val="231F20"/>
        </w:rPr>
        <w:t>and</w:t>
      </w:r>
      <w:r w:rsidR="004424FD" w:rsidRPr="004103E5">
        <w:rPr>
          <w:color w:val="231F20"/>
        </w:rPr>
        <w:t xml:space="preserve"> </w:t>
      </w:r>
      <w:r w:rsidRPr="004103E5">
        <w:rPr>
          <w:color w:val="231F20"/>
        </w:rPr>
        <w:t>those</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the pre-application meeting shall be made by the Procuring Entity exclusively through the issue of an Addendum pursuant to PDS 8 and not through the minutes of the pre-application meeting. Non-attendance at the pre- arranged</w:t>
      </w:r>
      <w:r w:rsidR="004424FD" w:rsidRPr="004103E5">
        <w:rPr>
          <w:color w:val="231F20"/>
        </w:rPr>
        <w:t xml:space="preserve"> </w:t>
      </w:r>
      <w:r w:rsidRPr="004103E5">
        <w:rPr>
          <w:color w:val="231F20"/>
        </w:rPr>
        <w:t>site</w:t>
      </w:r>
      <w:r w:rsidR="004424FD" w:rsidRPr="004103E5">
        <w:rPr>
          <w:color w:val="231F20"/>
        </w:rPr>
        <w:t xml:space="preserve"> </w:t>
      </w:r>
      <w:r w:rsidRPr="004103E5">
        <w:rPr>
          <w:color w:val="231F20"/>
        </w:rPr>
        <w:t>visit</w:t>
      </w:r>
      <w:r w:rsidR="004424FD" w:rsidRPr="004103E5">
        <w:rPr>
          <w:color w:val="231F20"/>
        </w:rPr>
        <w:t xml:space="preserve"> </w:t>
      </w:r>
      <w:r w:rsidRPr="004103E5">
        <w:rPr>
          <w:color w:val="231F20"/>
        </w:rPr>
        <w:t>and</w:t>
      </w:r>
      <w:r w:rsidR="004424FD" w:rsidRPr="004103E5">
        <w:rPr>
          <w:color w:val="231F20"/>
        </w:rPr>
        <w:t xml:space="preserve"> </w:t>
      </w:r>
      <w:r w:rsidRPr="004103E5">
        <w:rPr>
          <w:color w:val="231F20"/>
        </w:rPr>
        <w:t>the</w:t>
      </w:r>
      <w:r w:rsidR="004424FD" w:rsidRPr="004103E5">
        <w:rPr>
          <w:color w:val="231F20"/>
        </w:rPr>
        <w:t xml:space="preserve"> </w:t>
      </w:r>
      <w:r w:rsidRPr="004103E5">
        <w:rPr>
          <w:color w:val="231F20"/>
        </w:rPr>
        <w:t>pre-tender</w:t>
      </w:r>
      <w:r w:rsidR="004424FD" w:rsidRPr="004103E5">
        <w:rPr>
          <w:color w:val="231F20"/>
        </w:rPr>
        <w:t xml:space="preserve"> </w:t>
      </w:r>
      <w:r w:rsidRPr="004103E5">
        <w:rPr>
          <w:color w:val="231F20"/>
        </w:rPr>
        <w:t>meeting</w:t>
      </w:r>
      <w:r w:rsidR="004424FD" w:rsidRPr="004103E5">
        <w:rPr>
          <w:color w:val="231F20"/>
        </w:rPr>
        <w:t xml:space="preserve"> </w:t>
      </w:r>
      <w:r w:rsidRPr="004103E5">
        <w:rPr>
          <w:color w:val="231F20"/>
        </w:rPr>
        <w:t>will</w:t>
      </w:r>
      <w:r w:rsidR="004424FD" w:rsidRPr="004103E5">
        <w:rPr>
          <w:color w:val="231F20"/>
        </w:rPr>
        <w:t xml:space="preserve"> </w:t>
      </w:r>
      <w:r w:rsidRPr="004103E5">
        <w:rPr>
          <w:color w:val="231F20"/>
        </w:rPr>
        <w:t>not</w:t>
      </w:r>
      <w:r w:rsidR="004424FD" w:rsidRPr="004103E5">
        <w:rPr>
          <w:color w:val="231F20"/>
        </w:rPr>
        <w:t xml:space="preserve"> </w:t>
      </w:r>
      <w:r w:rsidRPr="004103E5">
        <w:rPr>
          <w:color w:val="231F20"/>
        </w:rPr>
        <w:t>be</w:t>
      </w:r>
      <w:r w:rsidR="004424FD" w:rsidRPr="004103E5">
        <w:rPr>
          <w:color w:val="231F20"/>
        </w:rPr>
        <w:t xml:space="preserve"> </w:t>
      </w:r>
      <w:r w:rsidRPr="004103E5">
        <w:rPr>
          <w:color w:val="231F20"/>
        </w:rPr>
        <w:t>a</w:t>
      </w:r>
      <w:r w:rsidR="004424FD" w:rsidRPr="004103E5">
        <w:rPr>
          <w:color w:val="231F20"/>
        </w:rPr>
        <w:t xml:space="preserve"> </w:t>
      </w:r>
      <w:r w:rsidRPr="004103E5">
        <w:rPr>
          <w:color w:val="231F20"/>
        </w:rPr>
        <w:t>cause</w:t>
      </w:r>
      <w:r w:rsidR="004424FD" w:rsidRPr="004103E5">
        <w:rPr>
          <w:color w:val="231F20"/>
        </w:rPr>
        <w:t xml:space="preserve"> </w:t>
      </w:r>
      <w:r w:rsidRPr="004103E5">
        <w:rPr>
          <w:color w:val="231F20"/>
        </w:rPr>
        <w:t>for</w:t>
      </w:r>
      <w:r w:rsidR="004424FD" w:rsidRPr="004103E5">
        <w:rPr>
          <w:color w:val="231F20"/>
        </w:rPr>
        <w:t xml:space="preserve"> </w:t>
      </w:r>
      <w:r w:rsidRPr="004103E5">
        <w:rPr>
          <w:color w:val="231F20"/>
        </w:rPr>
        <w:t>disqualiﬁcation</w:t>
      </w:r>
      <w:r w:rsidR="004424FD" w:rsidRPr="004103E5">
        <w:rPr>
          <w:color w:val="231F20"/>
        </w:rPr>
        <w:t xml:space="preserve"> </w:t>
      </w:r>
      <w:r w:rsidRPr="004103E5">
        <w:rPr>
          <w:color w:val="231F20"/>
        </w:rPr>
        <w:t>of</w:t>
      </w:r>
      <w:r w:rsidR="004424FD" w:rsidRPr="004103E5">
        <w:rPr>
          <w:color w:val="231F20"/>
        </w:rPr>
        <w:t xml:space="preserve"> </w:t>
      </w:r>
      <w:r w:rsidRPr="004103E5">
        <w:rPr>
          <w:color w:val="231F20"/>
        </w:rPr>
        <w:t>a</w:t>
      </w:r>
      <w:r w:rsidR="004424FD" w:rsidRPr="004103E5">
        <w:rPr>
          <w:color w:val="231F20"/>
        </w:rPr>
        <w:t xml:space="preserve"> </w:t>
      </w:r>
      <w:r w:rsidRPr="004103E5">
        <w:rPr>
          <w:color w:val="231F20"/>
          <w:spacing w:val="-4"/>
        </w:rPr>
        <w:t>Tenderer.</w:t>
      </w:r>
    </w:p>
    <w:p w14:paraId="302BA87E" w14:textId="77777777" w:rsidR="00AB758F" w:rsidRDefault="00586175" w:rsidP="009733C7">
      <w:pPr>
        <w:pStyle w:val="Heading7"/>
        <w:numPr>
          <w:ilvl w:val="0"/>
          <w:numId w:val="11"/>
        </w:numPr>
        <w:tabs>
          <w:tab w:val="left" w:pos="1419"/>
          <w:tab w:val="left" w:pos="1420"/>
        </w:tabs>
        <w:spacing w:before="188"/>
        <w:ind w:left="1296" w:hanging="576"/>
      </w:pPr>
      <w:bookmarkStart w:id="20" w:name="Page_16"/>
      <w:bookmarkStart w:id="21" w:name="_TOC_250033"/>
      <w:bookmarkEnd w:id="20"/>
      <w:r>
        <w:rPr>
          <w:color w:val="231F20"/>
        </w:rPr>
        <w:t>Amendment</w:t>
      </w:r>
      <w:r w:rsidR="004424FD">
        <w:rPr>
          <w:color w:val="231F20"/>
        </w:rPr>
        <w:t xml:space="preserve"> </w:t>
      </w:r>
      <w:r>
        <w:rPr>
          <w:color w:val="231F20"/>
        </w:rPr>
        <w:t>of</w:t>
      </w:r>
      <w:r w:rsidR="004424FD">
        <w:rPr>
          <w:color w:val="231F20"/>
        </w:rPr>
        <w:t xml:space="preserve"> </w:t>
      </w:r>
      <w:r>
        <w:rPr>
          <w:color w:val="231F20"/>
        </w:rPr>
        <w:t>Prequaliﬁcation</w:t>
      </w:r>
      <w:bookmarkEnd w:id="21"/>
      <w:r w:rsidR="004424FD">
        <w:rPr>
          <w:color w:val="231F20"/>
        </w:rPr>
        <w:t xml:space="preserve"> </w:t>
      </w:r>
      <w:r>
        <w:rPr>
          <w:color w:val="231F20"/>
        </w:rPr>
        <w:t>Document</w:t>
      </w:r>
    </w:p>
    <w:p w14:paraId="15EBA68B" w14:textId="77777777" w:rsidR="00AB758F" w:rsidRDefault="00586175" w:rsidP="009733C7">
      <w:pPr>
        <w:pStyle w:val="ListParagraph"/>
        <w:numPr>
          <w:ilvl w:val="1"/>
          <w:numId w:val="11"/>
        </w:numPr>
        <w:tabs>
          <w:tab w:val="left" w:pos="1420"/>
        </w:tabs>
        <w:spacing w:before="242" w:line="230" w:lineRule="auto"/>
        <w:ind w:left="1296" w:right="850" w:hanging="576"/>
        <w:jc w:val="both"/>
      </w:pPr>
      <w:r w:rsidRPr="004103E5">
        <w:rPr>
          <w:color w:val="231F20"/>
        </w:rPr>
        <w:lastRenderedPageBreak/>
        <w:t>At any time prior to the deadline for submission of Applications, the Procuring Entity may amend the Prequaliﬁcation</w:t>
      </w:r>
      <w:r w:rsidR="004424FD" w:rsidRPr="004103E5">
        <w:rPr>
          <w:color w:val="231F20"/>
        </w:rPr>
        <w:t xml:space="preserve"> </w:t>
      </w:r>
      <w:r w:rsidRPr="004103E5">
        <w:rPr>
          <w:color w:val="231F20"/>
        </w:rPr>
        <w:t>Document</w:t>
      </w:r>
      <w:r w:rsidR="004424FD" w:rsidRPr="004103E5">
        <w:rPr>
          <w:color w:val="231F20"/>
        </w:rPr>
        <w:t xml:space="preserve"> </w:t>
      </w:r>
      <w:r w:rsidRPr="004103E5">
        <w:rPr>
          <w:color w:val="231F20"/>
        </w:rPr>
        <w:t>by</w:t>
      </w:r>
      <w:r w:rsidR="004424FD" w:rsidRPr="004103E5">
        <w:rPr>
          <w:color w:val="231F20"/>
        </w:rPr>
        <w:t xml:space="preserve"> </w:t>
      </w:r>
      <w:r w:rsidRPr="004103E5">
        <w:rPr>
          <w:color w:val="231F20"/>
        </w:rPr>
        <w:t>issuing</w:t>
      </w:r>
      <w:r w:rsidR="004424FD" w:rsidRPr="004103E5">
        <w:rPr>
          <w:color w:val="231F20"/>
        </w:rPr>
        <w:t xml:space="preserve"> </w:t>
      </w:r>
      <w:r w:rsidRPr="004103E5">
        <w:rPr>
          <w:color w:val="231F20"/>
        </w:rPr>
        <w:t>an</w:t>
      </w:r>
      <w:r w:rsidR="004424FD" w:rsidRPr="004103E5">
        <w:rPr>
          <w:color w:val="231F20"/>
        </w:rPr>
        <w:t xml:space="preserve"> </w:t>
      </w:r>
      <w:r w:rsidRPr="004103E5">
        <w:rPr>
          <w:color w:val="231F20"/>
        </w:rPr>
        <w:t>Addendum.</w:t>
      </w:r>
    </w:p>
    <w:p w14:paraId="0C60E1E4" w14:textId="77777777" w:rsidR="00AB758F" w:rsidRDefault="00586175" w:rsidP="009733C7">
      <w:pPr>
        <w:pStyle w:val="ListParagraph"/>
        <w:numPr>
          <w:ilvl w:val="1"/>
          <w:numId w:val="11"/>
        </w:numPr>
        <w:tabs>
          <w:tab w:val="left" w:pos="1420"/>
        </w:tabs>
        <w:spacing w:before="245" w:line="230" w:lineRule="auto"/>
        <w:ind w:left="1296" w:right="850" w:hanging="576"/>
        <w:jc w:val="both"/>
      </w:pPr>
      <w:r w:rsidRPr="004103E5">
        <w:rPr>
          <w:color w:val="231F20"/>
        </w:rPr>
        <w:t>Any</w:t>
      </w:r>
      <w:r w:rsidR="00417843" w:rsidRPr="004103E5">
        <w:rPr>
          <w:color w:val="231F20"/>
        </w:rPr>
        <w:t xml:space="preserve"> </w:t>
      </w:r>
      <w:r w:rsidRPr="004103E5">
        <w:rPr>
          <w:color w:val="231F20"/>
        </w:rPr>
        <w:t>Addendum</w:t>
      </w:r>
      <w:r w:rsidR="00417843" w:rsidRPr="004103E5">
        <w:rPr>
          <w:color w:val="231F20"/>
        </w:rPr>
        <w:t xml:space="preserve"> </w:t>
      </w:r>
      <w:r w:rsidRPr="004103E5">
        <w:rPr>
          <w:color w:val="231F20"/>
        </w:rPr>
        <w:t>issued</w:t>
      </w:r>
      <w:r w:rsidR="00417843" w:rsidRPr="004103E5">
        <w:rPr>
          <w:color w:val="231F20"/>
        </w:rPr>
        <w:t xml:space="preserve"> </w:t>
      </w:r>
      <w:r w:rsidRPr="004103E5">
        <w:rPr>
          <w:color w:val="231F20"/>
        </w:rPr>
        <w:t>shall</w:t>
      </w:r>
      <w:r w:rsidR="00417843" w:rsidRPr="004103E5">
        <w:rPr>
          <w:color w:val="231F20"/>
        </w:rPr>
        <w:t xml:space="preserve"> </w:t>
      </w:r>
      <w:r w:rsidRPr="004103E5">
        <w:rPr>
          <w:color w:val="231F20"/>
        </w:rPr>
        <w:t>be</w:t>
      </w:r>
      <w:r w:rsidR="00417843" w:rsidRPr="004103E5">
        <w:rPr>
          <w:color w:val="231F20"/>
        </w:rPr>
        <w:t xml:space="preserve"> </w:t>
      </w:r>
      <w:r w:rsidRPr="004103E5">
        <w:rPr>
          <w:color w:val="231F20"/>
        </w:rPr>
        <w:t>part</w:t>
      </w:r>
      <w:r w:rsidR="00417843" w:rsidRPr="004103E5">
        <w:rPr>
          <w:color w:val="231F20"/>
        </w:rPr>
        <w:t xml:space="preserve"> </w:t>
      </w:r>
      <w:r w:rsidRPr="004103E5">
        <w:rPr>
          <w:color w:val="231F20"/>
        </w:rPr>
        <w:t>of</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Prequaliﬁcation</w:t>
      </w:r>
      <w:r w:rsidR="00417843" w:rsidRPr="004103E5">
        <w:rPr>
          <w:color w:val="231F20"/>
        </w:rPr>
        <w:t xml:space="preserve"> </w:t>
      </w:r>
      <w:r w:rsidRPr="004103E5">
        <w:rPr>
          <w:color w:val="231F20"/>
        </w:rPr>
        <w:t>Document</w:t>
      </w:r>
      <w:r w:rsidR="00417843" w:rsidRPr="004103E5">
        <w:rPr>
          <w:color w:val="231F20"/>
        </w:rPr>
        <w:t xml:space="preserve"> </w:t>
      </w:r>
      <w:r w:rsidRPr="004103E5">
        <w:rPr>
          <w:color w:val="231F20"/>
        </w:rPr>
        <w:t>and</w:t>
      </w:r>
      <w:r w:rsidR="00417843" w:rsidRPr="004103E5">
        <w:rPr>
          <w:color w:val="231F20"/>
        </w:rPr>
        <w:t xml:space="preserve"> </w:t>
      </w:r>
      <w:r w:rsidRPr="004103E5">
        <w:rPr>
          <w:color w:val="231F20"/>
        </w:rPr>
        <w:t>shall</w:t>
      </w:r>
      <w:r w:rsidR="00417843" w:rsidRPr="004103E5">
        <w:rPr>
          <w:color w:val="231F20"/>
        </w:rPr>
        <w:t xml:space="preserve"> </w:t>
      </w:r>
      <w:r w:rsidRPr="004103E5">
        <w:rPr>
          <w:color w:val="231F20"/>
        </w:rPr>
        <w:t>be</w:t>
      </w:r>
      <w:r w:rsidR="00417843" w:rsidRPr="004103E5">
        <w:rPr>
          <w:color w:val="231F20"/>
        </w:rPr>
        <w:t xml:space="preserve"> </w:t>
      </w:r>
      <w:r w:rsidRPr="004103E5">
        <w:rPr>
          <w:color w:val="231F20"/>
        </w:rPr>
        <w:t>communicated</w:t>
      </w:r>
      <w:r w:rsidR="00417843" w:rsidRPr="004103E5">
        <w:rPr>
          <w:color w:val="231F20"/>
        </w:rPr>
        <w:t xml:space="preserve"> </w:t>
      </w:r>
      <w:r w:rsidRPr="004103E5">
        <w:rPr>
          <w:color w:val="231F20"/>
        </w:rPr>
        <w:t>in</w:t>
      </w:r>
      <w:r w:rsidR="00417843" w:rsidRPr="004103E5">
        <w:rPr>
          <w:color w:val="231F20"/>
        </w:rPr>
        <w:t xml:space="preserve"> </w:t>
      </w:r>
      <w:r w:rsidRPr="004103E5">
        <w:rPr>
          <w:color w:val="231F20"/>
        </w:rPr>
        <w:t>writing</w:t>
      </w:r>
      <w:r w:rsidR="00417843" w:rsidRPr="004103E5">
        <w:rPr>
          <w:color w:val="231F20"/>
        </w:rPr>
        <w:t xml:space="preserve"> </w:t>
      </w:r>
      <w:r w:rsidRPr="004103E5">
        <w:rPr>
          <w:color w:val="231F20"/>
        </w:rPr>
        <w:t>to</w:t>
      </w:r>
      <w:r w:rsidR="00417843" w:rsidRPr="004103E5">
        <w:rPr>
          <w:color w:val="231F20"/>
        </w:rPr>
        <w:t xml:space="preserve"> </w:t>
      </w:r>
      <w:r w:rsidRPr="004103E5">
        <w:rPr>
          <w:color w:val="231F20"/>
        </w:rPr>
        <w:t>all Applicants</w:t>
      </w:r>
      <w:r w:rsidR="00417843" w:rsidRPr="004103E5">
        <w:rPr>
          <w:color w:val="231F20"/>
        </w:rPr>
        <w:t xml:space="preserve"> </w:t>
      </w:r>
      <w:r w:rsidRPr="004103E5">
        <w:rPr>
          <w:color w:val="231F20"/>
        </w:rPr>
        <w:t>who</w:t>
      </w:r>
      <w:r w:rsidR="00417843" w:rsidRPr="004103E5">
        <w:rPr>
          <w:color w:val="231F20"/>
        </w:rPr>
        <w:t xml:space="preserve"> </w:t>
      </w:r>
      <w:r w:rsidRPr="004103E5">
        <w:rPr>
          <w:color w:val="231F20"/>
        </w:rPr>
        <w:t>have</w:t>
      </w:r>
      <w:r w:rsidR="00417843" w:rsidRPr="004103E5">
        <w:rPr>
          <w:color w:val="231F20"/>
        </w:rPr>
        <w:t xml:space="preserve"> </w:t>
      </w:r>
      <w:r w:rsidRPr="004103E5">
        <w:rPr>
          <w:color w:val="231F20"/>
        </w:rPr>
        <w:t>obtained</w:t>
      </w:r>
      <w:r w:rsidR="00417843" w:rsidRPr="004103E5">
        <w:rPr>
          <w:color w:val="231F20"/>
        </w:rPr>
        <w:t xml:space="preserve"> </w:t>
      </w:r>
      <w:r w:rsidRPr="004103E5">
        <w:rPr>
          <w:color w:val="231F20"/>
        </w:rPr>
        <w:t>the</w:t>
      </w:r>
      <w:r w:rsidR="004424FD" w:rsidRPr="004103E5">
        <w:rPr>
          <w:color w:val="231F20"/>
        </w:rPr>
        <w:t xml:space="preserve"> </w:t>
      </w:r>
      <w:r w:rsidRPr="004103E5">
        <w:rPr>
          <w:color w:val="231F20"/>
        </w:rPr>
        <w:t>Prequaliﬁcation</w:t>
      </w:r>
      <w:r w:rsidR="00417843" w:rsidRPr="004103E5">
        <w:rPr>
          <w:color w:val="231F20"/>
        </w:rPr>
        <w:t xml:space="preserve"> </w:t>
      </w:r>
      <w:r w:rsidRPr="004103E5">
        <w:rPr>
          <w:color w:val="231F20"/>
        </w:rPr>
        <w:t>Document</w:t>
      </w:r>
      <w:r w:rsidR="00417843" w:rsidRPr="004103E5">
        <w:rPr>
          <w:color w:val="231F20"/>
        </w:rPr>
        <w:t xml:space="preserve"> </w:t>
      </w:r>
      <w:r w:rsidRPr="004103E5">
        <w:rPr>
          <w:color w:val="231F20"/>
        </w:rPr>
        <w:t>from</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Procuring</w:t>
      </w:r>
      <w:r w:rsidR="00417843" w:rsidRPr="004103E5">
        <w:rPr>
          <w:color w:val="231F20"/>
        </w:rPr>
        <w:t xml:space="preserve"> </w:t>
      </w:r>
      <w:r w:rsidRPr="004103E5">
        <w:rPr>
          <w:color w:val="231F20"/>
          <w:spacing w:val="-3"/>
        </w:rPr>
        <w:t>Entity.</w:t>
      </w:r>
      <w:r w:rsidR="00417843" w:rsidRPr="004103E5">
        <w:rPr>
          <w:color w:val="231F20"/>
          <w:spacing w:val="-3"/>
        </w:rPr>
        <w:t xml:space="preserve"> </w:t>
      </w:r>
      <w:r w:rsidRPr="004103E5">
        <w:rPr>
          <w:color w:val="231F20"/>
        </w:rPr>
        <w:t>The</w:t>
      </w:r>
      <w:r w:rsidR="00417843" w:rsidRPr="004103E5">
        <w:rPr>
          <w:color w:val="231F20"/>
        </w:rPr>
        <w:t xml:space="preserve"> </w:t>
      </w:r>
      <w:r w:rsidRPr="004103E5">
        <w:rPr>
          <w:color w:val="231F20"/>
        </w:rPr>
        <w:t>Procuring</w:t>
      </w:r>
      <w:r w:rsidR="00417843" w:rsidRPr="004103E5">
        <w:rPr>
          <w:color w:val="231F20"/>
        </w:rPr>
        <w:t xml:space="preserve"> </w:t>
      </w:r>
      <w:r w:rsidRPr="004103E5">
        <w:rPr>
          <w:color w:val="231F20"/>
        </w:rPr>
        <w:t>Entity shall</w:t>
      </w:r>
      <w:r w:rsidR="00417843" w:rsidRPr="004103E5">
        <w:rPr>
          <w:color w:val="231F20"/>
        </w:rPr>
        <w:t xml:space="preserve"> </w:t>
      </w:r>
      <w:r w:rsidRPr="004103E5">
        <w:rPr>
          <w:color w:val="231F20"/>
        </w:rPr>
        <w:t>promptly</w:t>
      </w:r>
      <w:r w:rsidR="00417843" w:rsidRPr="004103E5">
        <w:rPr>
          <w:color w:val="231F20"/>
        </w:rPr>
        <w:t xml:space="preserve"> </w:t>
      </w:r>
      <w:r w:rsidRPr="004103E5">
        <w:rPr>
          <w:color w:val="231F20"/>
        </w:rPr>
        <w:t>publish</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Addendum</w:t>
      </w:r>
      <w:r w:rsidR="00417843" w:rsidRPr="004103E5">
        <w:rPr>
          <w:color w:val="231F20"/>
        </w:rPr>
        <w:t xml:space="preserve"> </w:t>
      </w:r>
      <w:r w:rsidRPr="004103E5">
        <w:rPr>
          <w:color w:val="231F20"/>
        </w:rPr>
        <w:t>at</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Procuring</w:t>
      </w:r>
      <w:r w:rsidR="00417843" w:rsidRPr="004103E5">
        <w:rPr>
          <w:color w:val="231F20"/>
        </w:rPr>
        <w:t xml:space="preserve"> </w:t>
      </w:r>
      <w:r w:rsidRPr="004103E5">
        <w:rPr>
          <w:color w:val="231F20"/>
        </w:rPr>
        <w:t>Entity's</w:t>
      </w:r>
      <w:r w:rsidR="00417843" w:rsidRPr="004103E5">
        <w:rPr>
          <w:color w:val="231F20"/>
        </w:rPr>
        <w:t xml:space="preserve"> </w:t>
      </w:r>
      <w:r w:rsidRPr="004103E5">
        <w:rPr>
          <w:color w:val="231F20"/>
        </w:rPr>
        <w:t>webpage</w:t>
      </w:r>
      <w:r w:rsidR="00417843" w:rsidRPr="004103E5">
        <w:rPr>
          <w:color w:val="231F20"/>
        </w:rPr>
        <w:t xml:space="preserve"> </w:t>
      </w:r>
      <w:r w:rsidRPr="004103E5">
        <w:rPr>
          <w:color w:val="231F20"/>
        </w:rPr>
        <w:t>identiﬁed</w:t>
      </w:r>
      <w:r w:rsidR="00417843" w:rsidRPr="004103E5">
        <w:rPr>
          <w:color w:val="231F20"/>
        </w:rPr>
        <w:t xml:space="preserve"> </w:t>
      </w:r>
      <w:r w:rsidRPr="004103E5">
        <w:rPr>
          <w:color w:val="231F20"/>
        </w:rPr>
        <w:t>in</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PDS.</w:t>
      </w:r>
    </w:p>
    <w:p w14:paraId="7BC68E90" w14:textId="77777777" w:rsidR="00AB758F" w:rsidRDefault="00586175" w:rsidP="009733C7">
      <w:pPr>
        <w:pStyle w:val="ListParagraph"/>
        <w:numPr>
          <w:ilvl w:val="1"/>
          <w:numId w:val="11"/>
        </w:numPr>
        <w:tabs>
          <w:tab w:val="left" w:pos="1420"/>
        </w:tabs>
        <w:spacing w:before="246" w:line="230" w:lineRule="auto"/>
        <w:ind w:left="1296" w:right="851" w:hanging="576"/>
        <w:jc w:val="both"/>
      </w:pPr>
      <w:r w:rsidRPr="004103E5">
        <w:rPr>
          <w:color w:val="231F20"/>
          <w:spacing w:val="-8"/>
        </w:rPr>
        <w:t xml:space="preserve">To </w:t>
      </w:r>
      <w:r w:rsidRPr="004103E5">
        <w:rPr>
          <w:color w:val="231F20"/>
        </w:rPr>
        <w:t>give Applicants reasonable time to take an Addendum into account in preparing their Applications, the Procuring</w:t>
      </w:r>
      <w:r w:rsidR="00417843" w:rsidRPr="004103E5">
        <w:rPr>
          <w:color w:val="231F20"/>
        </w:rPr>
        <w:t xml:space="preserve"> </w:t>
      </w:r>
      <w:r w:rsidRPr="004103E5">
        <w:rPr>
          <w:color w:val="231F20"/>
        </w:rPr>
        <w:t>Entity</w:t>
      </w:r>
      <w:r w:rsidR="00417843" w:rsidRPr="004103E5">
        <w:rPr>
          <w:color w:val="231F20"/>
        </w:rPr>
        <w:t xml:space="preserve"> </w:t>
      </w:r>
      <w:r w:rsidRPr="004103E5">
        <w:rPr>
          <w:color w:val="231F20"/>
          <w:spacing w:val="-4"/>
        </w:rPr>
        <w:t>may,</w:t>
      </w:r>
      <w:r w:rsidR="00417843" w:rsidRPr="004103E5">
        <w:rPr>
          <w:color w:val="231F20"/>
          <w:spacing w:val="-4"/>
        </w:rPr>
        <w:t xml:space="preserve"> </w:t>
      </w:r>
      <w:r w:rsidRPr="004103E5">
        <w:rPr>
          <w:color w:val="231F20"/>
        </w:rPr>
        <w:t>at</w:t>
      </w:r>
      <w:r w:rsidR="00417843" w:rsidRPr="004103E5">
        <w:rPr>
          <w:color w:val="231F20"/>
        </w:rPr>
        <w:t xml:space="preserve"> </w:t>
      </w:r>
      <w:r w:rsidRPr="004103E5">
        <w:rPr>
          <w:color w:val="231F20"/>
        </w:rPr>
        <w:t>its</w:t>
      </w:r>
      <w:r w:rsidR="00417843" w:rsidRPr="004103E5">
        <w:rPr>
          <w:color w:val="231F20"/>
        </w:rPr>
        <w:t xml:space="preserve"> </w:t>
      </w:r>
      <w:r w:rsidRPr="004103E5">
        <w:rPr>
          <w:color w:val="231F20"/>
        </w:rPr>
        <w:t>discretion,</w:t>
      </w:r>
      <w:r w:rsidR="00417843" w:rsidRPr="004103E5">
        <w:rPr>
          <w:color w:val="231F20"/>
        </w:rPr>
        <w:t xml:space="preserve"> </w:t>
      </w:r>
      <w:r w:rsidRPr="004103E5">
        <w:rPr>
          <w:color w:val="231F20"/>
        </w:rPr>
        <w:t>extend</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deadline</w:t>
      </w:r>
      <w:r w:rsidR="00417843" w:rsidRPr="004103E5">
        <w:rPr>
          <w:color w:val="231F20"/>
        </w:rPr>
        <w:t xml:space="preserve"> </w:t>
      </w:r>
      <w:r w:rsidRPr="004103E5">
        <w:rPr>
          <w:color w:val="231F20"/>
        </w:rPr>
        <w:t>for</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submission</w:t>
      </w:r>
      <w:r w:rsidR="00417843" w:rsidRPr="004103E5">
        <w:rPr>
          <w:color w:val="231F20"/>
        </w:rPr>
        <w:t xml:space="preserve"> </w:t>
      </w:r>
      <w:r w:rsidRPr="004103E5">
        <w:rPr>
          <w:color w:val="231F20"/>
        </w:rPr>
        <w:t>of</w:t>
      </w:r>
      <w:r w:rsidR="00417843" w:rsidRPr="004103E5">
        <w:rPr>
          <w:color w:val="231F20"/>
        </w:rPr>
        <w:t xml:space="preserve"> </w:t>
      </w:r>
      <w:r w:rsidRPr="004103E5">
        <w:rPr>
          <w:color w:val="231F20"/>
        </w:rPr>
        <w:t>Applications</w:t>
      </w:r>
      <w:r w:rsidR="00417843" w:rsidRPr="004103E5">
        <w:rPr>
          <w:color w:val="231F20"/>
        </w:rPr>
        <w:t xml:space="preserve"> </w:t>
      </w:r>
      <w:r w:rsidRPr="004103E5">
        <w:rPr>
          <w:color w:val="231F20"/>
        </w:rPr>
        <w:t>in</w:t>
      </w:r>
      <w:r w:rsidR="00417843" w:rsidRPr="004103E5">
        <w:rPr>
          <w:color w:val="231F20"/>
        </w:rPr>
        <w:t xml:space="preserve"> </w:t>
      </w:r>
      <w:r w:rsidRPr="004103E5">
        <w:rPr>
          <w:color w:val="231F20"/>
        </w:rPr>
        <w:t>accordance</w:t>
      </w:r>
      <w:r w:rsidR="00417843" w:rsidRPr="004103E5">
        <w:rPr>
          <w:color w:val="231F20"/>
        </w:rPr>
        <w:t xml:space="preserve"> </w:t>
      </w:r>
      <w:r w:rsidRPr="004103E5">
        <w:rPr>
          <w:color w:val="231F20"/>
        </w:rPr>
        <w:t xml:space="preserve">with </w:t>
      </w:r>
      <w:r w:rsidRPr="004103E5">
        <w:rPr>
          <w:color w:val="231F20"/>
          <w:spacing w:val="-6"/>
        </w:rPr>
        <w:t>ITA</w:t>
      </w:r>
      <w:r w:rsidR="00417843" w:rsidRPr="004103E5">
        <w:rPr>
          <w:color w:val="231F20"/>
          <w:spacing w:val="-6"/>
        </w:rPr>
        <w:t xml:space="preserve"> </w:t>
      </w:r>
      <w:r w:rsidRPr="004103E5">
        <w:rPr>
          <w:color w:val="231F20"/>
        </w:rPr>
        <w:t>17.2.</w:t>
      </w:r>
    </w:p>
    <w:p w14:paraId="0B5826FF" w14:textId="77777777" w:rsidR="00AB758F" w:rsidRDefault="00586175" w:rsidP="004103E5">
      <w:pPr>
        <w:pStyle w:val="Heading7"/>
        <w:tabs>
          <w:tab w:val="left" w:pos="1419"/>
        </w:tabs>
        <w:spacing w:before="238"/>
        <w:ind w:left="1296" w:hanging="576"/>
      </w:pPr>
      <w:bookmarkStart w:id="22" w:name="_TOC_250032"/>
      <w:r>
        <w:rPr>
          <w:color w:val="231F20"/>
        </w:rPr>
        <w:t>C.</w:t>
      </w:r>
      <w:r>
        <w:rPr>
          <w:color w:val="231F20"/>
        </w:rPr>
        <w:tab/>
        <w:t>Preparation</w:t>
      </w:r>
      <w:r w:rsidR="00417843">
        <w:rPr>
          <w:color w:val="231F20"/>
        </w:rPr>
        <w:t xml:space="preserve"> </w:t>
      </w:r>
      <w:r>
        <w:rPr>
          <w:color w:val="231F20"/>
        </w:rPr>
        <w:t>of</w:t>
      </w:r>
      <w:bookmarkEnd w:id="22"/>
      <w:r w:rsidR="00417843">
        <w:rPr>
          <w:color w:val="231F20"/>
        </w:rPr>
        <w:t xml:space="preserve"> </w:t>
      </w:r>
      <w:r>
        <w:rPr>
          <w:color w:val="231F20"/>
        </w:rPr>
        <w:t>Applications</w:t>
      </w:r>
    </w:p>
    <w:p w14:paraId="4FDCC1B4" w14:textId="77777777" w:rsidR="00AB758F" w:rsidRDefault="00586175" w:rsidP="009733C7">
      <w:pPr>
        <w:pStyle w:val="Heading7"/>
        <w:numPr>
          <w:ilvl w:val="0"/>
          <w:numId w:val="11"/>
        </w:numPr>
        <w:tabs>
          <w:tab w:val="left" w:pos="1419"/>
          <w:tab w:val="left" w:pos="1420"/>
        </w:tabs>
        <w:spacing w:before="234"/>
        <w:ind w:left="1296" w:hanging="576"/>
      </w:pPr>
      <w:bookmarkStart w:id="23" w:name="_TOC_250031"/>
      <w:r>
        <w:rPr>
          <w:color w:val="231F20"/>
        </w:rPr>
        <w:t>Cost</w:t>
      </w:r>
      <w:r w:rsidR="00417843">
        <w:rPr>
          <w:color w:val="231F20"/>
        </w:rPr>
        <w:t xml:space="preserve"> </w:t>
      </w:r>
      <w:r>
        <w:rPr>
          <w:color w:val="231F20"/>
        </w:rPr>
        <w:t>of</w:t>
      </w:r>
      <w:bookmarkEnd w:id="23"/>
      <w:r w:rsidR="00417843">
        <w:rPr>
          <w:color w:val="231F20"/>
        </w:rPr>
        <w:t xml:space="preserve"> </w:t>
      </w:r>
      <w:r>
        <w:rPr>
          <w:color w:val="231F20"/>
        </w:rPr>
        <w:t>Applications</w:t>
      </w:r>
    </w:p>
    <w:p w14:paraId="62FFF1A7" w14:textId="77777777" w:rsidR="00AB758F" w:rsidRDefault="00586175" w:rsidP="009733C7">
      <w:pPr>
        <w:pStyle w:val="ListParagraph"/>
        <w:numPr>
          <w:ilvl w:val="1"/>
          <w:numId w:val="11"/>
        </w:numPr>
        <w:tabs>
          <w:tab w:val="left" w:pos="1420"/>
        </w:tabs>
        <w:spacing w:line="230" w:lineRule="auto"/>
        <w:ind w:left="1296" w:right="851" w:hanging="576"/>
        <w:jc w:val="both"/>
      </w:pPr>
      <w:r w:rsidRPr="004103E5">
        <w:rPr>
          <w:color w:val="231F20"/>
        </w:rPr>
        <w:t>The Applicant shall bear all costs associated with the preparation and submission of its Application. The Procuring</w:t>
      </w:r>
      <w:r w:rsidR="00417843" w:rsidRPr="004103E5">
        <w:rPr>
          <w:color w:val="231F20"/>
        </w:rPr>
        <w:t xml:space="preserve"> </w:t>
      </w:r>
      <w:r w:rsidRPr="004103E5">
        <w:rPr>
          <w:color w:val="231F20"/>
        </w:rPr>
        <w:t>Entity</w:t>
      </w:r>
      <w:r w:rsidR="00417843" w:rsidRPr="004103E5">
        <w:rPr>
          <w:color w:val="231F20"/>
        </w:rPr>
        <w:t xml:space="preserve"> </w:t>
      </w:r>
      <w:r w:rsidRPr="004103E5">
        <w:rPr>
          <w:color w:val="231F20"/>
        </w:rPr>
        <w:t>will</w:t>
      </w:r>
      <w:r w:rsidR="00417843" w:rsidRPr="004103E5">
        <w:rPr>
          <w:color w:val="231F20"/>
        </w:rPr>
        <w:t xml:space="preserve"> </w:t>
      </w:r>
      <w:r w:rsidRPr="004103E5">
        <w:rPr>
          <w:color w:val="231F20"/>
        </w:rPr>
        <w:t>in</w:t>
      </w:r>
      <w:r w:rsidR="00417843" w:rsidRPr="004103E5">
        <w:rPr>
          <w:color w:val="231F20"/>
        </w:rPr>
        <w:t xml:space="preserve"> </w:t>
      </w:r>
      <w:r w:rsidRPr="004103E5">
        <w:rPr>
          <w:color w:val="231F20"/>
        </w:rPr>
        <w:t>no</w:t>
      </w:r>
      <w:r w:rsidR="00417843" w:rsidRPr="004103E5">
        <w:rPr>
          <w:color w:val="231F20"/>
        </w:rPr>
        <w:t xml:space="preserve"> </w:t>
      </w:r>
      <w:r w:rsidRPr="004103E5">
        <w:rPr>
          <w:color w:val="231F20"/>
        </w:rPr>
        <w:t>case</w:t>
      </w:r>
      <w:r w:rsidR="00417843" w:rsidRPr="004103E5">
        <w:rPr>
          <w:color w:val="231F20"/>
        </w:rPr>
        <w:t xml:space="preserve"> </w:t>
      </w:r>
      <w:r w:rsidRPr="004103E5">
        <w:rPr>
          <w:color w:val="231F20"/>
        </w:rPr>
        <w:t>be</w:t>
      </w:r>
      <w:r w:rsidR="00417843" w:rsidRPr="004103E5">
        <w:rPr>
          <w:color w:val="231F20"/>
        </w:rPr>
        <w:t xml:space="preserve"> </w:t>
      </w:r>
      <w:r w:rsidRPr="004103E5">
        <w:rPr>
          <w:color w:val="231F20"/>
        </w:rPr>
        <w:t>responsible</w:t>
      </w:r>
      <w:r w:rsidR="00417843" w:rsidRPr="004103E5">
        <w:rPr>
          <w:color w:val="231F20"/>
        </w:rPr>
        <w:t xml:space="preserve"> </w:t>
      </w:r>
      <w:r w:rsidRPr="004103E5">
        <w:rPr>
          <w:color w:val="231F20"/>
        </w:rPr>
        <w:t>or</w:t>
      </w:r>
      <w:r w:rsidR="00417843" w:rsidRPr="004103E5">
        <w:rPr>
          <w:color w:val="231F20"/>
        </w:rPr>
        <w:t xml:space="preserve"> </w:t>
      </w:r>
      <w:r w:rsidRPr="004103E5">
        <w:rPr>
          <w:color w:val="231F20"/>
        </w:rPr>
        <w:t>liable</w:t>
      </w:r>
      <w:r w:rsidR="00417843" w:rsidRPr="004103E5">
        <w:rPr>
          <w:color w:val="231F20"/>
        </w:rPr>
        <w:t xml:space="preserve"> </w:t>
      </w:r>
      <w:r w:rsidRPr="004103E5">
        <w:rPr>
          <w:color w:val="231F20"/>
        </w:rPr>
        <w:t>for</w:t>
      </w:r>
      <w:r w:rsidR="00417843" w:rsidRPr="004103E5">
        <w:rPr>
          <w:color w:val="231F20"/>
        </w:rPr>
        <w:t xml:space="preserve"> </w:t>
      </w:r>
      <w:r w:rsidRPr="004103E5">
        <w:rPr>
          <w:color w:val="231F20"/>
        </w:rPr>
        <w:t>those</w:t>
      </w:r>
      <w:r w:rsidR="00417843" w:rsidRPr="004103E5">
        <w:rPr>
          <w:color w:val="231F20"/>
        </w:rPr>
        <w:t xml:space="preserve"> </w:t>
      </w:r>
      <w:r w:rsidRPr="004103E5">
        <w:rPr>
          <w:color w:val="231F20"/>
        </w:rPr>
        <w:t>costs,</w:t>
      </w:r>
      <w:r w:rsidR="00417843" w:rsidRPr="004103E5">
        <w:rPr>
          <w:color w:val="231F20"/>
        </w:rPr>
        <w:t xml:space="preserve"> </w:t>
      </w:r>
      <w:r w:rsidRPr="004103E5">
        <w:rPr>
          <w:color w:val="231F20"/>
        </w:rPr>
        <w:t>regardless</w:t>
      </w:r>
      <w:r w:rsidR="00417843" w:rsidRPr="004103E5">
        <w:rPr>
          <w:color w:val="231F20"/>
        </w:rPr>
        <w:t xml:space="preserve"> </w:t>
      </w:r>
      <w:r w:rsidRPr="004103E5">
        <w:rPr>
          <w:color w:val="231F20"/>
        </w:rPr>
        <w:t>of</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conduct</w:t>
      </w:r>
      <w:r w:rsidR="00417843" w:rsidRPr="004103E5">
        <w:rPr>
          <w:color w:val="231F20"/>
        </w:rPr>
        <w:t xml:space="preserve"> </w:t>
      </w:r>
      <w:r w:rsidRPr="004103E5">
        <w:rPr>
          <w:color w:val="231F20"/>
        </w:rPr>
        <w:t>or</w:t>
      </w:r>
      <w:r w:rsidR="00417843" w:rsidRPr="004103E5">
        <w:rPr>
          <w:color w:val="231F20"/>
        </w:rPr>
        <w:t xml:space="preserve"> </w:t>
      </w:r>
      <w:r w:rsidRPr="004103E5">
        <w:rPr>
          <w:color w:val="231F20"/>
        </w:rPr>
        <w:t>outcome</w:t>
      </w:r>
      <w:r w:rsidR="00417843" w:rsidRPr="004103E5">
        <w:rPr>
          <w:color w:val="231F20"/>
        </w:rPr>
        <w:t xml:space="preserve"> </w:t>
      </w:r>
      <w:r w:rsidRPr="004103E5">
        <w:rPr>
          <w:color w:val="231F20"/>
        </w:rPr>
        <w:t>of the</w:t>
      </w:r>
      <w:r w:rsidR="00417843" w:rsidRPr="004103E5">
        <w:rPr>
          <w:color w:val="231F20"/>
        </w:rPr>
        <w:t xml:space="preserve"> </w:t>
      </w:r>
      <w:r w:rsidRPr="004103E5">
        <w:rPr>
          <w:color w:val="231F20"/>
        </w:rPr>
        <w:t>prequaliﬁcation</w:t>
      </w:r>
      <w:r w:rsidR="00417843" w:rsidRPr="004103E5">
        <w:rPr>
          <w:color w:val="231F20"/>
        </w:rPr>
        <w:t xml:space="preserve"> </w:t>
      </w:r>
      <w:r w:rsidRPr="004103E5">
        <w:rPr>
          <w:color w:val="231F20"/>
        </w:rPr>
        <w:t>process.</w:t>
      </w:r>
    </w:p>
    <w:p w14:paraId="0FE676A7" w14:textId="77777777" w:rsidR="00AB758F" w:rsidRDefault="00586175" w:rsidP="009733C7">
      <w:pPr>
        <w:pStyle w:val="Heading7"/>
        <w:numPr>
          <w:ilvl w:val="0"/>
          <w:numId w:val="11"/>
        </w:numPr>
        <w:tabs>
          <w:tab w:val="left" w:pos="1419"/>
          <w:tab w:val="left" w:pos="1420"/>
        </w:tabs>
        <w:spacing w:before="238"/>
        <w:ind w:left="1296" w:hanging="576"/>
      </w:pPr>
      <w:bookmarkStart w:id="24" w:name="_TOC_250030"/>
      <w:r>
        <w:rPr>
          <w:color w:val="231F20"/>
        </w:rPr>
        <w:t>Language</w:t>
      </w:r>
      <w:r w:rsidR="00417843">
        <w:rPr>
          <w:color w:val="231F20"/>
        </w:rPr>
        <w:t xml:space="preserve"> </w:t>
      </w:r>
      <w:r>
        <w:rPr>
          <w:color w:val="231F20"/>
        </w:rPr>
        <w:t>of</w:t>
      </w:r>
      <w:bookmarkEnd w:id="24"/>
      <w:r w:rsidR="00417843">
        <w:rPr>
          <w:color w:val="231F20"/>
        </w:rPr>
        <w:t xml:space="preserve"> </w:t>
      </w:r>
      <w:r>
        <w:rPr>
          <w:color w:val="231F20"/>
        </w:rPr>
        <w:t>Application</w:t>
      </w:r>
    </w:p>
    <w:p w14:paraId="17629620" w14:textId="77777777" w:rsidR="00AB758F" w:rsidRDefault="00586175" w:rsidP="009733C7">
      <w:pPr>
        <w:pStyle w:val="ListParagraph"/>
        <w:numPr>
          <w:ilvl w:val="1"/>
          <w:numId w:val="11"/>
        </w:numPr>
        <w:tabs>
          <w:tab w:val="left" w:pos="1420"/>
        </w:tabs>
        <w:spacing w:before="242" w:line="230" w:lineRule="auto"/>
        <w:ind w:left="1296" w:right="851" w:hanging="576"/>
        <w:jc w:val="both"/>
      </w:pPr>
      <w:r w:rsidRPr="004103E5">
        <w:rPr>
          <w:color w:val="231F20"/>
        </w:rPr>
        <w:t>The</w:t>
      </w:r>
      <w:r w:rsidR="00417843" w:rsidRPr="004103E5">
        <w:rPr>
          <w:color w:val="231F20"/>
        </w:rPr>
        <w:t xml:space="preserve"> </w:t>
      </w:r>
      <w:r w:rsidRPr="004103E5">
        <w:rPr>
          <w:color w:val="231F20"/>
        </w:rPr>
        <w:t>Application</w:t>
      </w:r>
      <w:r w:rsidR="00417843" w:rsidRPr="004103E5">
        <w:rPr>
          <w:color w:val="231F20"/>
        </w:rPr>
        <w:t xml:space="preserve"> </w:t>
      </w:r>
      <w:r w:rsidRPr="004103E5">
        <w:rPr>
          <w:color w:val="231F20"/>
        </w:rPr>
        <w:t>as</w:t>
      </w:r>
      <w:r w:rsidR="00417843" w:rsidRPr="004103E5">
        <w:rPr>
          <w:color w:val="231F20"/>
        </w:rPr>
        <w:t xml:space="preserve"> </w:t>
      </w:r>
      <w:r w:rsidRPr="004103E5">
        <w:rPr>
          <w:color w:val="231F20"/>
        </w:rPr>
        <w:t>well</w:t>
      </w:r>
      <w:r w:rsidR="00417843" w:rsidRPr="004103E5">
        <w:rPr>
          <w:color w:val="231F20"/>
        </w:rPr>
        <w:t xml:space="preserve"> </w:t>
      </w:r>
      <w:r w:rsidRPr="004103E5">
        <w:rPr>
          <w:color w:val="231F20"/>
        </w:rPr>
        <w:t>as</w:t>
      </w:r>
      <w:r w:rsidR="00417843" w:rsidRPr="004103E5">
        <w:rPr>
          <w:color w:val="231F20"/>
        </w:rPr>
        <w:t xml:space="preserve"> </w:t>
      </w:r>
      <w:r w:rsidRPr="004103E5">
        <w:rPr>
          <w:color w:val="231F20"/>
        </w:rPr>
        <w:t>all</w:t>
      </w:r>
      <w:r w:rsidR="00417843" w:rsidRPr="004103E5">
        <w:rPr>
          <w:color w:val="231F20"/>
        </w:rPr>
        <w:t xml:space="preserve"> </w:t>
      </w:r>
      <w:r w:rsidRPr="004103E5">
        <w:rPr>
          <w:color w:val="231F20"/>
        </w:rPr>
        <w:t>correspondence</w:t>
      </w:r>
      <w:r w:rsidR="00417843" w:rsidRPr="004103E5">
        <w:rPr>
          <w:color w:val="231F20"/>
        </w:rPr>
        <w:t xml:space="preserve"> </w:t>
      </w:r>
      <w:r w:rsidRPr="004103E5">
        <w:rPr>
          <w:color w:val="231F20"/>
        </w:rPr>
        <w:t>and</w:t>
      </w:r>
      <w:r w:rsidR="00417843" w:rsidRPr="004103E5">
        <w:rPr>
          <w:color w:val="231F20"/>
        </w:rPr>
        <w:t xml:space="preserve"> </w:t>
      </w:r>
      <w:r w:rsidRPr="004103E5">
        <w:rPr>
          <w:color w:val="231F20"/>
        </w:rPr>
        <w:t>documents</w:t>
      </w:r>
      <w:r w:rsidR="00417843" w:rsidRPr="004103E5">
        <w:rPr>
          <w:color w:val="231F20"/>
        </w:rPr>
        <w:t xml:space="preserve"> </w:t>
      </w:r>
      <w:r w:rsidRPr="004103E5">
        <w:rPr>
          <w:color w:val="231F20"/>
        </w:rPr>
        <w:t>relating</w:t>
      </w:r>
      <w:r w:rsidR="00417843" w:rsidRPr="004103E5">
        <w:rPr>
          <w:color w:val="231F20"/>
        </w:rPr>
        <w:t xml:space="preserve"> </w:t>
      </w:r>
      <w:r w:rsidRPr="004103E5">
        <w:rPr>
          <w:color w:val="231F20"/>
        </w:rPr>
        <w:t>to</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prequaliﬁcation</w:t>
      </w:r>
      <w:r w:rsidR="00417843" w:rsidRPr="004103E5">
        <w:rPr>
          <w:color w:val="231F20"/>
        </w:rPr>
        <w:t xml:space="preserve"> </w:t>
      </w:r>
      <w:r w:rsidRPr="004103E5">
        <w:rPr>
          <w:color w:val="231F20"/>
        </w:rPr>
        <w:t>exchanged</w:t>
      </w:r>
      <w:r w:rsidR="00417843" w:rsidRPr="004103E5">
        <w:rPr>
          <w:color w:val="231F20"/>
        </w:rPr>
        <w:t xml:space="preserve"> </w:t>
      </w:r>
      <w:r w:rsidRPr="004103E5">
        <w:rPr>
          <w:color w:val="231F20"/>
        </w:rPr>
        <w:t>by</w:t>
      </w:r>
      <w:r w:rsidR="00417843" w:rsidRPr="004103E5">
        <w:rPr>
          <w:color w:val="231F20"/>
        </w:rPr>
        <w:t xml:space="preserve"> </w:t>
      </w:r>
      <w:r w:rsidRPr="004103E5">
        <w:rPr>
          <w:color w:val="231F20"/>
        </w:rPr>
        <w:t xml:space="preserve">the Applicant and the Procuring </w:t>
      </w:r>
      <w:r w:rsidRPr="004103E5">
        <w:rPr>
          <w:color w:val="231F20"/>
          <w:spacing w:val="-3"/>
        </w:rPr>
        <w:t xml:space="preserve">Entity, </w:t>
      </w:r>
      <w:r w:rsidRPr="004103E5">
        <w:rPr>
          <w:color w:val="231F20"/>
        </w:rPr>
        <w:t>shall be written in English Language. Supporting documents and printed literature that are part of the Application may be in another language, provided they are accompanied by an accurate</w:t>
      </w:r>
      <w:r w:rsidR="00417843" w:rsidRPr="004103E5">
        <w:rPr>
          <w:color w:val="231F20"/>
        </w:rPr>
        <w:t xml:space="preserve"> </w:t>
      </w:r>
      <w:r w:rsidRPr="004103E5">
        <w:rPr>
          <w:color w:val="231F20"/>
        </w:rPr>
        <w:t>translation</w:t>
      </w:r>
      <w:r w:rsidR="00417843" w:rsidRPr="004103E5">
        <w:rPr>
          <w:color w:val="231F20"/>
        </w:rPr>
        <w:t xml:space="preserve"> </w:t>
      </w:r>
      <w:r w:rsidRPr="004103E5">
        <w:rPr>
          <w:color w:val="231F20"/>
        </w:rPr>
        <w:t>of</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relevant</w:t>
      </w:r>
      <w:r w:rsidR="00417843" w:rsidRPr="004103E5">
        <w:rPr>
          <w:color w:val="231F20"/>
        </w:rPr>
        <w:t xml:space="preserve"> </w:t>
      </w:r>
      <w:r w:rsidRPr="004103E5">
        <w:rPr>
          <w:color w:val="231F20"/>
        </w:rPr>
        <w:t>passages</w:t>
      </w:r>
      <w:r w:rsidR="00417843" w:rsidRPr="004103E5">
        <w:rPr>
          <w:color w:val="231F20"/>
        </w:rPr>
        <w:t xml:space="preserve"> </w:t>
      </w:r>
      <w:r w:rsidRPr="004103E5">
        <w:rPr>
          <w:color w:val="231F20"/>
        </w:rPr>
        <w:t>in</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English</w:t>
      </w:r>
      <w:r w:rsidR="00417843" w:rsidRPr="004103E5">
        <w:rPr>
          <w:color w:val="231F20"/>
        </w:rPr>
        <w:t xml:space="preserve"> </w:t>
      </w:r>
      <w:r w:rsidRPr="004103E5">
        <w:rPr>
          <w:color w:val="231F20"/>
        </w:rPr>
        <w:t>language,</w:t>
      </w:r>
      <w:r w:rsidR="00417843" w:rsidRPr="004103E5">
        <w:rPr>
          <w:color w:val="231F20"/>
        </w:rPr>
        <w:t xml:space="preserve"> in which </w:t>
      </w:r>
      <w:r w:rsidRPr="004103E5">
        <w:rPr>
          <w:color w:val="231F20"/>
        </w:rPr>
        <w:t>case,</w:t>
      </w:r>
      <w:r w:rsidR="00417843" w:rsidRPr="004103E5">
        <w:rPr>
          <w:color w:val="231F20"/>
        </w:rPr>
        <w:t xml:space="preserve"> </w:t>
      </w:r>
      <w:r w:rsidRPr="004103E5">
        <w:rPr>
          <w:color w:val="231F20"/>
        </w:rPr>
        <w:t>for</w:t>
      </w:r>
      <w:r w:rsidR="00417843" w:rsidRPr="004103E5">
        <w:rPr>
          <w:color w:val="231F20"/>
        </w:rPr>
        <w:t xml:space="preserve"> </w:t>
      </w:r>
      <w:r w:rsidRPr="004103E5">
        <w:rPr>
          <w:color w:val="231F20"/>
        </w:rPr>
        <w:t>purposes</w:t>
      </w:r>
      <w:r w:rsidR="00417843" w:rsidRPr="004103E5">
        <w:rPr>
          <w:color w:val="231F20"/>
        </w:rPr>
        <w:t xml:space="preserve"> </w:t>
      </w:r>
      <w:r w:rsidRPr="004103E5">
        <w:rPr>
          <w:color w:val="231F20"/>
        </w:rPr>
        <w:t>of</w:t>
      </w:r>
      <w:r w:rsidR="00417843" w:rsidRPr="004103E5">
        <w:rPr>
          <w:color w:val="231F20"/>
        </w:rPr>
        <w:t xml:space="preserve"> </w:t>
      </w:r>
      <w:r w:rsidRPr="004103E5">
        <w:rPr>
          <w:color w:val="231F20"/>
        </w:rPr>
        <w:t xml:space="preserve">interpretation </w:t>
      </w:r>
      <w:r w:rsidR="00417843" w:rsidRPr="004103E5">
        <w:rPr>
          <w:color w:val="231F20"/>
        </w:rPr>
        <w:t xml:space="preserve">of the </w:t>
      </w:r>
      <w:r w:rsidRPr="004103E5">
        <w:rPr>
          <w:color w:val="231F20"/>
        </w:rPr>
        <w:t>Application,</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translation</w:t>
      </w:r>
      <w:r w:rsidR="00417843" w:rsidRPr="004103E5">
        <w:rPr>
          <w:color w:val="231F20"/>
        </w:rPr>
        <w:t xml:space="preserve"> </w:t>
      </w:r>
      <w:r w:rsidRPr="004103E5">
        <w:rPr>
          <w:color w:val="231F20"/>
        </w:rPr>
        <w:t>shall</w:t>
      </w:r>
      <w:r w:rsidR="00417843" w:rsidRPr="004103E5">
        <w:rPr>
          <w:color w:val="231F20"/>
        </w:rPr>
        <w:t xml:space="preserve"> </w:t>
      </w:r>
      <w:r w:rsidRPr="004103E5">
        <w:rPr>
          <w:color w:val="231F20"/>
        </w:rPr>
        <w:t>govern.</w:t>
      </w:r>
    </w:p>
    <w:p w14:paraId="3C25F89B" w14:textId="77777777" w:rsidR="00AB758F" w:rsidRDefault="00586175" w:rsidP="009733C7">
      <w:pPr>
        <w:pStyle w:val="Heading7"/>
        <w:numPr>
          <w:ilvl w:val="0"/>
          <w:numId w:val="11"/>
        </w:numPr>
        <w:tabs>
          <w:tab w:val="left" w:pos="1418"/>
          <w:tab w:val="left" w:pos="1420"/>
        </w:tabs>
        <w:spacing w:before="240"/>
        <w:ind w:left="1440" w:hanging="720"/>
      </w:pPr>
      <w:bookmarkStart w:id="25" w:name="_TOC_250029"/>
      <w:r>
        <w:rPr>
          <w:color w:val="231F20"/>
        </w:rPr>
        <w:t>Documents</w:t>
      </w:r>
      <w:r w:rsidR="00417843">
        <w:rPr>
          <w:color w:val="231F20"/>
        </w:rPr>
        <w:t xml:space="preserve"> </w:t>
      </w:r>
      <w:r>
        <w:rPr>
          <w:color w:val="231F20"/>
        </w:rPr>
        <w:t>Comprising</w:t>
      </w:r>
      <w:r w:rsidR="00417843">
        <w:rPr>
          <w:color w:val="231F20"/>
        </w:rPr>
        <w:t xml:space="preserve"> </w:t>
      </w:r>
      <w:r>
        <w:rPr>
          <w:color w:val="231F20"/>
        </w:rPr>
        <w:t>the</w:t>
      </w:r>
      <w:bookmarkEnd w:id="25"/>
      <w:r w:rsidR="00417843">
        <w:rPr>
          <w:color w:val="231F20"/>
        </w:rPr>
        <w:t xml:space="preserve"> </w:t>
      </w:r>
      <w:r>
        <w:rPr>
          <w:color w:val="231F20"/>
        </w:rPr>
        <w:t>Application</w:t>
      </w:r>
    </w:p>
    <w:p w14:paraId="17BF27E1" w14:textId="77777777" w:rsidR="00AB758F" w:rsidRDefault="00586175" w:rsidP="009733C7">
      <w:pPr>
        <w:pStyle w:val="ListParagraph"/>
        <w:numPr>
          <w:ilvl w:val="1"/>
          <w:numId w:val="11"/>
        </w:numPr>
        <w:tabs>
          <w:tab w:val="left" w:pos="1420"/>
        </w:tabs>
        <w:spacing w:before="234"/>
        <w:ind w:left="1440" w:hanging="720"/>
      </w:pPr>
      <w:r w:rsidRPr="004103E5">
        <w:rPr>
          <w:color w:val="231F20"/>
        </w:rPr>
        <w:t>The</w:t>
      </w:r>
      <w:r w:rsidR="00417843" w:rsidRPr="004103E5">
        <w:rPr>
          <w:color w:val="231F20"/>
        </w:rPr>
        <w:t xml:space="preserve"> </w:t>
      </w:r>
      <w:r w:rsidRPr="004103E5">
        <w:rPr>
          <w:color w:val="231F20"/>
        </w:rPr>
        <w:t>Application</w:t>
      </w:r>
      <w:r w:rsidR="00417843" w:rsidRPr="004103E5">
        <w:rPr>
          <w:color w:val="231F20"/>
        </w:rPr>
        <w:t xml:space="preserve"> </w:t>
      </w:r>
      <w:r w:rsidRPr="004103E5">
        <w:rPr>
          <w:color w:val="231F20"/>
        </w:rPr>
        <w:t>shall</w:t>
      </w:r>
      <w:r w:rsidR="00417843" w:rsidRPr="004103E5">
        <w:rPr>
          <w:color w:val="231F20"/>
        </w:rPr>
        <w:t xml:space="preserve"> </w:t>
      </w:r>
      <w:r w:rsidRPr="004103E5">
        <w:rPr>
          <w:color w:val="231F20"/>
        </w:rPr>
        <w:t>comprise</w:t>
      </w:r>
      <w:r w:rsidR="00417843" w:rsidRPr="004103E5">
        <w:rPr>
          <w:color w:val="231F20"/>
        </w:rPr>
        <w:t xml:space="preserve"> </w:t>
      </w:r>
      <w:r w:rsidRPr="004103E5">
        <w:rPr>
          <w:color w:val="231F20"/>
        </w:rPr>
        <w:t>the</w:t>
      </w:r>
      <w:r w:rsidR="00417843" w:rsidRPr="004103E5">
        <w:rPr>
          <w:color w:val="231F20"/>
        </w:rPr>
        <w:t xml:space="preserve"> </w:t>
      </w:r>
      <w:r w:rsidRPr="004103E5">
        <w:rPr>
          <w:color w:val="231F20"/>
        </w:rPr>
        <w:t>following:</w:t>
      </w:r>
    </w:p>
    <w:p w14:paraId="1B69A6DA" w14:textId="77777777" w:rsidR="00AB758F" w:rsidRDefault="00586175" w:rsidP="009733C7">
      <w:pPr>
        <w:pStyle w:val="ListParagraph"/>
        <w:numPr>
          <w:ilvl w:val="1"/>
          <w:numId w:val="14"/>
        </w:numPr>
        <w:tabs>
          <w:tab w:val="left" w:pos="1861"/>
          <w:tab w:val="left" w:pos="1863"/>
        </w:tabs>
        <w:spacing w:before="112"/>
        <w:ind w:left="1656"/>
      </w:pPr>
      <w:r w:rsidRPr="007301A4">
        <w:rPr>
          <w:color w:val="231F20"/>
        </w:rPr>
        <w:t>Application</w:t>
      </w:r>
      <w:r w:rsidR="00417843" w:rsidRPr="007301A4">
        <w:rPr>
          <w:color w:val="231F20"/>
        </w:rPr>
        <w:t xml:space="preserve"> </w:t>
      </w:r>
      <w:r w:rsidRPr="007301A4">
        <w:rPr>
          <w:color w:val="231F20"/>
        </w:rPr>
        <w:t>Submission</w:t>
      </w:r>
      <w:r w:rsidR="00417843" w:rsidRPr="007301A4">
        <w:rPr>
          <w:color w:val="231F20"/>
        </w:rPr>
        <w:t xml:space="preserve"> </w:t>
      </w:r>
      <w:r w:rsidRPr="007301A4">
        <w:rPr>
          <w:color w:val="231F20"/>
        </w:rPr>
        <w:t>Letter,</w:t>
      </w:r>
      <w:r w:rsidR="00417843" w:rsidRPr="007301A4">
        <w:rPr>
          <w:color w:val="231F20"/>
        </w:rPr>
        <w:t xml:space="preserve"> </w:t>
      </w:r>
      <w:r w:rsidRPr="007301A4">
        <w:rPr>
          <w:color w:val="231F20"/>
        </w:rPr>
        <w:t>in</w:t>
      </w:r>
      <w:r w:rsidR="00417843" w:rsidRPr="007301A4">
        <w:rPr>
          <w:color w:val="231F20"/>
        </w:rPr>
        <w:t xml:space="preserve"> </w:t>
      </w:r>
      <w:r w:rsidRPr="007301A4">
        <w:rPr>
          <w:color w:val="231F20"/>
        </w:rPr>
        <w:t>accordance</w:t>
      </w:r>
      <w:r w:rsidR="00417843" w:rsidRPr="007301A4">
        <w:rPr>
          <w:color w:val="231F20"/>
        </w:rPr>
        <w:t xml:space="preserve"> </w:t>
      </w:r>
      <w:r w:rsidRPr="007301A4">
        <w:rPr>
          <w:color w:val="231F20"/>
        </w:rPr>
        <w:t>with</w:t>
      </w:r>
      <w:r w:rsidR="00417843" w:rsidRPr="007301A4">
        <w:rPr>
          <w:color w:val="231F20"/>
        </w:rPr>
        <w:t xml:space="preserve"> </w:t>
      </w:r>
      <w:r w:rsidRPr="007301A4">
        <w:rPr>
          <w:color w:val="231F20"/>
          <w:spacing w:val="-6"/>
        </w:rPr>
        <w:t>ITA</w:t>
      </w:r>
      <w:r w:rsidR="00417843" w:rsidRPr="007301A4">
        <w:rPr>
          <w:color w:val="231F20"/>
          <w:spacing w:val="-6"/>
        </w:rPr>
        <w:t xml:space="preserve"> </w:t>
      </w:r>
      <w:r w:rsidRPr="007301A4">
        <w:rPr>
          <w:color w:val="231F20"/>
        </w:rPr>
        <w:t>1</w:t>
      </w:r>
      <w:r w:rsidR="009F37F9" w:rsidRPr="007301A4">
        <w:rPr>
          <w:color w:val="231F20"/>
        </w:rPr>
        <w:t>3</w:t>
      </w:r>
      <w:r w:rsidRPr="007301A4">
        <w:rPr>
          <w:color w:val="231F20"/>
        </w:rPr>
        <w:t>.1;</w:t>
      </w:r>
    </w:p>
    <w:p w14:paraId="3F32B0F1" w14:textId="77777777" w:rsidR="00AB758F" w:rsidRDefault="00586175" w:rsidP="009733C7">
      <w:pPr>
        <w:pStyle w:val="ListParagraph"/>
        <w:numPr>
          <w:ilvl w:val="1"/>
          <w:numId w:val="14"/>
        </w:numPr>
        <w:tabs>
          <w:tab w:val="left" w:pos="1861"/>
          <w:tab w:val="left" w:pos="1862"/>
        </w:tabs>
        <w:spacing w:before="113"/>
        <w:ind w:left="1656"/>
      </w:pPr>
      <w:r w:rsidRPr="007301A4">
        <w:rPr>
          <w:color w:val="231F20"/>
        </w:rPr>
        <w:t>Eligibility:</w:t>
      </w:r>
      <w:r w:rsidR="00417843" w:rsidRPr="007301A4">
        <w:rPr>
          <w:color w:val="231F20"/>
        </w:rPr>
        <w:t xml:space="preserve"> </w:t>
      </w:r>
      <w:r w:rsidRPr="007301A4">
        <w:rPr>
          <w:color w:val="231F20"/>
        </w:rPr>
        <w:t>documentary</w:t>
      </w:r>
      <w:r w:rsidR="00417843" w:rsidRPr="007301A4">
        <w:rPr>
          <w:color w:val="231F20"/>
        </w:rPr>
        <w:t xml:space="preserve"> </w:t>
      </w:r>
      <w:r w:rsidRPr="007301A4">
        <w:rPr>
          <w:color w:val="231F20"/>
        </w:rPr>
        <w:t>evidence</w:t>
      </w:r>
      <w:r w:rsidR="00417843" w:rsidRPr="007301A4">
        <w:rPr>
          <w:color w:val="231F20"/>
        </w:rPr>
        <w:t xml:space="preserve"> </w:t>
      </w:r>
      <w:r w:rsidRPr="007301A4">
        <w:rPr>
          <w:color w:val="231F20"/>
        </w:rPr>
        <w:t>establishing</w:t>
      </w:r>
      <w:r w:rsidR="00417843" w:rsidRPr="007301A4">
        <w:rPr>
          <w:color w:val="231F20"/>
        </w:rPr>
        <w:t xml:space="preserve"> </w:t>
      </w:r>
      <w:r w:rsidRPr="007301A4">
        <w:rPr>
          <w:color w:val="231F20"/>
        </w:rPr>
        <w:t>the</w:t>
      </w:r>
      <w:r w:rsidR="00417843" w:rsidRPr="007301A4">
        <w:rPr>
          <w:color w:val="231F20"/>
        </w:rPr>
        <w:t xml:space="preserve"> </w:t>
      </w:r>
      <w:r w:rsidRPr="007301A4">
        <w:rPr>
          <w:color w:val="231F20"/>
        </w:rPr>
        <w:t>Applicant's</w:t>
      </w:r>
      <w:r w:rsidR="00417843" w:rsidRPr="007301A4">
        <w:rPr>
          <w:color w:val="231F20"/>
        </w:rPr>
        <w:t xml:space="preserve"> </w:t>
      </w:r>
      <w:r w:rsidRPr="007301A4">
        <w:rPr>
          <w:color w:val="231F20"/>
        </w:rPr>
        <w:t>eligibility,</w:t>
      </w:r>
      <w:r w:rsidR="00417843" w:rsidRPr="007301A4">
        <w:rPr>
          <w:color w:val="231F20"/>
        </w:rPr>
        <w:t xml:space="preserve"> </w:t>
      </w:r>
      <w:r w:rsidRPr="007301A4">
        <w:rPr>
          <w:color w:val="231F20"/>
        </w:rPr>
        <w:t>in</w:t>
      </w:r>
      <w:r w:rsidR="00417843" w:rsidRPr="007301A4">
        <w:rPr>
          <w:color w:val="231F20"/>
        </w:rPr>
        <w:t xml:space="preserve"> </w:t>
      </w:r>
      <w:r w:rsidRPr="007301A4">
        <w:rPr>
          <w:color w:val="231F20"/>
        </w:rPr>
        <w:t>accordance</w:t>
      </w:r>
      <w:r w:rsidR="00417843" w:rsidRPr="007301A4">
        <w:rPr>
          <w:color w:val="231F20"/>
        </w:rPr>
        <w:t xml:space="preserve"> </w:t>
      </w:r>
      <w:r w:rsidRPr="007301A4">
        <w:rPr>
          <w:color w:val="231F20"/>
        </w:rPr>
        <w:t>with</w:t>
      </w:r>
      <w:r w:rsidR="00417843" w:rsidRPr="007301A4">
        <w:rPr>
          <w:color w:val="231F20"/>
        </w:rPr>
        <w:t xml:space="preserve"> </w:t>
      </w:r>
      <w:r w:rsidRPr="007301A4">
        <w:rPr>
          <w:color w:val="231F20"/>
          <w:spacing w:val="-6"/>
        </w:rPr>
        <w:t>ITA</w:t>
      </w:r>
      <w:r w:rsidR="00417843" w:rsidRPr="007301A4">
        <w:rPr>
          <w:color w:val="231F20"/>
          <w:spacing w:val="-6"/>
        </w:rPr>
        <w:t xml:space="preserve"> </w:t>
      </w:r>
      <w:r w:rsidRPr="007301A4">
        <w:rPr>
          <w:color w:val="231F20"/>
        </w:rPr>
        <w:t>1</w:t>
      </w:r>
      <w:r w:rsidR="009F37F9" w:rsidRPr="007301A4">
        <w:rPr>
          <w:color w:val="231F20"/>
        </w:rPr>
        <w:t>4</w:t>
      </w:r>
      <w:r w:rsidRPr="007301A4">
        <w:rPr>
          <w:color w:val="231F20"/>
        </w:rPr>
        <w:t>.1;</w:t>
      </w:r>
    </w:p>
    <w:p w14:paraId="16BAECCA" w14:textId="77777777" w:rsidR="00AB758F" w:rsidRDefault="00586175" w:rsidP="009733C7">
      <w:pPr>
        <w:pStyle w:val="ListParagraph"/>
        <w:numPr>
          <w:ilvl w:val="1"/>
          <w:numId w:val="14"/>
        </w:numPr>
        <w:tabs>
          <w:tab w:val="left" w:pos="1861"/>
          <w:tab w:val="left" w:pos="1862"/>
        </w:tabs>
        <w:spacing w:before="121" w:line="230" w:lineRule="auto"/>
        <w:ind w:left="1656" w:right="839"/>
      </w:pPr>
      <w:r w:rsidRPr="007301A4">
        <w:rPr>
          <w:color w:val="231F20"/>
        </w:rPr>
        <w:t>Qualiﬁcations: documentary evidence establishing the Applicant's qualiﬁcations, in accordance with</w:t>
      </w:r>
      <w:r w:rsidR="00417843" w:rsidRPr="007301A4">
        <w:rPr>
          <w:color w:val="231F20"/>
        </w:rPr>
        <w:t xml:space="preserve"> </w:t>
      </w:r>
      <w:r w:rsidRPr="007301A4">
        <w:rPr>
          <w:color w:val="231F20"/>
          <w:spacing w:val="-6"/>
        </w:rPr>
        <w:t xml:space="preserve">ITA </w:t>
      </w:r>
      <w:r w:rsidRPr="007301A4">
        <w:rPr>
          <w:color w:val="231F20"/>
        </w:rPr>
        <w:t>1</w:t>
      </w:r>
      <w:r w:rsidR="009F37F9" w:rsidRPr="007301A4">
        <w:rPr>
          <w:color w:val="231F20"/>
        </w:rPr>
        <w:t>5</w:t>
      </w:r>
      <w:r w:rsidRPr="007301A4">
        <w:rPr>
          <w:color w:val="231F20"/>
        </w:rPr>
        <w:t>;</w:t>
      </w:r>
      <w:r w:rsidR="00417843" w:rsidRPr="007301A4">
        <w:rPr>
          <w:color w:val="231F20"/>
        </w:rPr>
        <w:t xml:space="preserve"> </w:t>
      </w:r>
      <w:r w:rsidRPr="007301A4">
        <w:rPr>
          <w:color w:val="231F20"/>
        </w:rPr>
        <w:t>and</w:t>
      </w:r>
    </w:p>
    <w:p w14:paraId="1C1AAFB1" w14:textId="77777777" w:rsidR="00AB758F" w:rsidRDefault="00417843" w:rsidP="009733C7">
      <w:pPr>
        <w:pStyle w:val="ListParagraph"/>
        <w:numPr>
          <w:ilvl w:val="1"/>
          <w:numId w:val="14"/>
        </w:numPr>
        <w:tabs>
          <w:tab w:val="left" w:pos="1861"/>
          <w:tab w:val="left" w:pos="1862"/>
        </w:tabs>
        <w:spacing w:before="115"/>
        <w:ind w:left="1656"/>
      </w:pPr>
      <w:r w:rsidRPr="007301A4">
        <w:rPr>
          <w:color w:val="231F20"/>
        </w:rPr>
        <w:t>A</w:t>
      </w:r>
      <w:r w:rsidR="00586175" w:rsidRPr="007301A4">
        <w:rPr>
          <w:color w:val="231F20"/>
        </w:rPr>
        <w:t>ny</w:t>
      </w:r>
      <w:r w:rsidRPr="007301A4">
        <w:rPr>
          <w:color w:val="231F20"/>
        </w:rPr>
        <w:t xml:space="preserve"> </w:t>
      </w:r>
      <w:r w:rsidR="00586175" w:rsidRPr="007301A4">
        <w:rPr>
          <w:color w:val="231F20"/>
        </w:rPr>
        <w:t>other</w:t>
      </w:r>
      <w:r w:rsidRPr="007301A4">
        <w:rPr>
          <w:color w:val="231F20"/>
        </w:rPr>
        <w:t xml:space="preserve"> </w:t>
      </w:r>
      <w:r w:rsidR="00586175" w:rsidRPr="007301A4">
        <w:rPr>
          <w:color w:val="231F20"/>
        </w:rPr>
        <w:t>document</w:t>
      </w:r>
      <w:r w:rsidRPr="007301A4">
        <w:rPr>
          <w:color w:val="231F20"/>
        </w:rPr>
        <w:t xml:space="preserve"> </w:t>
      </w:r>
      <w:r w:rsidR="00586175" w:rsidRPr="007301A4">
        <w:rPr>
          <w:color w:val="231F20"/>
        </w:rPr>
        <w:t>required</w:t>
      </w:r>
      <w:r w:rsidRPr="007301A4">
        <w:rPr>
          <w:color w:val="231F20"/>
        </w:rPr>
        <w:t xml:space="preserve"> </w:t>
      </w:r>
      <w:r w:rsidR="00586175" w:rsidRPr="007301A4">
        <w:rPr>
          <w:color w:val="231F20"/>
        </w:rPr>
        <w:t>as</w:t>
      </w:r>
      <w:r w:rsidRPr="007301A4">
        <w:rPr>
          <w:color w:val="231F20"/>
        </w:rPr>
        <w:t xml:space="preserve"> </w:t>
      </w:r>
      <w:r w:rsidR="00586175" w:rsidRPr="007301A4">
        <w:rPr>
          <w:color w:val="231F20"/>
        </w:rPr>
        <w:t>speciﬁed</w:t>
      </w:r>
      <w:r w:rsidRPr="007301A4">
        <w:rPr>
          <w:color w:val="231F20"/>
        </w:rPr>
        <w:t xml:space="preserve"> </w:t>
      </w:r>
      <w:r w:rsidR="00586175" w:rsidRPr="007301A4">
        <w:rPr>
          <w:color w:val="231F20"/>
        </w:rPr>
        <w:t>in</w:t>
      </w:r>
      <w:r w:rsidRPr="007301A4">
        <w:rPr>
          <w:color w:val="231F20"/>
        </w:rPr>
        <w:t xml:space="preserve"> </w:t>
      </w:r>
      <w:r w:rsidR="00586175" w:rsidRPr="007301A4">
        <w:rPr>
          <w:color w:val="231F20"/>
        </w:rPr>
        <w:t>the</w:t>
      </w:r>
      <w:r w:rsidRPr="007301A4">
        <w:rPr>
          <w:color w:val="231F20"/>
        </w:rPr>
        <w:t xml:space="preserve"> </w:t>
      </w:r>
      <w:r w:rsidR="00586175" w:rsidRPr="007301A4">
        <w:rPr>
          <w:color w:val="231F20"/>
        </w:rPr>
        <w:t>PDS.</w:t>
      </w:r>
    </w:p>
    <w:p w14:paraId="46D2D684" w14:textId="77777777" w:rsidR="00AB758F" w:rsidRDefault="00586175" w:rsidP="009733C7">
      <w:pPr>
        <w:pStyle w:val="ListParagraph"/>
        <w:numPr>
          <w:ilvl w:val="1"/>
          <w:numId w:val="11"/>
        </w:numPr>
        <w:tabs>
          <w:tab w:val="left" w:pos="1419"/>
        </w:tabs>
        <w:spacing w:before="242" w:line="230" w:lineRule="auto"/>
        <w:ind w:left="1296" w:right="851" w:hanging="576"/>
        <w:jc w:val="both"/>
      </w:pPr>
      <w:r w:rsidRPr="008201E9">
        <w:rPr>
          <w:color w:val="231F20"/>
        </w:rPr>
        <w:t>The</w:t>
      </w:r>
      <w:r w:rsidR="00417843" w:rsidRPr="008201E9">
        <w:rPr>
          <w:color w:val="231F20"/>
        </w:rPr>
        <w:t xml:space="preserve"> </w:t>
      </w:r>
      <w:r w:rsidRPr="008201E9">
        <w:rPr>
          <w:color w:val="231F20"/>
        </w:rPr>
        <w:t>Applicant</w:t>
      </w:r>
      <w:r w:rsidR="00417843" w:rsidRPr="008201E9">
        <w:rPr>
          <w:color w:val="231F20"/>
        </w:rPr>
        <w:t xml:space="preserve"> </w:t>
      </w:r>
      <w:r w:rsidRPr="008201E9">
        <w:rPr>
          <w:color w:val="231F20"/>
        </w:rPr>
        <w:t>shall</w:t>
      </w:r>
      <w:r w:rsidR="00417843" w:rsidRPr="008201E9">
        <w:rPr>
          <w:color w:val="231F20"/>
        </w:rPr>
        <w:t xml:space="preserve"> </w:t>
      </w:r>
      <w:r w:rsidRPr="008201E9">
        <w:rPr>
          <w:color w:val="231F20"/>
        </w:rPr>
        <w:t>furnish</w:t>
      </w:r>
      <w:r w:rsidR="00417843" w:rsidRPr="008201E9">
        <w:rPr>
          <w:color w:val="231F20"/>
        </w:rPr>
        <w:t xml:space="preserve"> </w:t>
      </w:r>
      <w:r w:rsidRPr="008201E9">
        <w:rPr>
          <w:color w:val="231F20"/>
        </w:rPr>
        <w:t>information</w:t>
      </w:r>
      <w:r w:rsidR="00417843" w:rsidRPr="008201E9">
        <w:rPr>
          <w:color w:val="231F20"/>
        </w:rPr>
        <w:t xml:space="preserve"> </w:t>
      </w:r>
      <w:r w:rsidRPr="008201E9">
        <w:rPr>
          <w:color w:val="231F20"/>
        </w:rPr>
        <w:t>on</w:t>
      </w:r>
      <w:r w:rsidR="00417843" w:rsidRPr="008201E9">
        <w:rPr>
          <w:color w:val="231F20"/>
        </w:rPr>
        <w:t xml:space="preserve"> </w:t>
      </w:r>
      <w:r w:rsidRPr="008201E9">
        <w:rPr>
          <w:color w:val="231F20"/>
        </w:rPr>
        <w:t>commissions</w:t>
      </w:r>
      <w:r w:rsidR="00417843" w:rsidRPr="008201E9">
        <w:rPr>
          <w:color w:val="231F20"/>
        </w:rPr>
        <w:t xml:space="preserve"> </w:t>
      </w:r>
      <w:r w:rsidRPr="008201E9">
        <w:rPr>
          <w:color w:val="231F20"/>
        </w:rPr>
        <w:t>and</w:t>
      </w:r>
      <w:r w:rsidR="00417843" w:rsidRPr="008201E9">
        <w:rPr>
          <w:color w:val="231F20"/>
        </w:rPr>
        <w:t xml:space="preserve"> </w:t>
      </w:r>
      <w:r w:rsidRPr="008201E9">
        <w:rPr>
          <w:color w:val="231F20"/>
        </w:rPr>
        <w:t>gratuities,</w:t>
      </w:r>
      <w:r w:rsidR="00417843" w:rsidRPr="008201E9">
        <w:rPr>
          <w:color w:val="231F20"/>
        </w:rPr>
        <w:t xml:space="preserve"> </w:t>
      </w:r>
      <w:r w:rsidRPr="008201E9">
        <w:rPr>
          <w:color w:val="231F20"/>
        </w:rPr>
        <w:t>if</w:t>
      </w:r>
      <w:r w:rsidR="00417843" w:rsidRPr="008201E9">
        <w:rPr>
          <w:color w:val="231F20"/>
        </w:rPr>
        <w:t xml:space="preserve"> </w:t>
      </w:r>
      <w:r w:rsidRPr="008201E9">
        <w:rPr>
          <w:color w:val="231F20"/>
          <w:spacing w:val="-4"/>
        </w:rPr>
        <w:t>any,</w:t>
      </w:r>
      <w:r w:rsidR="00417843" w:rsidRPr="008201E9">
        <w:rPr>
          <w:color w:val="231F20"/>
          <w:spacing w:val="-4"/>
        </w:rPr>
        <w:t xml:space="preserve"> </w:t>
      </w:r>
      <w:r w:rsidRPr="008201E9">
        <w:rPr>
          <w:color w:val="231F20"/>
        </w:rPr>
        <w:t>paid</w:t>
      </w:r>
      <w:r w:rsidR="00417843" w:rsidRPr="008201E9">
        <w:rPr>
          <w:color w:val="231F20"/>
        </w:rPr>
        <w:t xml:space="preserve"> </w:t>
      </w:r>
      <w:r w:rsidRPr="008201E9">
        <w:rPr>
          <w:color w:val="231F20"/>
        </w:rPr>
        <w:t>or</w:t>
      </w:r>
      <w:r w:rsidR="00417843" w:rsidRPr="008201E9">
        <w:rPr>
          <w:color w:val="231F20"/>
        </w:rPr>
        <w:t xml:space="preserve"> </w:t>
      </w:r>
      <w:r w:rsidRPr="008201E9">
        <w:rPr>
          <w:color w:val="231F20"/>
        </w:rPr>
        <w:t>to</w:t>
      </w:r>
      <w:r w:rsidR="00417843" w:rsidRPr="008201E9">
        <w:rPr>
          <w:color w:val="231F20"/>
        </w:rPr>
        <w:t xml:space="preserve"> </w:t>
      </w:r>
      <w:r w:rsidRPr="008201E9">
        <w:rPr>
          <w:color w:val="231F20"/>
        </w:rPr>
        <w:t>be</w:t>
      </w:r>
      <w:r w:rsidR="00417843" w:rsidRPr="008201E9">
        <w:rPr>
          <w:color w:val="231F20"/>
        </w:rPr>
        <w:t xml:space="preserve"> </w:t>
      </w:r>
      <w:r w:rsidRPr="008201E9">
        <w:rPr>
          <w:color w:val="231F20"/>
        </w:rPr>
        <w:t>paid</w:t>
      </w:r>
      <w:r w:rsidR="00417843" w:rsidRPr="008201E9">
        <w:rPr>
          <w:color w:val="231F20"/>
        </w:rPr>
        <w:t xml:space="preserve"> </w:t>
      </w:r>
      <w:r w:rsidRPr="008201E9">
        <w:rPr>
          <w:color w:val="231F20"/>
        </w:rPr>
        <w:t>to</w:t>
      </w:r>
      <w:r w:rsidR="00417843" w:rsidRPr="008201E9">
        <w:rPr>
          <w:color w:val="231F20"/>
        </w:rPr>
        <w:t xml:space="preserve"> </w:t>
      </w:r>
      <w:r w:rsidRPr="008201E9">
        <w:rPr>
          <w:color w:val="231F20"/>
        </w:rPr>
        <w:t>agents</w:t>
      </w:r>
      <w:r w:rsidR="00417843" w:rsidRPr="008201E9">
        <w:rPr>
          <w:color w:val="231F20"/>
        </w:rPr>
        <w:t xml:space="preserve"> </w:t>
      </w:r>
      <w:r w:rsidRPr="008201E9">
        <w:rPr>
          <w:color w:val="231F20"/>
        </w:rPr>
        <w:t>or</w:t>
      </w:r>
      <w:r w:rsidR="00417843" w:rsidRPr="008201E9">
        <w:rPr>
          <w:color w:val="231F20"/>
        </w:rPr>
        <w:t xml:space="preserve"> </w:t>
      </w:r>
      <w:r w:rsidRPr="008201E9">
        <w:rPr>
          <w:color w:val="231F20"/>
        </w:rPr>
        <w:t>any other</w:t>
      </w:r>
      <w:r w:rsidR="00417843" w:rsidRPr="008201E9">
        <w:rPr>
          <w:color w:val="231F20"/>
        </w:rPr>
        <w:t xml:space="preserve"> </w:t>
      </w:r>
      <w:r w:rsidRPr="008201E9">
        <w:rPr>
          <w:color w:val="231F20"/>
        </w:rPr>
        <w:t>party</w:t>
      </w:r>
      <w:r w:rsidR="00417843" w:rsidRPr="008201E9">
        <w:rPr>
          <w:color w:val="231F20"/>
        </w:rPr>
        <w:t xml:space="preserve"> </w:t>
      </w:r>
      <w:r w:rsidRPr="008201E9">
        <w:rPr>
          <w:color w:val="231F20"/>
        </w:rPr>
        <w:t>relating</w:t>
      </w:r>
      <w:r w:rsidR="00417843" w:rsidRPr="008201E9">
        <w:rPr>
          <w:color w:val="231F20"/>
        </w:rPr>
        <w:t xml:space="preserve"> </w:t>
      </w:r>
      <w:r w:rsidRPr="008201E9">
        <w:rPr>
          <w:color w:val="231F20"/>
        </w:rPr>
        <w:t>to</w:t>
      </w:r>
      <w:r w:rsidR="00417843" w:rsidRPr="008201E9">
        <w:rPr>
          <w:color w:val="231F20"/>
        </w:rPr>
        <w:t xml:space="preserve"> </w:t>
      </w:r>
      <w:r w:rsidRPr="008201E9">
        <w:rPr>
          <w:color w:val="231F20"/>
        </w:rPr>
        <w:t>this</w:t>
      </w:r>
      <w:r w:rsidR="00417843" w:rsidRPr="008201E9">
        <w:rPr>
          <w:color w:val="231F20"/>
        </w:rPr>
        <w:t xml:space="preserve"> </w:t>
      </w:r>
      <w:r w:rsidRPr="008201E9">
        <w:rPr>
          <w:color w:val="231F20"/>
        </w:rPr>
        <w:t>Application.</w:t>
      </w:r>
    </w:p>
    <w:p w14:paraId="217C6F28" w14:textId="77777777" w:rsidR="00AB758F" w:rsidRDefault="00586175" w:rsidP="009733C7">
      <w:pPr>
        <w:pStyle w:val="Heading7"/>
        <w:numPr>
          <w:ilvl w:val="0"/>
          <w:numId w:val="11"/>
        </w:numPr>
        <w:tabs>
          <w:tab w:val="left" w:pos="1418"/>
          <w:tab w:val="left" w:pos="1419"/>
        </w:tabs>
        <w:ind w:left="1296" w:hanging="576"/>
      </w:pPr>
      <w:bookmarkStart w:id="26" w:name="_TOC_250028"/>
      <w:r>
        <w:rPr>
          <w:color w:val="231F20"/>
        </w:rPr>
        <w:t>Application Submission</w:t>
      </w:r>
      <w:bookmarkEnd w:id="26"/>
      <w:r w:rsidR="00417843">
        <w:rPr>
          <w:color w:val="231F20"/>
        </w:rPr>
        <w:t xml:space="preserve"> </w:t>
      </w:r>
      <w:r>
        <w:rPr>
          <w:color w:val="231F20"/>
        </w:rPr>
        <w:t>Letter</w:t>
      </w:r>
    </w:p>
    <w:p w14:paraId="3DC105E8" w14:textId="77777777" w:rsidR="00AB758F" w:rsidRDefault="00586175" w:rsidP="009733C7">
      <w:pPr>
        <w:pStyle w:val="ListParagraph"/>
        <w:numPr>
          <w:ilvl w:val="1"/>
          <w:numId w:val="11"/>
        </w:numPr>
        <w:tabs>
          <w:tab w:val="left" w:pos="1419"/>
        </w:tabs>
        <w:spacing w:line="230" w:lineRule="auto"/>
        <w:ind w:left="1296" w:right="851" w:hanging="576"/>
        <w:jc w:val="both"/>
      </w:pPr>
      <w:r w:rsidRPr="008201E9">
        <w:rPr>
          <w:color w:val="231F20"/>
        </w:rPr>
        <w:t>The</w:t>
      </w:r>
      <w:r w:rsidR="00417843" w:rsidRPr="008201E9">
        <w:rPr>
          <w:color w:val="231F20"/>
        </w:rPr>
        <w:t xml:space="preserve"> </w:t>
      </w:r>
      <w:r w:rsidRPr="008201E9">
        <w:rPr>
          <w:color w:val="231F20"/>
        </w:rPr>
        <w:t>Applicant</w:t>
      </w:r>
      <w:r w:rsidR="00417843" w:rsidRPr="008201E9">
        <w:rPr>
          <w:color w:val="231F20"/>
        </w:rPr>
        <w:t xml:space="preserve"> </w:t>
      </w:r>
      <w:r w:rsidRPr="008201E9">
        <w:rPr>
          <w:color w:val="231F20"/>
        </w:rPr>
        <w:t>shall</w:t>
      </w:r>
      <w:r w:rsidR="00417843" w:rsidRPr="008201E9">
        <w:rPr>
          <w:color w:val="231F20"/>
        </w:rPr>
        <w:t xml:space="preserve"> </w:t>
      </w:r>
      <w:r w:rsidRPr="008201E9">
        <w:rPr>
          <w:color w:val="231F20"/>
        </w:rPr>
        <w:t>complete</w:t>
      </w:r>
      <w:r w:rsidR="00417843" w:rsidRPr="008201E9">
        <w:rPr>
          <w:color w:val="231F20"/>
        </w:rPr>
        <w:t xml:space="preserve"> </w:t>
      </w:r>
      <w:r w:rsidRPr="008201E9">
        <w:rPr>
          <w:color w:val="231F20"/>
        </w:rPr>
        <w:t>an</w:t>
      </w:r>
      <w:r w:rsidR="00417843" w:rsidRPr="008201E9">
        <w:rPr>
          <w:color w:val="231F20"/>
        </w:rPr>
        <w:t xml:space="preserve"> </w:t>
      </w:r>
      <w:r w:rsidRPr="008201E9">
        <w:rPr>
          <w:color w:val="231F20"/>
        </w:rPr>
        <w:t>Application</w:t>
      </w:r>
      <w:r w:rsidR="00417843" w:rsidRPr="008201E9">
        <w:rPr>
          <w:color w:val="231F20"/>
        </w:rPr>
        <w:t xml:space="preserve"> </w:t>
      </w:r>
      <w:r w:rsidRPr="008201E9">
        <w:rPr>
          <w:color w:val="231F20"/>
        </w:rPr>
        <w:t>Submission</w:t>
      </w:r>
      <w:r w:rsidR="00417843" w:rsidRPr="008201E9">
        <w:rPr>
          <w:color w:val="231F20"/>
        </w:rPr>
        <w:t xml:space="preserve"> </w:t>
      </w:r>
      <w:r w:rsidRPr="008201E9">
        <w:rPr>
          <w:color w:val="231F20"/>
        </w:rPr>
        <w:t>Letter</w:t>
      </w:r>
      <w:r w:rsidR="00417843" w:rsidRPr="008201E9">
        <w:rPr>
          <w:color w:val="231F20"/>
        </w:rPr>
        <w:t xml:space="preserve"> </w:t>
      </w:r>
      <w:r w:rsidRPr="008201E9">
        <w:rPr>
          <w:color w:val="231F20"/>
        </w:rPr>
        <w:t>as</w:t>
      </w:r>
      <w:r w:rsidR="00417843" w:rsidRPr="008201E9">
        <w:rPr>
          <w:color w:val="231F20"/>
        </w:rPr>
        <w:t xml:space="preserve"> </w:t>
      </w:r>
      <w:r w:rsidRPr="008201E9">
        <w:rPr>
          <w:color w:val="231F20"/>
        </w:rPr>
        <w:t>provided</w:t>
      </w:r>
      <w:r w:rsidR="00417843" w:rsidRPr="008201E9">
        <w:rPr>
          <w:color w:val="231F20"/>
        </w:rPr>
        <w:t xml:space="preserve"> </w:t>
      </w:r>
      <w:r w:rsidRPr="008201E9">
        <w:rPr>
          <w:color w:val="231F20"/>
        </w:rPr>
        <w:t>in</w:t>
      </w:r>
      <w:r w:rsidR="00417843" w:rsidRPr="008201E9">
        <w:rPr>
          <w:color w:val="231F20"/>
        </w:rPr>
        <w:t xml:space="preserve"> </w:t>
      </w:r>
      <w:r w:rsidRPr="008201E9">
        <w:rPr>
          <w:color w:val="231F20"/>
        </w:rPr>
        <w:t>Section</w:t>
      </w:r>
      <w:r w:rsidR="00417843" w:rsidRPr="008201E9">
        <w:rPr>
          <w:color w:val="231F20"/>
        </w:rPr>
        <w:t xml:space="preserve"> </w:t>
      </w:r>
      <w:r w:rsidRPr="008201E9">
        <w:rPr>
          <w:color w:val="231F20"/>
        </w:rPr>
        <w:t>IV</w:t>
      </w:r>
      <w:r w:rsidR="00417843" w:rsidRPr="008201E9">
        <w:rPr>
          <w:color w:val="231F20"/>
        </w:rPr>
        <w:t xml:space="preserve"> </w:t>
      </w:r>
      <w:r w:rsidRPr="008201E9">
        <w:rPr>
          <w:color w:val="231F20"/>
        </w:rPr>
        <w:t>(Application</w:t>
      </w:r>
      <w:r w:rsidR="00417843" w:rsidRPr="008201E9">
        <w:rPr>
          <w:color w:val="231F20"/>
        </w:rPr>
        <w:t xml:space="preserve"> </w:t>
      </w:r>
      <w:r w:rsidRPr="008201E9">
        <w:rPr>
          <w:color w:val="231F20"/>
        </w:rPr>
        <w:t>Forms). This</w:t>
      </w:r>
      <w:r w:rsidR="00417843" w:rsidRPr="008201E9">
        <w:rPr>
          <w:color w:val="231F20"/>
        </w:rPr>
        <w:t xml:space="preserve"> </w:t>
      </w:r>
      <w:r w:rsidRPr="008201E9">
        <w:rPr>
          <w:color w:val="231F20"/>
        </w:rPr>
        <w:t>Letter</w:t>
      </w:r>
      <w:r w:rsidR="00417843" w:rsidRPr="008201E9">
        <w:rPr>
          <w:color w:val="231F20"/>
        </w:rPr>
        <w:t xml:space="preserve"> </w:t>
      </w:r>
      <w:r w:rsidRPr="008201E9">
        <w:rPr>
          <w:color w:val="231F20"/>
        </w:rPr>
        <w:t>must</w:t>
      </w:r>
      <w:r w:rsidR="00417843" w:rsidRPr="008201E9">
        <w:rPr>
          <w:color w:val="231F20"/>
        </w:rPr>
        <w:t xml:space="preserve"> </w:t>
      </w:r>
      <w:r w:rsidRPr="008201E9">
        <w:rPr>
          <w:color w:val="231F20"/>
        </w:rPr>
        <w:t>be</w:t>
      </w:r>
      <w:r w:rsidR="00417843" w:rsidRPr="008201E9">
        <w:rPr>
          <w:color w:val="231F20"/>
        </w:rPr>
        <w:t xml:space="preserve"> </w:t>
      </w:r>
      <w:r w:rsidRPr="008201E9">
        <w:rPr>
          <w:color w:val="231F20"/>
        </w:rPr>
        <w:t>completed</w:t>
      </w:r>
      <w:r w:rsidR="00417843" w:rsidRPr="008201E9">
        <w:rPr>
          <w:color w:val="231F20"/>
        </w:rPr>
        <w:t xml:space="preserve"> </w:t>
      </w:r>
      <w:r w:rsidRPr="008201E9">
        <w:rPr>
          <w:color w:val="231F20"/>
        </w:rPr>
        <w:t>without</w:t>
      </w:r>
      <w:r w:rsidR="00417843" w:rsidRPr="008201E9">
        <w:rPr>
          <w:color w:val="231F20"/>
        </w:rPr>
        <w:t xml:space="preserve"> </w:t>
      </w:r>
      <w:r w:rsidRPr="008201E9">
        <w:rPr>
          <w:color w:val="231F20"/>
        </w:rPr>
        <w:t>any</w:t>
      </w:r>
      <w:r w:rsidR="00417843" w:rsidRPr="008201E9">
        <w:rPr>
          <w:color w:val="231F20"/>
        </w:rPr>
        <w:t xml:space="preserve"> </w:t>
      </w:r>
      <w:r w:rsidRPr="008201E9">
        <w:rPr>
          <w:color w:val="231F20"/>
        </w:rPr>
        <w:t>alteration</w:t>
      </w:r>
      <w:r w:rsidR="00417843" w:rsidRPr="008201E9">
        <w:rPr>
          <w:color w:val="231F20"/>
        </w:rPr>
        <w:t xml:space="preserve"> </w:t>
      </w:r>
      <w:r w:rsidRPr="008201E9">
        <w:rPr>
          <w:color w:val="231F20"/>
        </w:rPr>
        <w:t>to</w:t>
      </w:r>
      <w:r w:rsidR="00417843" w:rsidRPr="008201E9">
        <w:rPr>
          <w:color w:val="231F20"/>
        </w:rPr>
        <w:t xml:space="preserve"> </w:t>
      </w:r>
      <w:r w:rsidRPr="008201E9">
        <w:rPr>
          <w:color w:val="231F20"/>
        </w:rPr>
        <w:t>its</w:t>
      </w:r>
      <w:r w:rsidR="00417843" w:rsidRPr="008201E9">
        <w:rPr>
          <w:color w:val="231F20"/>
        </w:rPr>
        <w:t xml:space="preserve"> </w:t>
      </w:r>
      <w:r w:rsidRPr="008201E9">
        <w:rPr>
          <w:color w:val="231F20"/>
        </w:rPr>
        <w:t>format.</w:t>
      </w:r>
    </w:p>
    <w:p w14:paraId="310C6DD9" w14:textId="77777777" w:rsidR="00AB758F" w:rsidRDefault="00586175" w:rsidP="009733C7">
      <w:pPr>
        <w:pStyle w:val="Heading7"/>
        <w:numPr>
          <w:ilvl w:val="0"/>
          <w:numId w:val="11"/>
        </w:numPr>
        <w:tabs>
          <w:tab w:val="left" w:pos="1418"/>
          <w:tab w:val="left" w:pos="1419"/>
        </w:tabs>
        <w:ind w:left="1296" w:hanging="576"/>
      </w:pPr>
      <w:bookmarkStart w:id="27" w:name="_TOC_250027"/>
      <w:r>
        <w:rPr>
          <w:color w:val="231F20"/>
        </w:rPr>
        <w:t>Documents</w:t>
      </w:r>
      <w:r w:rsidR="003D3AC9">
        <w:rPr>
          <w:color w:val="231F20"/>
        </w:rPr>
        <w:t xml:space="preserve"> </w:t>
      </w:r>
      <w:r>
        <w:rPr>
          <w:color w:val="231F20"/>
        </w:rPr>
        <w:t>Establishing</w:t>
      </w:r>
      <w:r w:rsidR="003D3AC9">
        <w:rPr>
          <w:color w:val="231F20"/>
        </w:rPr>
        <w:t xml:space="preserve"> </w:t>
      </w:r>
      <w:r>
        <w:rPr>
          <w:color w:val="231F20"/>
        </w:rPr>
        <w:t>the</w:t>
      </w:r>
      <w:r w:rsidR="003D3AC9">
        <w:rPr>
          <w:color w:val="231F20"/>
        </w:rPr>
        <w:t xml:space="preserve"> </w:t>
      </w:r>
      <w:r>
        <w:rPr>
          <w:color w:val="231F20"/>
        </w:rPr>
        <w:t>Eligibility</w:t>
      </w:r>
      <w:r w:rsidR="003D3AC9">
        <w:rPr>
          <w:color w:val="231F20"/>
        </w:rPr>
        <w:t xml:space="preserve"> </w:t>
      </w:r>
      <w:r>
        <w:rPr>
          <w:color w:val="231F20"/>
        </w:rPr>
        <w:t>of</w:t>
      </w:r>
      <w:r w:rsidR="003D3AC9">
        <w:rPr>
          <w:color w:val="231F20"/>
        </w:rPr>
        <w:t xml:space="preserve"> </w:t>
      </w:r>
      <w:r>
        <w:rPr>
          <w:color w:val="231F20"/>
        </w:rPr>
        <w:t>the</w:t>
      </w:r>
      <w:bookmarkEnd w:id="27"/>
      <w:r w:rsidR="003D3AC9">
        <w:rPr>
          <w:color w:val="231F20"/>
        </w:rPr>
        <w:t xml:space="preserve"> </w:t>
      </w:r>
      <w:r>
        <w:rPr>
          <w:color w:val="231F20"/>
        </w:rPr>
        <w:t>Applicant</w:t>
      </w:r>
    </w:p>
    <w:p w14:paraId="44DEEC22" w14:textId="77777777" w:rsidR="00AB758F" w:rsidRDefault="00586175" w:rsidP="009733C7">
      <w:pPr>
        <w:pStyle w:val="ListParagraph"/>
        <w:numPr>
          <w:ilvl w:val="1"/>
          <w:numId w:val="11"/>
        </w:numPr>
        <w:tabs>
          <w:tab w:val="left" w:pos="1419"/>
        </w:tabs>
        <w:spacing w:line="230" w:lineRule="auto"/>
        <w:ind w:left="1296" w:right="851" w:hanging="576"/>
        <w:jc w:val="both"/>
      </w:pPr>
      <w:r w:rsidRPr="008201E9">
        <w:rPr>
          <w:color w:val="231F20"/>
          <w:spacing w:val="-8"/>
        </w:rPr>
        <w:t>To</w:t>
      </w:r>
      <w:r w:rsidR="003D3AC9" w:rsidRPr="008201E9">
        <w:rPr>
          <w:color w:val="231F20"/>
          <w:spacing w:val="-8"/>
        </w:rPr>
        <w:t xml:space="preserve"> </w:t>
      </w:r>
      <w:r w:rsidRPr="008201E9">
        <w:rPr>
          <w:color w:val="231F20"/>
        </w:rPr>
        <w:t>establish</w:t>
      </w:r>
      <w:r w:rsidR="003D3AC9" w:rsidRPr="008201E9">
        <w:rPr>
          <w:color w:val="231F20"/>
        </w:rPr>
        <w:t xml:space="preserve"> </w:t>
      </w:r>
      <w:r w:rsidRPr="008201E9">
        <w:rPr>
          <w:color w:val="231F20"/>
        </w:rPr>
        <w:t>its</w:t>
      </w:r>
      <w:r w:rsidR="003D3AC9" w:rsidRPr="008201E9">
        <w:rPr>
          <w:color w:val="231F20"/>
        </w:rPr>
        <w:t xml:space="preserve"> </w:t>
      </w:r>
      <w:r w:rsidRPr="008201E9">
        <w:rPr>
          <w:color w:val="231F20"/>
        </w:rPr>
        <w:t>eligibility</w:t>
      </w:r>
      <w:r w:rsidR="003D3AC9" w:rsidRPr="008201E9">
        <w:rPr>
          <w:color w:val="231F20"/>
        </w:rPr>
        <w:t xml:space="preserve"> </w:t>
      </w:r>
      <w:r w:rsidRPr="008201E9">
        <w:rPr>
          <w:color w:val="231F20"/>
        </w:rPr>
        <w:t>in</w:t>
      </w:r>
      <w:r w:rsidR="003D3AC9" w:rsidRPr="008201E9">
        <w:rPr>
          <w:color w:val="231F20"/>
        </w:rPr>
        <w:t xml:space="preserve"> </w:t>
      </w:r>
      <w:r w:rsidRPr="008201E9">
        <w:rPr>
          <w:color w:val="231F20"/>
        </w:rPr>
        <w:t>accordance</w:t>
      </w:r>
      <w:r w:rsidR="003D3AC9" w:rsidRPr="008201E9">
        <w:rPr>
          <w:color w:val="231F20"/>
        </w:rPr>
        <w:t xml:space="preserve"> </w:t>
      </w:r>
      <w:r w:rsidRPr="008201E9">
        <w:rPr>
          <w:color w:val="231F20"/>
        </w:rPr>
        <w:t>with</w:t>
      </w:r>
      <w:r w:rsidR="003D3AC9" w:rsidRPr="008201E9">
        <w:rPr>
          <w:color w:val="231F20"/>
        </w:rPr>
        <w:t xml:space="preserve"> </w:t>
      </w:r>
      <w:r w:rsidRPr="008201E9">
        <w:rPr>
          <w:color w:val="231F20"/>
          <w:spacing w:val="-6"/>
        </w:rPr>
        <w:t>ITA</w:t>
      </w:r>
      <w:r w:rsidR="003D3AC9" w:rsidRPr="008201E9">
        <w:rPr>
          <w:color w:val="231F20"/>
          <w:spacing w:val="-6"/>
        </w:rPr>
        <w:t xml:space="preserve"> </w:t>
      </w:r>
      <w:r w:rsidRPr="008201E9">
        <w:rPr>
          <w:color w:val="231F20"/>
        </w:rPr>
        <w:t>4,</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Applicant</w:t>
      </w:r>
      <w:r w:rsidR="003D3AC9" w:rsidRPr="008201E9">
        <w:rPr>
          <w:color w:val="231F20"/>
        </w:rPr>
        <w:t xml:space="preserve"> </w:t>
      </w:r>
      <w:r w:rsidRPr="008201E9">
        <w:rPr>
          <w:color w:val="231F20"/>
        </w:rPr>
        <w:t>shall</w:t>
      </w:r>
      <w:r w:rsidR="003D3AC9" w:rsidRPr="008201E9">
        <w:rPr>
          <w:color w:val="231F20"/>
        </w:rPr>
        <w:t xml:space="preserve"> </w:t>
      </w:r>
      <w:r w:rsidRPr="008201E9">
        <w:rPr>
          <w:color w:val="231F20"/>
        </w:rPr>
        <w:t>complete</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eligibility</w:t>
      </w:r>
      <w:r w:rsidR="003D3AC9" w:rsidRPr="008201E9">
        <w:rPr>
          <w:color w:val="231F20"/>
        </w:rPr>
        <w:t xml:space="preserve"> </w:t>
      </w:r>
      <w:r w:rsidRPr="008201E9">
        <w:rPr>
          <w:color w:val="231F20"/>
        </w:rPr>
        <w:t>declarations</w:t>
      </w:r>
      <w:r w:rsidR="003D3AC9" w:rsidRPr="008201E9">
        <w:rPr>
          <w:color w:val="231F20"/>
        </w:rPr>
        <w:t xml:space="preserve"> </w:t>
      </w:r>
      <w:r w:rsidRPr="008201E9">
        <w:rPr>
          <w:color w:val="231F20"/>
        </w:rPr>
        <w:t>in the</w:t>
      </w:r>
      <w:r w:rsidR="003D3AC9" w:rsidRPr="008201E9">
        <w:rPr>
          <w:color w:val="231F20"/>
        </w:rPr>
        <w:t xml:space="preserve"> </w:t>
      </w:r>
      <w:r w:rsidRPr="008201E9">
        <w:rPr>
          <w:color w:val="231F20"/>
        </w:rPr>
        <w:t>Application</w:t>
      </w:r>
      <w:r w:rsidR="003D3AC9" w:rsidRPr="008201E9">
        <w:rPr>
          <w:color w:val="231F20"/>
        </w:rPr>
        <w:t xml:space="preserve"> </w:t>
      </w:r>
      <w:r w:rsidRPr="008201E9">
        <w:rPr>
          <w:color w:val="231F20"/>
        </w:rPr>
        <w:t>Submission</w:t>
      </w:r>
      <w:r w:rsidR="003D3AC9" w:rsidRPr="008201E9">
        <w:rPr>
          <w:color w:val="231F20"/>
        </w:rPr>
        <w:t xml:space="preserve"> </w:t>
      </w:r>
      <w:r w:rsidRPr="008201E9">
        <w:rPr>
          <w:color w:val="231F20"/>
        </w:rPr>
        <w:t>Letter</w:t>
      </w:r>
      <w:r w:rsidR="003D3AC9" w:rsidRPr="008201E9">
        <w:rPr>
          <w:color w:val="231F20"/>
        </w:rPr>
        <w:t xml:space="preserve"> </w:t>
      </w:r>
      <w:r w:rsidRPr="008201E9">
        <w:rPr>
          <w:color w:val="231F20"/>
        </w:rPr>
        <w:t>and</w:t>
      </w:r>
      <w:r w:rsidR="003D3AC9" w:rsidRPr="008201E9">
        <w:rPr>
          <w:color w:val="231F20"/>
        </w:rPr>
        <w:t xml:space="preserve"> </w:t>
      </w:r>
      <w:r w:rsidRPr="008201E9">
        <w:rPr>
          <w:color w:val="231F20"/>
        </w:rPr>
        <w:t>Forms</w:t>
      </w:r>
      <w:r w:rsidR="003D3AC9" w:rsidRPr="008201E9">
        <w:rPr>
          <w:color w:val="231F20"/>
        </w:rPr>
        <w:t xml:space="preserve"> </w:t>
      </w:r>
      <w:r w:rsidRPr="008201E9">
        <w:rPr>
          <w:color w:val="231F20"/>
        </w:rPr>
        <w:t>ELI</w:t>
      </w:r>
      <w:r w:rsidR="003D3AC9" w:rsidRPr="008201E9">
        <w:rPr>
          <w:color w:val="231F20"/>
        </w:rPr>
        <w:t xml:space="preserve"> </w:t>
      </w:r>
      <w:r w:rsidRPr="008201E9">
        <w:rPr>
          <w:color w:val="231F20"/>
        </w:rPr>
        <w:t>(eligibility)</w:t>
      </w:r>
      <w:r w:rsidR="003D3AC9" w:rsidRPr="008201E9">
        <w:rPr>
          <w:color w:val="231F20"/>
        </w:rPr>
        <w:t xml:space="preserve"> </w:t>
      </w:r>
      <w:r w:rsidRPr="008201E9">
        <w:rPr>
          <w:color w:val="231F20"/>
        </w:rPr>
        <w:t>1.1</w:t>
      </w:r>
      <w:r w:rsidR="003D3AC9" w:rsidRPr="008201E9">
        <w:rPr>
          <w:color w:val="231F20"/>
        </w:rPr>
        <w:t xml:space="preserve"> </w:t>
      </w:r>
      <w:r w:rsidRPr="008201E9">
        <w:rPr>
          <w:color w:val="231F20"/>
        </w:rPr>
        <w:t>and</w:t>
      </w:r>
      <w:r w:rsidR="003D3AC9" w:rsidRPr="008201E9">
        <w:rPr>
          <w:color w:val="231F20"/>
        </w:rPr>
        <w:t xml:space="preserve"> </w:t>
      </w:r>
      <w:r w:rsidRPr="008201E9">
        <w:rPr>
          <w:color w:val="231F20"/>
        </w:rPr>
        <w:t>1.2,</w:t>
      </w:r>
      <w:r w:rsidR="003D3AC9" w:rsidRPr="008201E9">
        <w:rPr>
          <w:color w:val="231F20"/>
        </w:rPr>
        <w:t xml:space="preserve"> </w:t>
      </w:r>
      <w:r w:rsidRPr="008201E9">
        <w:rPr>
          <w:color w:val="231F20"/>
        </w:rPr>
        <w:t>included</w:t>
      </w:r>
      <w:r w:rsidR="003D3AC9" w:rsidRPr="008201E9">
        <w:rPr>
          <w:color w:val="231F20"/>
        </w:rPr>
        <w:t xml:space="preserve"> </w:t>
      </w:r>
      <w:r w:rsidRPr="008201E9">
        <w:rPr>
          <w:color w:val="231F20"/>
        </w:rPr>
        <w:t>in</w:t>
      </w:r>
      <w:r w:rsidR="003D3AC9" w:rsidRPr="008201E9">
        <w:rPr>
          <w:color w:val="231F20"/>
        </w:rPr>
        <w:t xml:space="preserve"> </w:t>
      </w:r>
      <w:r w:rsidRPr="008201E9">
        <w:rPr>
          <w:color w:val="231F20"/>
        </w:rPr>
        <w:t>Section</w:t>
      </w:r>
      <w:r w:rsidR="003D3AC9" w:rsidRPr="008201E9">
        <w:rPr>
          <w:color w:val="231F20"/>
        </w:rPr>
        <w:t xml:space="preserve"> </w:t>
      </w:r>
      <w:r w:rsidRPr="008201E9">
        <w:rPr>
          <w:color w:val="231F20"/>
        </w:rPr>
        <w:t>IV</w:t>
      </w:r>
      <w:r w:rsidR="003D3AC9" w:rsidRPr="008201E9">
        <w:rPr>
          <w:color w:val="231F20"/>
        </w:rPr>
        <w:t xml:space="preserve"> </w:t>
      </w:r>
      <w:r w:rsidRPr="008201E9">
        <w:rPr>
          <w:color w:val="231F20"/>
        </w:rPr>
        <w:t>(Application Forms).</w:t>
      </w:r>
    </w:p>
    <w:p w14:paraId="3715A713" w14:textId="77777777" w:rsidR="00AB758F" w:rsidRDefault="00586175" w:rsidP="009733C7">
      <w:pPr>
        <w:pStyle w:val="Heading7"/>
        <w:numPr>
          <w:ilvl w:val="0"/>
          <w:numId w:val="11"/>
        </w:numPr>
        <w:tabs>
          <w:tab w:val="left" w:pos="1421"/>
          <w:tab w:val="left" w:pos="1422"/>
        </w:tabs>
        <w:ind w:left="1296" w:hanging="576"/>
      </w:pPr>
      <w:bookmarkStart w:id="28" w:name="_TOC_250026"/>
      <w:r>
        <w:rPr>
          <w:color w:val="231F20"/>
        </w:rPr>
        <w:t>Documents</w:t>
      </w:r>
      <w:r w:rsidR="003D3AC9">
        <w:rPr>
          <w:color w:val="231F20"/>
        </w:rPr>
        <w:t xml:space="preserve"> </w:t>
      </w:r>
      <w:r>
        <w:rPr>
          <w:color w:val="231F20"/>
        </w:rPr>
        <w:t>Establishing</w:t>
      </w:r>
      <w:r w:rsidR="003D3AC9">
        <w:rPr>
          <w:color w:val="231F20"/>
        </w:rPr>
        <w:t xml:space="preserve"> </w:t>
      </w:r>
      <w:r>
        <w:rPr>
          <w:color w:val="231F20"/>
        </w:rPr>
        <w:t>the</w:t>
      </w:r>
      <w:r w:rsidR="003D3AC9">
        <w:rPr>
          <w:color w:val="231F20"/>
        </w:rPr>
        <w:t xml:space="preserve"> </w:t>
      </w:r>
      <w:r>
        <w:rPr>
          <w:color w:val="231F20"/>
        </w:rPr>
        <w:t>Qualiﬁcations</w:t>
      </w:r>
      <w:r w:rsidR="003D3AC9">
        <w:rPr>
          <w:color w:val="231F20"/>
        </w:rPr>
        <w:t xml:space="preserve"> </w:t>
      </w:r>
      <w:r>
        <w:rPr>
          <w:color w:val="231F20"/>
        </w:rPr>
        <w:t>of</w:t>
      </w:r>
      <w:r w:rsidR="003D3AC9">
        <w:rPr>
          <w:color w:val="231F20"/>
        </w:rPr>
        <w:t xml:space="preserve"> </w:t>
      </w:r>
      <w:r>
        <w:rPr>
          <w:color w:val="231F20"/>
        </w:rPr>
        <w:t>the</w:t>
      </w:r>
      <w:bookmarkEnd w:id="28"/>
      <w:r w:rsidR="003D3AC9">
        <w:rPr>
          <w:color w:val="231F20"/>
        </w:rPr>
        <w:t xml:space="preserve"> </w:t>
      </w:r>
      <w:r>
        <w:rPr>
          <w:color w:val="231F20"/>
        </w:rPr>
        <w:t>Applicant</w:t>
      </w:r>
    </w:p>
    <w:p w14:paraId="54B74BC2" w14:textId="77777777" w:rsidR="00AB758F" w:rsidRDefault="00586175" w:rsidP="009733C7">
      <w:pPr>
        <w:pStyle w:val="ListParagraph"/>
        <w:numPr>
          <w:ilvl w:val="1"/>
          <w:numId w:val="11"/>
        </w:numPr>
        <w:tabs>
          <w:tab w:val="left" w:pos="1419"/>
        </w:tabs>
        <w:spacing w:line="230" w:lineRule="auto"/>
        <w:ind w:left="1296" w:right="851" w:hanging="576"/>
        <w:jc w:val="both"/>
      </w:pPr>
      <w:r w:rsidRPr="008201E9">
        <w:rPr>
          <w:color w:val="231F20"/>
          <w:spacing w:val="-8"/>
        </w:rPr>
        <w:t>To</w:t>
      </w:r>
      <w:r w:rsidR="003D3AC9" w:rsidRPr="008201E9">
        <w:rPr>
          <w:color w:val="231F20"/>
          <w:spacing w:val="-8"/>
        </w:rPr>
        <w:t xml:space="preserve"> </w:t>
      </w:r>
      <w:r w:rsidRPr="008201E9">
        <w:rPr>
          <w:color w:val="231F20"/>
        </w:rPr>
        <w:t>establish</w:t>
      </w:r>
      <w:r w:rsidR="003D3AC9" w:rsidRPr="008201E9">
        <w:rPr>
          <w:color w:val="231F20"/>
        </w:rPr>
        <w:t xml:space="preserve"> </w:t>
      </w:r>
      <w:r w:rsidRPr="008201E9">
        <w:rPr>
          <w:color w:val="231F20"/>
        </w:rPr>
        <w:t>its</w:t>
      </w:r>
      <w:r w:rsidR="003D3AC9" w:rsidRPr="008201E9">
        <w:rPr>
          <w:color w:val="231F20"/>
        </w:rPr>
        <w:t xml:space="preserve"> </w:t>
      </w:r>
      <w:r w:rsidRPr="008201E9">
        <w:rPr>
          <w:color w:val="231F20"/>
        </w:rPr>
        <w:t>qualiﬁcations</w:t>
      </w:r>
      <w:r w:rsidR="003D3AC9" w:rsidRPr="008201E9">
        <w:rPr>
          <w:color w:val="231F20"/>
        </w:rPr>
        <w:t xml:space="preserve"> </w:t>
      </w:r>
      <w:r w:rsidRPr="008201E9">
        <w:rPr>
          <w:color w:val="231F20"/>
        </w:rPr>
        <w:t>to</w:t>
      </w:r>
      <w:r w:rsidR="003D3AC9" w:rsidRPr="008201E9">
        <w:rPr>
          <w:color w:val="231F20"/>
        </w:rPr>
        <w:t xml:space="preserve"> </w:t>
      </w:r>
      <w:r w:rsidRPr="008201E9">
        <w:rPr>
          <w:color w:val="231F20"/>
        </w:rPr>
        <w:t>perform</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contract(s)</w:t>
      </w:r>
      <w:r w:rsidR="003D3AC9" w:rsidRPr="008201E9">
        <w:rPr>
          <w:color w:val="231F20"/>
        </w:rPr>
        <w:t xml:space="preserve"> </w:t>
      </w:r>
      <w:r w:rsidRPr="008201E9">
        <w:rPr>
          <w:color w:val="231F20"/>
        </w:rPr>
        <w:t>in</w:t>
      </w:r>
      <w:r w:rsidR="003D3AC9" w:rsidRPr="008201E9">
        <w:rPr>
          <w:color w:val="231F20"/>
        </w:rPr>
        <w:t xml:space="preserve"> </w:t>
      </w:r>
      <w:r w:rsidRPr="008201E9">
        <w:rPr>
          <w:color w:val="231F20"/>
        </w:rPr>
        <w:t>accordance</w:t>
      </w:r>
      <w:r w:rsidR="003D3AC9" w:rsidRPr="008201E9">
        <w:rPr>
          <w:color w:val="231F20"/>
        </w:rPr>
        <w:t xml:space="preserve"> </w:t>
      </w:r>
      <w:r w:rsidRPr="008201E9">
        <w:rPr>
          <w:color w:val="231F20"/>
        </w:rPr>
        <w:t>with</w:t>
      </w:r>
      <w:r w:rsidR="003D3AC9" w:rsidRPr="008201E9">
        <w:rPr>
          <w:color w:val="231F20"/>
        </w:rPr>
        <w:t xml:space="preserve"> </w:t>
      </w:r>
      <w:r w:rsidRPr="008201E9">
        <w:rPr>
          <w:color w:val="231F20"/>
        </w:rPr>
        <w:t>Section</w:t>
      </w:r>
      <w:r w:rsidR="003D3AC9" w:rsidRPr="008201E9">
        <w:rPr>
          <w:color w:val="231F20"/>
        </w:rPr>
        <w:t xml:space="preserve"> </w:t>
      </w:r>
      <w:r w:rsidRPr="008201E9">
        <w:rPr>
          <w:color w:val="231F20"/>
        </w:rPr>
        <w:t>III,</w:t>
      </w:r>
      <w:r w:rsidR="003D3AC9" w:rsidRPr="008201E9">
        <w:rPr>
          <w:color w:val="231F20"/>
        </w:rPr>
        <w:t xml:space="preserve"> </w:t>
      </w:r>
      <w:r w:rsidRPr="008201E9">
        <w:rPr>
          <w:color w:val="231F20"/>
        </w:rPr>
        <w:t>Qualiﬁcation</w:t>
      </w:r>
      <w:r w:rsidR="003D3AC9" w:rsidRPr="008201E9">
        <w:rPr>
          <w:color w:val="231F20"/>
        </w:rPr>
        <w:t xml:space="preserve"> </w:t>
      </w:r>
      <w:r w:rsidRPr="008201E9">
        <w:rPr>
          <w:color w:val="231F20"/>
        </w:rPr>
        <w:t>Criteria</w:t>
      </w:r>
      <w:r w:rsidR="003D3AC9" w:rsidRPr="008201E9">
        <w:rPr>
          <w:color w:val="231F20"/>
        </w:rPr>
        <w:t xml:space="preserve"> </w:t>
      </w:r>
      <w:r w:rsidRPr="008201E9">
        <w:rPr>
          <w:color w:val="231F20"/>
        </w:rPr>
        <w:t>and Requirements, the Applicant shall provide the information requested in the corresponding Information Sheets included</w:t>
      </w:r>
      <w:r w:rsidR="003D3AC9" w:rsidRPr="008201E9">
        <w:rPr>
          <w:color w:val="231F20"/>
        </w:rPr>
        <w:t xml:space="preserve"> </w:t>
      </w:r>
      <w:r w:rsidRPr="008201E9">
        <w:rPr>
          <w:color w:val="231F20"/>
        </w:rPr>
        <w:t>in</w:t>
      </w:r>
      <w:r w:rsidR="003D3AC9" w:rsidRPr="008201E9">
        <w:rPr>
          <w:color w:val="231F20"/>
        </w:rPr>
        <w:t xml:space="preserve"> </w:t>
      </w:r>
      <w:r w:rsidRPr="008201E9">
        <w:rPr>
          <w:color w:val="231F20"/>
        </w:rPr>
        <w:t>Section</w:t>
      </w:r>
      <w:r w:rsidR="003D3AC9" w:rsidRPr="008201E9">
        <w:rPr>
          <w:color w:val="231F20"/>
        </w:rPr>
        <w:t xml:space="preserve"> </w:t>
      </w:r>
      <w:r w:rsidRPr="008201E9">
        <w:rPr>
          <w:color w:val="231F20"/>
        </w:rPr>
        <w:t>IV</w:t>
      </w:r>
      <w:r w:rsidR="003D3AC9" w:rsidRPr="008201E9">
        <w:rPr>
          <w:color w:val="231F20"/>
        </w:rPr>
        <w:t xml:space="preserve"> </w:t>
      </w:r>
      <w:r w:rsidRPr="008201E9">
        <w:rPr>
          <w:color w:val="231F20"/>
        </w:rPr>
        <w:t>(Application</w:t>
      </w:r>
      <w:r w:rsidR="003D3AC9" w:rsidRPr="008201E9">
        <w:rPr>
          <w:color w:val="231F20"/>
        </w:rPr>
        <w:t xml:space="preserve"> </w:t>
      </w:r>
      <w:r w:rsidRPr="008201E9">
        <w:rPr>
          <w:color w:val="231F20"/>
        </w:rPr>
        <w:t>Forms).</w:t>
      </w:r>
    </w:p>
    <w:p w14:paraId="7EC1274A" w14:textId="77777777" w:rsidR="00AB758F" w:rsidRDefault="00586175" w:rsidP="009733C7">
      <w:pPr>
        <w:pStyle w:val="ListParagraph"/>
        <w:numPr>
          <w:ilvl w:val="1"/>
          <w:numId w:val="11"/>
        </w:numPr>
        <w:tabs>
          <w:tab w:val="left" w:pos="1417"/>
        </w:tabs>
        <w:spacing w:before="208" w:line="230" w:lineRule="auto"/>
        <w:ind w:left="1296" w:right="850" w:hanging="576"/>
        <w:jc w:val="both"/>
      </w:pPr>
      <w:bookmarkStart w:id="29" w:name="Page_17"/>
      <w:bookmarkEnd w:id="29"/>
      <w:r w:rsidRPr="008201E9">
        <w:rPr>
          <w:color w:val="231F20"/>
        </w:rPr>
        <w:t>Wherever</w:t>
      </w:r>
      <w:r w:rsidR="003D3AC9" w:rsidRPr="008201E9">
        <w:rPr>
          <w:color w:val="231F20"/>
        </w:rPr>
        <w:t xml:space="preserve"> </w:t>
      </w:r>
      <w:r w:rsidRPr="008201E9">
        <w:rPr>
          <w:color w:val="231F20"/>
        </w:rPr>
        <w:t>an</w:t>
      </w:r>
      <w:r w:rsidR="003D3AC9" w:rsidRPr="008201E9">
        <w:rPr>
          <w:color w:val="231F20"/>
        </w:rPr>
        <w:t xml:space="preserve"> </w:t>
      </w:r>
      <w:r w:rsidRPr="008201E9">
        <w:rPr>
          <w:color w:val="231F20"/>
        </w:rPr>
        <w:t>Application</w:t>
      </w:r>
      <w:r w:rsidR="003D3AC9" w:rsidRPr="008201E9">
        <w:rPr>
          <w:color w:val="231F20"/>
        </w:rPr>
        <w:t xml:space="preserve"> </w:t>
      </w:r>
      <w:r w:rsidRPr="008201E9">
        <w:rPr>
          <w:color w:val="231F20"/>
        </w:rPr>
        <w:t>Form</w:t>
      </w:r>
      <w:r w:rsidR="003D3AC9" w:rsidRPr="008201E9">
        <w:rPr>
          <w:color w:val="231F20"/>
        </w:rPr>
        <w:t xml:space="preserve"> </w:t>
      </w:r>
      <w:r w:rsidRPr="008201E9">
        <w:rPr>
          <w:color w:val="231F20"/>
        </w:rPr>
        <w:t>requires</w:t>
      </w:r>
      <w:r w:rsidR="003D3AC9" w:rsidRPr="008201E9">
        <w:rPr>
          <w:color w:val="231F20"/>
        </w:rPr>
        <w:t xml:space="preserve"> </w:t>
      </w:r>
      <w:r w:rsidRPr="008201E9">
        <w:rPr>
          <w:color w:val="231F20"/>
        </w:rPr>
        <w:t>an</w:t>
      </w:r>
      <w:r w:rsidR="003D3AC9" w:rsidRPr="008201E9">
        <w:rPr>
          <w:color w:val="231F20"/>
        </w:rPr>
        <w:t xml:space="preserve"> </w:t>
      </w:r>
      <w:r w:rsidRPr="008201E9">
        <w:rPr>
          <w:color w:val="231F20"/>
        </w:rPr>
        <w:t>Applicant</w:t>
      </w:r>
      <w:r w:rsidR="003D3AC9" w:rsidRPr="008201E9">
        <w:rPr>
          <w:color w:val="231F20"/>
        </w:rPr>
        <w:t xml:space="preserve"> </w:t>
      </w:r>
      <w:r w:rsidRPr="008201E9">
        <w:rPr>
          <w:color w:val="231F20"/>
        </w:rPr>
        <w:t>to</w:t>
      </w:r>
      <w:r w:rsidR="003D3AC9" w:rsidRPr="008201E9">
        <w:rPr>
          <w:color w:val="231F20"/>
        </w:rPr>
        <w:t xml:space="preserve"> </w:t>
      </w:r>
      <w:r w:rsidRPr="008201E9">
        <w:rPr>
          <w:color w:val="231F20"/>
        </w:rPr>
        <w:t>state</w:t>
      </w:r>
      <w:r w:rsidR="003D3AC9" w:rsidRPr="008201E9">
        <w:rPr>
          <w:color w:val="231F20"/>
        </w:rPr>
        <w:t xml:space="preserve"> </w:t>
      </w:r>
      <w:r w:rsidRPr="008201E9">
        <w:rPr>
          <w:color w:val="231F20"/>
        </w:rPr>
        <w:t>a</w:t>
      </w:r>
      <w:r w:rsidR="003D3AC9" w:rsidRPr="008201E9">
        <w:rPr>
          <w:color w:val="231F20"/>
        </w:rPr>
        <w:t xml:space="preserve"> </w:t>
      </w:r>
      <w:r w:rsidRPr="008201E9">
        <w:rPr>
          <w:color w:val="231F20"/>
        </w:rPr>
        <w:t>monetary</w:t>
      </w:r>
      <w:r w:rsidR="003D3AC9" w:rsidRPr="008201E9">
        <w:rPr>
          <w:color w:val="231F20"/>
        </w:rPr>
        <w:t xml:space="preserve"> </w:t>
      </w:r>
      <w:r w:rsidRPr="008201E9">
        <w:rPr>
          <w:color w:val="231F20"/>
        </w:rPr>
        <w:t>amount,</w:t>
      </w:r>
      <w:r w:rsidR="003D3AC9" w:rsidRPr="008201E9">
        <w:rPr>
          <w:color w:val="231F20"/>
        </w:rPr>
        <w:t xml:space="preserve"> </w:t>
      </w:r>
      <w:r w:rsidRPr="008201E9">
        <w:rPr>
          <w:color w:val="231F20"/>
        </w:rPr>
        <w:t>Applicants</w:t>
      </w:r>
      <w:r w:rsidR="003D3AC9" w:rsidRPr="008201E9">
        <w:rPr>
          <w:color w:val="231F20"/>
        </w:rPr>
        <w:t xml:space="preserve"> </w:t>
      </w:r>
      <w:r w:rsidRPr="008201E9">
        <w:rPr>
          <w:color w:val="231F20"/>
        </w:rPr>
        <w:t>should</w:t>
      </w:r>
      <w:r w:rsidR="003D3AC9" w:rsidRPr="008201E9">
        <w:rPr>
          <w:color w:val="231F20"/>
        </w:rPr>
        <w:t xml:space="preserve"> </w:t>
      </w:r>
      <w:r w:rsidRPr="008201E9">
        <w:rPr>
          <w:color w:val="231F20"/>
        </w:rPr>
        <w:t>indicate</w:t>
      </w:r>
      <w:r w:rsidR="003D3AC9" w:rsidRPr="008201E9">
        <w:rPr>
          <w:color w:val="231F20"/>
        </w:rPr>
        <w:t xml:space="preserve"> </w:t>
      </w:r>
      <w:r w:rsidRPr="008201E9">
        <w:rPr>
          <w:color w:val="231F20"/>
        </w:rPr>
        <w:t>the Kenya</w:t>
      </w:r>
      <w:r w:rsidR="003D3AC9" w:rsidRPr="008201E9">
        <w:rPr>
          <w:color w:val="231F20"/>
        </w:rPr>
        <w:t xml:space="preserve"> </w:t>
      </w:r>
      <w:r w:rsidRPr="008201E9">
        <w:rPr>
          <w:color w:val="231F20"/>
        </w:rPr>
        <w:t>Shilling</w:t>
      </w:r>
      <w:r w:rsidR="003D3AC9" w:rsidRPr="008201E9">
        <w:rPr>
          <w:color w:val="231F20"/>
        </w:rPr>
        <w:t xml:space="preserve"> </w:t>
      </w:r>
      <w:r w:rsidRPr="008201E9">
        <w:rPr>
          <w:color w:val="231F20"/>
        </w:rPr>
        <w:t>equivalent</w:t>
      </w:r>
      <w:r w:rsidR="003D3AC9" w:rsidRPr="008201E9">
        <w:rPr>
          <w:color w:val="231F20"/>
        </w:rPr>
        <w:t xml:space="preserve"> </w:t>
      </w:r>
      <w:r w:rsidRPr="008201E9">
        <w:rPr>
          <w:color w:val="231F20"/>
        </w:rPr>
        <w:t>using</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rate</w:t>
      </w:r>
      <w:r w:rsidR="003D3AC9" w:rsidRPr="008201E9">
        <w:rPr>
          <w:color w:val="231F20"/>
        </w:rPr>
        <w:t xml:space="preserve"> </w:t>
      </w:r>
      <w:r w:rsidRPr="008201E9">
        <w:rPr>
          <w:color w:val="231F20"/>
        </w:rPr>
        <w:t>of</w:t>
      </w:r>
      <w:r w:rsidR="003D3AC9" w:rsidRPr="008201E9">
        <w:rPr>
          <w:color w:val="231F20"/>
        </w:rPr>
        <w:t xml:space="preserve"> </w:t>
      </w:r>
      <w:r w:rsidRPr="008201E9">
        <w:rPr>
          <w:color w:val="231F20"/>
        </w:rPr>
        <w:t>exchange</w:t>
      </w:r>
      <w:r w:rsidR="003D3AC9" w:rsidRPr="008201E9">
        <w:rPr>
          <w:color w:val="231F20"/>
        </w:rPr>
        <w:t xml:space="preserve"> </w:t>
      </w:r>
      <w:r w:rsidRPr="008201E9">
        <w:rPr>
          <w:color w:val="231F20"/>
        </w:rPr>
        <w:t>determined</w:t>
      </w:r>
      <w:r w:rsidR="003D3AC9" w:rsidRPr="008201E9">
        <w:rPr>
          <w:color w:val="231F20"/>
        </w:rPr>
        <w:t xml:space="preserve"> </w:t>
      </w:r>
      <w:r w:rsidRPr="008201E9">
        <w:rPr>
          <w:color w:val="231F20"/>
        </w:rPr>
        <w:t>as</w:t>
      </w:r>
      <w:r w:rsidR="003D3AC9" w:rsidRPr="008201E9">
        <w:rPr>
          <w:color w:val="231F20"/>
        </w:rPr>
        <w:t xml:space="preserve"> </w:t>
      </w:r>
      <w:r w:rsidRPr="008201E9">
        <w:rPr>
          <w:color w:val="231F20"/>
        </w:rPr>
        <w:t>follows:</w:t>
      </w:r>
    </w:p>
    <w:p w14:paraId="530D4FA5" w14:textId="77777777" w:rsidR="00AB758F" w:rsidRDefault="00586175" w:rsidP="009733C7">
      <w:pPr>
        <w:pStyle w:val="ListParagraph"/>
        <w:numPr>
          <w:ilvl w:val="0"/>
          <w:numId w:val="15"/>
        </w:numPr>
        <w:tabs>
          <w:tab w:val="left" w:pos="1866"/>
          <w:tab w:val="left" w:pos="1867"/>
        </w:tabs>
        <w:spacing w:before="0" w:line="230" w:lineRule="auto"/>
        <w:ind w:right="851"/>
      </w:pPr>
      <w:r w:rsidRPr="008201E9">
        <w:rPr>
          <w:color w:val="231F20"/>
        </w:rPr>
        <w:t>For</w:t>
      </w:r>
      <w:r w:rsidR="003D3AC9" w:rsidRPr="008201E9">
        <w:rPr>
          <w:color w:val="231F20"/>
        </w:rPr>
        <w:t xml:space="preserve"> </w:t>
      </w:r>
      <w:r w:rsidRPr="008201E9">
        <w:rPr>
          <w:color w:val="231F20"/>
        </w:rPr>
        <w:t>construction</w:t>
      </w:r>
      <w:r w:rsidR="003D3AC9" w:rsidRPr="008201E9">
        <w:rPr>
          <w:color w:val="231F20"/>
        </w:rPr>
        <w:t xml:space="preserve"> </w:t>
      </w:r>
      <w:r w:rsidRPr="008201E9">
        <w:rPr>
          <w:color w:val="231F20"/>
        </w:rPr>
        <w:t>turnover</w:t>
      </w:r>
      <w:r w:rsidR="003D3AC9" w:rsidRPr="008201E9">
        <w:rPr>
          <w:color w:val="231F20"/>
        </w:rPr>
        <w:t xml:space="preserve"> </w:t>
      </w:r>
      <w:r w:rsidRPr="008201E9">
        <w:rPr>
          <w:color w:val="231F20"/>
        </w:rPr>
        <w:t>or</w:t>
      </w:r>
      <w:r w:rsidR="003D3AC9" w:rsidRPr="008201E9">
        <w:rPr>
          <w:color w:val="231F20"/>
        </w:rPr>
        <w:t xml:space="preserve"> </w:t>
      </w:r>
      <w:r w:rsidRPr="008201E9">
        <w:rPr>
          <w:color w:val="231F20"/>
        </w:rPr>
        <w:t>ﬁnancial</w:t>
      </w:r>
      <w:r w:rsidR="003D3AC9" w:rsidRPr="008201E9">
        <w:rPr>
          <w:color w:val="231F20"/>
        </w:rPr>
        <w:t xml:space="preserve"> </w:t>
      </w:r>
      <w:r w:rsidRPr="008201E9">
        <w:rPr>
          <w:color w:val="231F20"/>
        </w:rPr>
        <w:t>data</w:t>
      </w:r>
      <w:r w:rsidR="003D3AC9" w:rsidRPr="008201E9">
        <w:rPr>
          <w:color w:val="231F20"/>
        </w:rPr>
        <w:t xml:space="preserve"> </w:t>
      </w:r>
      <w:r w:rsidRPr="008201E9">
        <w:rPr>
          <w:color w:val="231F20"/>
        </w:rPr>
        <w:t>required</w:t>
      </w:r>
      <w:r w:rsidR="003D3AC9" w:rsidRPr="008201E9">
        <w:rPr>
          <w:color w:val="231F20"/>
        </w:rPr>
        <w:t xml:space="preserve"> </w:t>
      </w:r>
      <w:r w:rsidRPr="008201E9">
        <w:rPr>
          <w:color w:val="231F20"/>
        </w:rPr>
        <w:t>for</w:t>
      </w:r>
      <w:r w:rsidR="003D3AC9" w:rsidRPr="008201E9">
        <w:rPr>
          <w:color w:val="231F20"/>
        </w:rPr>
        <w:t xml:space="preserve"> </w:t>
      </w:r>
      <w:r w:rsidRPr="008201E9">
        <w:rPr>
          <w:color w:val="231F20"/>
        </w:rPr>
        <w:t>each</w:t>
      </w:r>
      <w:r w:rsidR="003D3AC9" w:rsidRPr="008201E9">
        <w:rPr>
          <w:color w:val="231F20"/>
        </w:rPr>
        <w:t xml:space="preserve"> </w:t>
      </w:r>
      <w:r w:rsidR="00B273B8" w:rsidRPr="008201E9">
        <w:rPr>
          <w:color w:val="231F20"/>
        </w:rPr>
        <w:t>Year</w:t>
      </w:r>
      <w:r w:rsidRPr="008201E9">
        <w:rPr>
          <w:color w:val="231F20"/>
        </w:rPr>
        <w:t>-Exchange</w:t>
      </w:r>
      <w:r w:rsidR="003D3AC9" w:rsidRPr="008201E9">
        <w:rPr>
          <w:color w:val="231F20"/>
        </w:rPr>
        <w:t xml:space="preserve"> </w:t>
      </w:r>
      <w:r w:rsidRPr="008201E9">
        <w:rPr>
          <w:color w:val="231F20"/>
        </w:rPr>
        <w:t>rate</w:t>
      </w:r>
      <w:r w:rsidR="003D3AC9" w:rsidRPr="008201E9">
        <w:rPr>
          <w:color w:val="231F20"/>
        </w:rPr>
        <w:t xml:space="preserve"> </w:t>
      </w:r>
      <w:r w:rsidRPr="008201E9">
        <w:rPr>
          <w:color w:val="231F20"/>
        </w:rPr>
        <w:t>prevailing</w:t>
      </w:r>
      <w:r w:rsidR="003D3AC9" w:rsidRPr="008201E9">
        <w:rPr>
          <w:color w:val="231F20"/>
        </w:rPr>
        <w:t xml:space="preserve"> </w:t>
      </w:r>
      <w:r w:rsidRPr="008201E9">
        <w:rPr>
          <w:color w:val="231F20"/>
        </w:rPr>
        <w:t>on</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last</w:t>
      </w:r>
      <w:r w:rsidR="003D3AC9" w:rsidRPr="008201E9">
        <w:rPr>
          <w:color w:val="231F20"/>
        </w:rPr>
        <w:t xml:space="preserve"> </w:t>
      </w:r>
      <w:r w:rsidRPr="008201E9">
        <w:rPr>
          <w:color w:val="231F20"/>
        </w:rPr>
        <w:t>day of</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respective</w:t>
      </w:r>
      <w:r w:rsidR="003D3AC9" w:rsidRPr="008201E9">
        <w:rPr>
          <w:color w:val="231F20"/>
        </w:rPr>
        <w:t xml:space="preserve"> </w:t>
      </w:r>
      <w:r w:rsidRPr="008201E9">
        <w:rPr>
          <w:color w:val="231F20"/>
        </w:rPr>
        <w:t>calendar</w:t>
      </w:r>
      <w:r w:rsidR="003D3AC9" w:rsidRPr="008201E9">
        <w:rPr>
          <w:color w:val="231F20"/>
        </w:rPr>
        <w:t xml:space="preserve"> </w:t>
      </w:r>
      <w:r w:rsidRPr="008201E9">
        <w:rPr>
          <w:color w:val="231F20"/>
        </w:rPr>
        <w:t>year</w:t>
      </w:r>
      <w:r w:rsidR="003D3AC9" w:rsidRPr="008201E9">
        <w:rPr>
          <w:color w:val="231F20"/>
        </w:rPr>
        <w:t xml:space="preserve"> </w:t>
      </w:r>
      <w:r w:rsidRPr="008201E9">
        <w:rPr>
          <w:color w:val="231F20"/>
        </w:rPr>
        <w:t>(in</w:t>
      </w:r>
      <w:r w:rsidR="003D3AC9" w:rsidRPr="008201E9">
        <w:rPr>
          <w:color w:val="231F20"/>
        </w:rPr>
        <w:t xml:space="preserve"> </w:t>
      </w:r>
      <w:r w:rsidRPr="008201E9">
        <w:rPr>
          <w:color w:val="231F20"/>
        </w:rPr>
        <w:t>which</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amounts</w:t>
      </w:r>
      <w:r w:rsidR="003D3AC9" w:rsidRPr="008201E9">
        <w:rPr>
          <w:color w:val="231F20"/>
        </w:rPr>
        <w:t xml:space="preserve"> </w:t>
      </w:r>
      <w:r w:rsidRPr="008201E9">
        <w:rPr>
          <w:color w:val="231F20"/>
        </w:rPr>
        <w:t>for</w:t>
      </w:r>
      <w:r w:rsidR="003D3AC9" w:rsidRPr="008201E9">
        <w:rPr>
          <w:color w:val="231F20"/>
        </w:rPr>
        <w:t xml:space="preserve"> </w:t>
      </w:r>
      <w:r w:rsidRPr="008201E9">
        <w:rPr>
          <w:color w:val="231F20"/>
        </w:rPr>
        <w:t>that</w:t>
      </w:r>
      <w:r w:rsidR="003D3AC9" w:rsidRPr="008201E9">
        <w:rPr>
          <w:color w:val="231F20"/>
        </w:rPr>
        <w:t xml:space="preserve"> </w:t>
      </w:r>
      <w:r w:rsidRPr="008201E9">
        <w:rPr>
          <w:color w:val="231F20"/>
        </w:rPr>
        <w:t>year</w:t>
      </w:r>
      <w:r w:rsidR="003D3AC9" w:rsidRPr="008201E9">
        <w:rPr>
          <w:color w:val="231F20"/>
        </w:rPr>
        <w:t xml:space="preserve"> </w:t>
      </w:r>
      <w:r w:rsidRPr="008201E9">
        <w:rPr>
          <w:color w:val="231F20"/>
        </w:rPr>
        <w:t>is</w:t>
      </w:r>
      <w:r w:rsidR="003D3AC9" w:rsidRPr="008201E9">
        <w:rPr>
          <w:color w:val="231F20"/>
        </w:rPr>
        <w:t xml:space="preserve"> </w:t>
      </w:r>
      <w:r w:rsidRPr="008201E9">
        <w:rPr>
          <w:color w:val="231F20"/>
        </w:rPr>
        <w:t>to</w:t>
      </w:r>
      <w:r w:rsidR="003D3AC9" w:rsidRPr="008201E9">
        <w:rPr>
          <w:color w:val="231F20"/>
        </w:rPr>
        <w:t xml:space="preserve"> </w:t>
      </w:r>
      <w:r w:rsidRPr="008201E9">
        <w:rPr>
          <w:color w:val="231F20"/>
        </w:rPr>
        <w:t>be</w:t>
      </w:r>
      <w:r w:rsidR="003D3AC9" w:rsidRPr="008201E9">
        <w:rPr>
          <w:color w:val="231F20"/>
        </w:rPr>
        <w:t xml:space="preserve"> </w:t>
      </w:r>
      <w:r w:rsidRPr="008201E9">
        <w:rPr>
          <w:color w:val="231F20"/>
        </w:rPr>
        <w:t>converted).</w:t>
      </w:r>
    </w:p>
    <w:p w14:paraId="40B56042" w14:textId="77777777" w:rsidR="00AB758F" w:rsidRDefault="00586175" w:rsidP="009733C7">
      <w:pPr>
        <w:pStyle w:val="ListParagraph"/>
        <w:numPr>
          <w:ilvl w:val="0"/>
          <w:numId w:val="15"/>
        </w:numPr>
        <w:tabs>
          <w:tab w:val="left" w:pos="1866"/>
          <w:tab w:val="left" w:pos="1867"/>
        </w:tabs>
        <w:spacing w:before="0"/>
      </w:pPr>
      <w:r w:rsidRPr="008201E9">
        <w:rPr>
          <w:color w:val="231F20"/>
          <w:spacing w:val="-5"/>
        </w:rPr>
        <w:t>Value</w:t>
      </w:r>
      <w:r w:rsidR="003D3AC9" w:rsidRPr="008201E9">
        <w:rPr>
          <w:color w:val="231F20"/>
          <w:spacing w:val="-5"/>
        </w:rPr>
        <w:t xml:space="preserve"> </w:t>
      </w:r>
      <w:r w:rsidRPr="008201E9">
        <w:rPr>
          <w:color w:val="231F20"/>
        </w:rPr>
        <w:t>of</w:t>
      </w:r>
      <w:r w:rsidR="003D3AC9" w:rsidRPr="008201E9">
        <w:rPr>
          <w:color w:val="231F20"/>
        </w:rPr>
        <w:t xml:space="preserve"> </w:t>
      </w:r>
      <w:r w:rsidRPr="008201E9">
        <w:rPr>
          <w:color w:val="231F20"/>
        </w:rPr>
        <w:t>single</w:t>
      </w:r>
      <w:r w:rsidR="003D3AC9" w:rsidRPr="008201E9">
        <w:rPr>
          <w:color w:val="231F20"/>
        </w:rPr>
        <w:t xml:space="preserve"> </w:t>
      </w:r>
      <w:r w:rsidR="00B273B8" w:rsidRPr="008201E9">
        <w:rPr>
          <w:color w:val="231F20"/>
        </w:rPr>
        <w:t>Contract</w:t>
      </w:r>
      <w:r w:rsidRPr="008201E9">
        <w:rPr>
          <w:color w:val="231F20"/>
        </w:rPr>
        <w:t>-Exchange</w:t>
      </w:r>
      <w:r w:rsidR="003D3AC9" w:rsidRPr="008201E9">
        <w:rPr>
          <w:color w:val="231F20"/>
        </w:rPr>
        <w:t xml:space="preserve"> </w:t>
      </w:r>
      <w:r w:rsidRPr="008201E9">
        <w:rPr>
          <w:color w:val="231F20"/>
        </w:rPr>
        <w:t>rate</w:t>
      </w:r>
      <w:r w:rsidR="003D3AC9" w:rsidRPr="008201E9">
        <w:rPr>
          <w:color w:val="231F20"/>
        </w:rPr>
        <w:t xml:space="preserve"> </w:t>
      </w:r>
      <w:r w:rsidRPr="008201E9">
        <w:rPr>
          <w:color w:val="231F20"/>
        </w:rPr>
        <w:t>prevailing</w:t>
      </w:r>
      <w:r w:rsidR="003D3AC9" w:rsidRPr="008201E9">
        <w:rPr>
          <w:color w:val="231F20"/>
        </w:rPr>
        <w:t xml:space="preserve"> </w:t>
      </w:r>
      <w:r w:rsidRPr="008201E9">
        <w:rPr>
          <w:color w:val="231F20"/>
        </w:rPr>
        <w:t>on</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date</w:t>
      </w:r>
      <w:r w:rsidR="003D3AC9" w:rsidRPr="008201E9">
        <w:rPr>
          <w:color w:val="231F20"/>
        </w:rPr>
        <w:t xml:space="preserve"> </w:t>
      </w:r>
      <w:r w:rsidRPr="008201E9">
        <w:rPr>
          <w:color w:val="231F20"/>
        </w:rPr>
        <w:t>of</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contract.</w:t>
      </w:r>
    </w:p>
    <w:p w14:paraId="093A8C5C" w14:textId="77777777" w:rsidR="00AB758F" w:rsidRDefault="00586175" w:rsidP="009733C7">
      <w:pPr>
        <w:pStyle w:val="BodyText"/>
        <w:numPr>
          <w:ilvl w:val="1"/>
          <w:numId w:val="11"/>
        </w:numPr>
        <w:spacing w:before="121" w:line="230" w:lineRule="auto"/>
        <w:ind w:left="1296" w:right="835" w:hanging="576"/>
      </w:pPr>
      <w:r>
        <w:rPr>
          <w:color w:val="231F20"/>
        </w:rPr>
        <w:lastRenderedPageBreak/>
        <w:t>Exchange rates shall be taken from the publicly available source identiﬁed in the PDS. Any error in determining the exchange rates in the Application may be corrected by the Procuring Entity.</w:t>
      </w:r>
    </w:p>
    <w:p w14:paraId="26276ABC" w14:textId="7282E6AB" w:rsidR="00AB758F" w:rsidRDefault="00586175" w:rsidP="009733C7">
      <w:pPr>
        <w:pStyle w:val="ListParagraph"/>
        <w:numPr>
          <w:ilvl w:val="1"/>
          <w:numId w:val="11"/>
        </w:numPr>
        <w:tabs>
          <w:tab w:val="left" w:pos="1417"/>
        </w:tabs>
        <w:spacing w:before="245" w:line="230" w:lineRule="auto"/>
        <w:ind w:left="1296" w:right="851" w:hanging="576"/>
        <w:jc w:val="both"/>
      </w:pPr>
      <w:r w:rsidRPr="008201E9">
        <w:rPr>
          <w:color w:val="231F20"/>
        </w:rPr>
        <w:t>Applicants</w:t>
      </w:r>
      <w:r w:rsidR="003D3AC9" w:rsidRPr="008201E9">
        <w:rPr>
          <w:color w:val="231F20"/>
        </w:rPr>
        <w:t xml:space="preserve"> </w:t>
      </w:r>
      <w:r w:rsidRPr="008201E9">
        <w:rPr>
          <w:color w:val="231F20"/>
        </w:rPr>
        <w:t>shall</w:t>
      </w:r>
      <w:r w:rsidR="003D3AC9" w:rsidRPr="008201E9">
        <w:rPr>
          <w:color w:val="231F20"/>
        </w:rPr>
        <w:t xml:space="preserve"> </w:t>
      </w:r>
      <w:r w:rsidRPr="008201E9">
        <w:rPr>
          <w:color w:val="231F20"/>
        </w:rPr>
        <w:t>be</w:t>
      </w:r>
      <w:r w:rsidR="003D3AC9" w:rsidRPr="008201E9">
        <w:rPr>
          <w:color w:val="231F20"/>
        </w:rPr>
        <w:t xml:space="preserve"> </w:t>
      </w:r>
      <w:r w:rsidRPr="008201E9">
        <w:rPr>
          <w:color w:val="231F20"/>
        </w:rPr>
        <w:t>asked</w:t>
      </w:r>
      <w:r w:rsidR="003D3AC9" w:rsidRPr="008201E9">
        <w:rPr>
          <w:color w:val="231F20"/>
        </w:rPr>
        <w:t xml:space="preserve"> </w:t>
      </w:r>
      <w:r w:rsidRPr="008201E9">
        <w:rPr>
          <w:color w:val="231F20"/>
        </w:rPr>
        <w:t>to</w:t>
      </w:r>
      <w:r w:rsidR="003D3AC9" w:rsidRPr="008201E9">
        <w:rPr>
          <w:color w:val="231F20"/>
        </w:rPr>
        <w:t xml:space="preserve"> </w:t>
      </w:r>
      <w:r w:rsidRPr="008201E9">
        <w:rPr>
          <w:color w:val="231F20"/>
        </w:rPr>
        <w:t>provide,</w:t>
      </w:r>
      <w:r w:rsidR="003D3AC9" w:rsidRPr="008201E9">
        <w:rPr>
          <w:color w:val="231F20"/>
        </w:rPr>
        <w:t xml:space="preserve"> </w:t>
      </w:r>
      <w:r w:rsidRPr="008201E9">
        <w:rPr>
          <w:color w:val="231F20"/>
        </w:rPr>
        <w:t>as</w:t>
      </w:r>
      <w:r w:rsidR="003D3AC9" w:rsidRPr="008201E9">
        <w:rPr>
          <w:color w:val="231F20"/>
        </w:rPr>
        <w:t xml:space="preserve"> </w:t>
      </w:r>
      <w:r w:rsidRPr="008201E9">
        <w:rPr>
          <w:color w:val="231F20"/>
        </w:rPr>
        <w:t>part</w:t>
      </w:r>
      <w:r w:rsidR="003D3AC9" w:rsidRPr="008201E9">
        <w:rPr>
          <w:color w:val="231F20"/>
        </w:rPr>
        <w:t xml:space="preserve"> </w:t>
      </w:r>
      <w:r w:rsidRPr="008201E9">
        <w:rPr>
          <w:color w:val="231F20"/>
        </w:rPr>
        <w:t>of</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data</w:t>
      </w:r>
      <w:r w:rsidR="003D3AC9" w:rsidRPr="008201E9">
        <w:rPr>
          <w:color w:val="231F20"/>
        </w:rPr>
        <w:t xml:space="preserve"> </w:t>
      </w:r>
      <w:r w:rsidRPr="008201E9">
        <w:rPr>
          <w:color w:val="231F20"/>
        </w:rPr>
        <w:t>for</w:t>
      </w:r>
      <w:r w:rsidR="003D3AC9" w:rsidRPr="008201E9">
        <w:rPr>
          <w:color w:val="231F20"/>
        </w:rPr>
        <w:t xml:space="preserve"> </w:t>
      </w:r>
      <w:r w:rsidRPr="008201E9">
        <w:rPr>
          <w:color w:val="231F20"/>
        </w:rPr>
        <w:t>qualiﬁcation,</w:t>
      </w:r>
      <w:r w:rsidR="003D3AC9" w:rsidRPr="008201E9">
        <w:rPr>
          <w:color w:val="231F20"/>
        </w:rPr>
        <w:t xml:space="preserve"> </w:t>
      </w:r>
      <w:r w:rsidRPr="008201E9">
        <w:rPr>
          <w:color w:val="231F20"/>
        </w:rPr>
        <w:t>such</w:t>
      </w:r>
      <w:r w:rsidR="003D3AC9" w:rsidRPr="008201E9">
        <w:rPr>
          <w:color w:val="231F20"/>
        </w:rPr>
        <w:t xml:space="preserve"> </w:t>
      </w:r>
      <w:r w:rsidRPr="008201E9">
        <w:rPr>
          <w:color w:val="231F20"/>
        </w:rPr>
        <w:t>information,</w:t>
      </w:r>
      <w:r w:rsidR="003D3AC9" w:rsidRPr="008201E9">
        <w:rPr>
          <w:color w:val="231F20"/>
        </w:rPr>
        <w:t xml:space="preserve"> </w:t>
      </w:r>
      <w:r w:rsidRPr="008201E9">
        <w:rPr>
          <w:color w:val="231F20"/>
        </w:rPr>
        <w:t>including</w:t>
      </w:r>
      <w:r w:rsidR="003D3AC9" w:rsidRPr="008201E9">
        <w:rPr>
          <w:color w:val="231F20"/>
        </w:rPr>
        <w:t xml:space="preserve"> </w:t>
      </w:r>
      <w:r w:rsidRPr="008201E9">
        <w:rPr>
          <w:color w:val="231F20"/>
        </w:rPr>
        <w:t>details</w:t>
      </w:r>
      <w:r w:rsidR="003D3AC9" w:rsidRPr="008201E9">
        <w:rPr>
          <w:color w:val="231F20"/>
        </w:rPr>
        <w:t xml:space="preserve"> </w:t>
      </w:r>
      <w:r w:rsidRPr="008201E9">
        <w:rPr>
          <w:color w:val="231F20"/>
        </w:rPr>
        <w:t>of ownership,</w:t>
      </w:r>
      <w:r w:rsidR="003D3AC9" w:rsidRPr="008201E9">
        <w:rPr>
          <w:color w:val="231F20"/>
        </w:rPr>
        <w:t xml:space="preserve"> </w:t>
      </w:r>
      <w:r w:rsidRPr="008201E9">
        <w:rPr>
          <w:color w:val="231F20"/>
        </w:rPr>
        <w:t>as</w:t>
      </w:r>
      <w:r w:rsidR="003D3AC9" w:rsidRPr="008201E9">
        <w:rPr>
          <w:color w:val="231F20"/>
        </w:rPr>
        <w:t xml:space="preserve"> </w:t>
      </w:r>
      <w:r w:rsidRPr="008201E9">
        <w:rPr>
          <w:color w:val="231F20"/>
        </w:rPr>
        <w:t>shall</w:t>
      </w:r>
      <w:r w:rsidR="003D3AC9" w:rsidRPr="008201E9">
        <w:rPr>
          <w:color w:val="231F20"/>
        </w:rPr>
        <w:t xml:space="preserve"> </w:t>
      </w:r>
      <w:r w:rsidRPr="008201E9">
        <w:rPr>
          <w:color w:val="231F20"/>
        </w:rPr>
        <w:t>be</w:t>
      </w:r>
      <w:r w:rsidR="003D3AC9" w:rsidRPr="008201E9">
        <w:rPr>
          <w:color w:val="231F20"/>
        </w:rPr>
        <w:t xml:space="preserve"> </w:t>
      </w:r>
      <w:r w:rsidRPr="008201E9">
        <w:rPr>
          <w:color w:val="231F20"/>
        </w:rPr>
        <w:t>required</w:t>
      </w:r>
      <w:r w:rsidR="003D3AC9" w:rsidRPr="008201E9">
        <w:rPr>
          <w:color w:val="231F20"/>
        </w:rPr>
        <w:t xml:space="preserve"> </w:t>
      </w:r>
      <w:r w:rsidRPr="008201E9">
        <w:rPr>
          <w:color w:val="231F20"/>
        </w:rPr>
        <w:t>to</w:t>
      </w:r>
      <w:r w:rsidR="003D3AC9" w:rsidRPr="008201E9">
        <w:rPr>
          <w:color w:val="231F20"/>
        </w:rPr>
        <w:t xml:space="preserve"> </w:t>
      </w:r>
      <w:r w:rsidRPr="008201E9">
        <w:rPr>
          <w:color w:val="231F20"/>
        </w:rPr>
        <w:t>determine</w:t>
      </w:r>
      <w:r w:rsidR="003D3AC9" w:rsidRPr="008201E9">
        <w:rPr>
          <w:color w:val="231F20"/>
        </w:rPr>
        <w:t xml:space="preserve"> </w:t>
      </w:r>
      <w:r w:rsidRPr="008201E9">
        <w:rPr>
          <w:color w:val="231F20"/>
        </w:rPr>
        <w:t>whether,</w:t>
      </w:r>
      <w:r w:rsidR="003D3AC9" w:rsidRPr="008201E9">
        <w:rPr>
          <w:color w:val="231F20"/>
        </w:rPr>
        <w:t xml:space="preserve"> </w:t>
      </w:r>
      <w:r w:rsidRPr="008201E9">
        <w:rPr>
          <w:color w:val="231F20"/>
        </w:rPr>
        <w:t>according</w:t>
      </w:r>
      <w:r w:rsidR="003D3AC9" w:rsidRPr="008201E9">
        <w:rPr>
          <w:color w:val="231F20"/>
        </w:rPr>
        <w:t xml:space="preserve"> </w:t>
      </w:r>
      <w:r w:rsidRPr="008201E9">
        <w:rPr>
          <w:color w:val="231F20"/>
        </w:rPr>
        <w:t>to</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classiﬁcation</w:t>
      </w:r>
      <w:r w:rsidR="003D3AC9" w:rsidRPr="008201E9">
        <w:rPr>
          <w:color w:val="231F20"/>
        </w:rPr>
        <w:t xml:space="preserve"> </w:t>
      </w:r>
      <w:r w:rsidRPr="008201E9">
        <w:rPr>
          <w:color w:val="231F20"/>
        </w:rPr>
        <w:t>established</w:t>
      </w:r>
      <w:r w:rsidR="003D3AC9" w:rsidRPr="008201E9">
        <w:rPr>
          <w:color w:val="231F20"/>
        </w:rPr>
        <w:t xml:space="preserve"> </w:t>
      </w:r>
      <w:r w:rsidRPr="008201E9">
        <w:rPr>
          <w:color w:val="231F20"/>
        </w:rPr>
        <w:t>by</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 xml:space="preserve">Procuring </w:t>
      </w:r>
      <w:r w:rsidRPr="008201E9">
        <w:rPr>
          <w:color w:val="231F20"/>
          <w:spacing w:val="-3"/>
        </w:rPr>
        <w:t xml:space="preserve">Entity, </w:t>
      </w:r>
      <w:r w:rsidRPr="008201E9">
        <w:rPr>
          <w:color w:val="231F20"/>
          <w:u w:val="single" w:color="231F20"/>
        </w:rPr>
        <w:t xml:space="preserve">a particular contractor or group of </w:t>
      </w:r>
      <w:r w:rsidR="00AD1473" w:rsidRPr="008201E9">
        <w:rPr>
          <w:color w:val="231F20"/>
          <w:u w:val="single" w:color="231F20"/>
        </w:rPr>
        <w:t>contractor’s</w:t>
      </w:r>
      <w:r w:rsidRPr="008201E9">
        <w:rPr>
          <w:color w:val="231F20"/>
        </w:rPr>
        <w:t xml:space="preserve"> qualiﬁes for a margin of preference. Further the information</w:t>
      </w:r>
      <w:r w:rsidR="003D3AC9" w:rsidRPr="008201E9">
        <w:rPr>
          <w:color w:val="231F20"/>
        </w:rPr>
        <w:t xml:space="preserve"> </w:t>
      </w:r>
      <w:r w:rsidRPr="008201E9">
        <w:rPr>
          <w:color w:val="231F20"/>
        </w:rPr>
        <w:t>will</w:t>
      </w:r>
      <w:r w:rsidR="003D3AC9" w:rsidRPr="008201E9">
        <w:rPr>
          <w:color w:val="231F20"/>
        </w:rPr>
        <w:t xml:space="preserve"> </w:t>
      </w:r>
      <w:r w:rsidRPr="008201E9">
        <w:rPr>
          <w:color w:val="231F20"/>
        </w:rPr>
        <w:t>enable</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Procuring</w:t>
      </w:r>
      <w:r w:rsidR="003D3AC9" w:rsidRPr="008201E9">
        <w:rPr>
          <w:color w:val="231F20"/>
        </w:rPr>
        <w:t xml:space="preserve"> </w:t>
      </w:r>
      <w:r w:rsidRPr="008201E9">
        <w:rPr>
          <w:color w:val="231F20"/>
        </w:rPr>
        <w:t>Entity</w:t>
      </w:r>
      <w:r w:rsidR="003D3AC9" w:rsidRPr="008201E9">
        <w:rPr>
          <w:color w:val="231F20"/>
        </w:rPr>
        <w:t xml:space="preserve"> </w:t>
      </w:r>
      <w:r w:rsidRPr="008201E9">
        <w:rPr>
          <w:color w:val="231F20"/>
        </w:rPr>
        <w:t>identify</w:t>
      </w:r>
      <w:r w:rsidR="003D3AC9" w:rsidRPr="008201E9">
        <w:rPr>
          <w:color w:val="231F20"/>
        </w:rPr>
        <w:t xml:space="preserve"> </w:t>
      </w:r>
      <w:r w:rsidRPr="008201E9">
        <w:rPr>
          <w:color w:val="231F20"/>
        </w:rPr>
        <w:t>any</w:t>
      </w:r>
      <w:r w:rsidR="003D3AC9" w:rsidRPr="008201E9">
        <w:rPr>
          <w:color w:val="231F20"/>
        </w:rPr>
        <w:t xml:space="preserve"> </w:t>
      </w:r>
      <w:r w:rsidRPr="008201E9">
        <w:rPr>
          <w:color w:val="231F20"/>
        </w:rPr>
        <w:t>actual</w:t>
      </w:r>
      <w:r w:rsidR="003D3AC9" w:rsidRPr="008201E9">
        <w:rPr>
          <w:color w:val="231F20"/>
        </w:rPr>
        <w:t xml:space="preserve"> </w:t>
      </w:r>
      <w:r w:rsidRPr="008201E9">
        <w:rPr>
          <w:color w:val="231F20"/>
        </w:rPr>
        <w:t>or</w:t>
      </w:r>
      <w:r w:rsidR="003D3AC9" w:rsidRPr="008201E9">
        <w:rPr>
          <w:color w:val="231F20"/>
        </w:rPr>
        <w:t xml:space="preserve"> </w:t>
      </w:r>
      <w:r w:rsidRPr="008201E9">
        <w:rPr>
          <w:color w:val="231F20"/>
        </w:rPr>
        <w:t>potential</w:t>
      </w:r>
      <w:r w:rsidR="003D3AC9" w:rsidRPr="008201E9">
        <w:rPr>
          <w:color w:val="231F20"/>
        </w:rPr>
        <w:t xml:space="preserve"> </w:t>
      </w:r>
      <w:r w:rsidRPr="008201E9">
        <w:rPr>
          <w:color w:val="231F20"/>
        </w:rPr>
        <w:t>conﬂict</w:t>
      </w:r>
      <w:r w:rsidR="003D3AC9" w:rsidRPr="008201E9">
        <w:rPr>
          <w:color w:val="231F20"/>
        </w:rPr>
        <w:t xml:space="preserve"> </w:t>
      </w:r>
      <w:r w:rsidRPr="008201E9">
        <w:rPr>
          <w:color w:val="231F20"/>
        </w:rPr>
        <w:t>of</w:t>
      </w:r>
      <w:r w:rsidR="003D3AC9" w:rsidRPr="008201E9">
        <w:rPr>
          <w:color w:val="231F20"/>
        </w:rPr>
        <w:t xml:space="preserve"> </w:t>
      </w:r>
      <w:r w:rsidRPr="008201E9">
        <w:rPr>
          <w:color w:val="231F20"/>
        </w:rPr>
        <w:t>interest</w:t>
      </w:r>
      <w:r w:rsidR="003D3AC9" w:rsidRPr="008201E9">
        <w:rPr>
          <w:color w:val="231F20"/>
        </w:rPr>
        <w:t xml:space="preserve"> </w:t>
      </w:r>
      <w:r w:rsidRPr="008201E9">
        <w:rPr>
          <w:color w:val="231F20"/>
        </w:rPr>
        <w:t>in</w:t>
      </w:r>
      <w:r w:rsidR="003D3AC9" w:rsidRPr="008201E9">
        <w:rPr>
          <w:color w:val="231F20"/>
        </w:rPr>
        <w:t xml:space="preserve"> </w:t>
      </w:r>
      <w:r w:rsidRPr="008201E9">
        <w:rPr>
          <w:color w:val="231F20"/>
        </w:rPr>
        <w:t>relation</w:t>
      </w:r>
      <w:r w:rsidR="003D3AC9" w:rsidRPr="008201E9">
        <w:rPr>
          <w:color w:val="231F20"/>
        </w:rPr>
        <w:t xml:space="preserve"> </w:t>
      </w:r>
      <w:r w:rsidRPr="008201E9">
        <w:rPr>
          <w:color w:val="231F20"/>
        </w:rPr>
        <w:t>to</w:t>
      </w:r>
      <w:r w:rsidR="003D3AC9" w:rsidRPr="008201E9">
        <w:rPr>
          <w:color w:val="231F20"/>
        </w:rPr>
        <w:t xml:space="preserve"> </w:t>
      </w:r>
      <w:r w:rsidRPr="008201E9">
        <w:rPr>
          <w:color w:val="231F20"/>
        </w:rPr>
        <w:t>the procurement and/or contract management processes, or a possibility of collusion between Applicants, and thereby</w:t>
      </w:r>
      <w:r w:rsidR="003D3AC9" w:rsidRPr="008201E9">
        <w:rPr>
          <w:color w:val="231F20"/>
        </w:rPr>
        <w:t xml:space="preserve"> </w:t>
      </w:r>
      <w:r w:rsidRPr="008201E9">
        <w:rPr>
          <w:color w:val="231F20"/>
        </w:rPr>
        <w:t>help</w:t>
      </w:r>
      <w:r w:rsidR="003D3AC9" w:rsidRPr="008201E9">
        <w:rPr>
          <w:color w:val="231F20"/>
        </w:rPr>
        <w:t xml:space="preserve"> </w:t>
      </w:r>
      <w:r w:rsidRPr="008201E9">
        <w:rPr>
          <w:color w:val="231F20"/>
        </w:rPr>
        <w:t>to</w:t>
      </w:r>
      <w:r w:rsidR="003D3AC9" w:rsidRPr="008201E9">
        <w:rPr>
          <w:color w:val="231F20"/>
        </w:rPr>
        <w:t xml:space="preserve"> </w:t>
      </w:r>
      <w:r w:rsidRPr="008201E9">
        <w:rPr>
          <w:color w:val="231F20"/>
        </w:rPr>
        <w:t>prevent</w:t>
      </w:r>
      <w:r w:rsidR="003D3AC9" w:rsidRPr="008201E9">
        <w:rPr>
          <w:color w:val="231F20"/>
        </w:rPr>
        <w:t xml:space="preserve"> </w:t>
      </w:r>
      <w:r w:rsidRPr="008201E9">
        <w:rPr>
          <w:color w:val="231F20"/>
        </w:rPr>
        <w:t>any</w:t>
      </w:r>
      <w:r w:rsidR="003D3AC9" w:rsidRPr="008201E9">
        <w:rPr>
          <w:color w:val="231F20"/>
        </w:rPr>
        <w:t xml:space="preserve"> </w:t>
      </w:r>
      <w:r w:rsidRPr="008201E9">
        <w:rPr>
          <w:color w:val="231F20"/>
        </w:rPr>
        <w:t>corrupt</w:t>
      </w:r>
      <w:r w:rsidR="003D3AC9" w:rsidRPr="008201E9">
        <w:rPr>
          <w:color w:val="231F20"/>
        </w:rPr>
        <w:t xml:space="preserve"> </w:t>
      </w:r>
      <w:r w:rsidRPr="008201E9">
        <w:rPr>
          <w:color w:val="231F20"/>
        </w:rPr>
        <w:t>inﬂuence</w:t>
      </w:r>
      <w:r w:rsidR="003D3AC9" w:rsidRPr="008201E9">
        <w:rPr>
          <w:color w:val="231F20"/>
        </w:rPr>
        <w:t xml:space="preserve"> </w:t>
      </w:r>
      <w:r w:rsidRPr="008201E9">
        <w:rPr>
          <w:color w:val="231F20"/>
        </w:rPr>
        <w:t>in</w:t>
      </w:r>
      <w:r w:rsidR="003D3AC9" w:rsidRPr="008201E9">
        <w:rPr>
          <w:color w:val="231F20"/>
        </w:rPr>
        <w:t xml:space="preserve"> </w:t>
      </w:r>
      <w:r w:rsidRPr="008201E9">
        <w:rPr>
          <w:color w:val="231F20"/>
        </w:rPr>
        <w:t>relation</w:t>
      </w:r>
      <w:r w:rsidR="003D3AC9" w:rsidRPr="008201E9">
        <w:rPr>
          <w:color w:val="231F20"/>
        </w:rPr>
        <w:t xml:space="preserve"> </w:t>
      </w:r>
      <w:r w:rsidRPr="008201E9">
        <w:rPr>
          <w:color w:val="231F20"/>
        </w:rPr>
        <w:t>to</w:t>
      </w:r>
      <w:r w:rsidR="003D3AC9" w:rsidRPr="008201E9">
        <w:rPr>
          <w:color w:val="231F20"/>
        </w:rPr>
        <w:t xml:space="preserve"> </w:t>
      </w:r>
      <w:r w:rsidRPr="008201E9">
        <w:rPr>
          <w:color w:val="231F20"/>
        </w:rPr>
        <w:t>the</w:t>
      </w:r>
      <w:r w:rsidR="003D3AC9" w:rsidRPr="008201E9">
        <w:rPr>
          <w:color w:val="231F20"/>
        </w:rPr>
        <w:t xml:space="preserve"> </w:t>
      </w:r>
      <w:r w:rsidRPr="008201E9">
        <w:rPr>
          <w:color w:val="231F20"/>
        </w:rPr>
        <w:t>procurement</w:t>
      </w:r>
      <w:r w:rsidR="003D3AC9" w:rsidRPr="008201E9">
        <w:rPr>
          <w:color w:val="231F20"/>
        </w:rPr>
        <w:t xml:space="preserve"> </w:t>
      </w:r>
      <w:r w:rsidRPr="008201E9">
        <w:rPr>
          <w:color w:val="231F20"/>
        </w:rPr>
        <w:t>processor</w:t>
      </w:r>
      <w:r w:rsidR="003D3AC9" w:rsidRPr="008201E9">
        <w:rPr>
          <w:color w:val="231F20"/>
        </w:rPr>
        <w:t xml:space="preserve"> </w:t>
      </w:r>
      <w:r w:rsidRPr="008201E9">
        <w:rPr>
          <w:color w:val="231F20"/>
        </w:rPr>
        <w:t>contract</w:t>
      </w:r>
      <w:r w:rsidR="003D3AC9" w:rsidRPr="008201E9">
        <w:rPr>
          <w:color w:val="231F20"/>
        </w:rPr>
        <w:t xml:space="preserve"> </w:t>
      </w:r>
      <w:r w:rsidRPr="008201E9">
        <w:rPr>
          <w:color w:val="231F20"/>
        </w:rPr>
        <w:t>management.</w:t>
      </w:r>
    </w:p>
    <w:p w14:paraId="51366272" w14:textId="77777777" w:rsidR="00AB758F" w:rsidRDefault="00586175" w:rsidP="009733C7">
      <w:pPr>
        <w:pStyle w:val="ListParagraph"/>
        <w:numPr>
          <w:ilvl w:val="1"/>
          <w:numId w:val="11"/>
        </w:numPr>
        <w:tabs>
          <w:tab w:val="left" w:pos="1417"/>
        </w:tabs>
        <w:spacing w:before="249" w:line="230" w:lineRule="auto"/>
        <w:ind w:left="1296" w:right="851" w:hanging="576"/>
        <w:jc w:val="both"/>
      </w:pPr>
      <w:r w:rsidRPr="008201E9">
        <w:rPr>
          <w:color w:val="231F20"/>
        </w:rPr>
        <w:t>The purpose of the information described in ITT 6.2 above overrides any claims to conﬁdentiality which an Applicant may have. There can be no circumstances in which it would be justiﬁed for an Applicant to keep information relating to its ownership and control conﬁdential where it is tendering to undertake public sector work and receive public sector funds. Thus, conﬁdentiality will not be accepted by the Procuring Entity as a justiﬁcation</w:t>
      </w:r>
      <w:r w:rsidR="003D3AC9" w:rsidRPr="008201E9">
        <w:rPr>
          <w:color w:val="231F20"/>
        </w:rPr>
        <w:t xml:space="preserve"> </w:t>
      </w:r>
      <w:r w:rsidRPr="008201E9">
        <w:rPr>
          <w:color w:val="231F20"/>
        </w:rPr>
        <w:t>for</w:t>
      </w:r>
      <w:r w:rsidR="003D3AC9" w:rsidRPr="008201E9">
        <w:rPr>
          <w:color w:val="231F20"/>
        </w:rPr>
        <w:t xml:space="preserve"> </w:t>
      </w:r>
      <w:r w:rsidRPr="008201E9">
        <w:rPr>
          <w:color w:val="231F20"/>
        </w:rPr>
        <w:t>a</w:t>
      </w:r>
      <w:r w:rsidR="0004098D">
        <w:rPr>
          <w:color w:val="231F20"/>
        </w:rPr>
        <w:t>n</w:t>
      </w:r>
      <w:r w:rsidR="003D3AC9" w:rsidRPr="008201E9">
        <w:rPr>
          <w:color w:val="231F20"/>
        </w:rPr>
        <w:t xml:space="preserve"> </w:t>
      </w:r>
      <w:r w:rsidRPr="008201E9">
        <w:rPr>
          <w:color w:val="231F20"/>
        </w:rPr>
        <w:t>Applicant's</w:t>
      </w:r>
      <w:r w:rsidR="003D3AC9" w:rsidRPr="008201E9">
        <w:rPr>
          <w:color w:val="231F20"/>
        </w:rPr>
        <w:t xml:space="preserve"> </w:t>
      </w:r>
      <w:r w:rsidRPr="008201E9">
        <w:rPr>
          <w:color w:val="231F20"/>
        </w:rPr>
        <w:t>failure</w:t>
      </w:r>
      <w:r w:rsidR="003D3AC9" w:rsidRPr="008201E9">
        <w:rPr>
          <w:color w:val="231F20"/>
        </w:rPr>
        <w:t xml:space="preserve"> </w:t>
      </w:r>
      <w:r w:rsidRPr="008201E9">
        <w:rPr>
          <w:color w:val="231F20"/>
        </w:rPr>
        <w:t>to</w:t>
      </w:r>
      <w:r w:rsidR="003D3AC9" w:rsidRPr="008201E9">
        <w:rPr>
          <w:color w:val="231F20"/>
        </w:rPr>
        <w:t xml:space="preserve"> </w:t>
      </w:r>
      <w:r w:rsidRPr="008201E9">
        <w:rPr>
          <w:color w:val="231F20"/>
        </w:rPr>
        <w:t>disclose,</w:t>
      </w:r>
      <w:r w:rsidR="003D3AC9" w:rsidRPr="008201E9">
        <w:rPr>
          <w:color w:val="231F20"/>
        </w:rPr>
        <w:t xml:space="preserve"> </w:t>
      </w:r>
      <w:r w:rsidRPr="008201E9">
        <w:rPr>
          <w:color w:val="231F20"/>
        </w:rPr>
        <w:t>or</w:t>
      </w:r>
      <w:r w:rsidR="003D3AC9" w:rsidRPr="008201E9">
        <w:rPr>
          <w:color w:val="231F20"/>
        </w:rPr>
        <w:t xml:space="preserve"> </w:t>
      </w:r>
      <w:r w:rsidRPr="008201E9">
        <w:rPr>
          <w:color w:val="231F20"/>
        </w:rPr>
        <w:t>failure</w:t>
      </w:r>
      <w:r w:rsidR="003D3AC9" w:rsidRPr="008201E9">
        <w:rPr>
          <w:color w:val="231F20"/>
        </w:rPr>
        <w:t xml:space="preserve"> </w:t>
      </w:r>
      <w:r w:rsidRPr="008201E9">
        <w:rPr>
          <w:color w:val="231F20"/>
        </w:rPr>
        <w:t>to</w:t>
      </w:r>
      <w:r w:rsidR="003D3AC9" w:rsidRPr="008201E9">
        <w:rPr>
          <w:color w:val="231F20"/>
        </w:rPr>
        <w:t xml:space="preserve"> </w:t>
      </w:r>
      <w:r w:rsidRPr="008201E9">
        <w:rPr>
          <w:color w:val="231F20"/>
        </w:rPr>
        <w:t>provide</w:t>
      </w:r>
      <w:r w:rsidR="003D3AC9" w:rsidRPr="008201E9">
        <w:rPr>
          <w:color w:val="231F20"/>
        </w:rPr>
        <w:t xml:space="preserve"> </w:t>
      </w:r>
      <w:r w:rsidRPr="008201E9">
        <w:rPr>
          <w:color w:val="231F20"/>
        </w:rPr>
        <w:t>required</w:t>
      </w:r>
      <w:r w:rsidR="003D3AC9" w:rsidRPr="008201E9">
        <w:rPr>
          <w:color w:val="231F20"/>
        </w:rPr>
        <w:t xml:space="preserve"> </w:t>
      </w:r>
      <w:r w:rsidRPr="008201E9">
        <w:rPr>
          <w:color w:val="231F20"/>
        </w:rPr>
        <w:t>in</w:t>
      </w:r>
      <w:r w:rsidR="003D3AC9" w:rsidRPr="008201E9">
        <w:rPr>
          <w:color w:val="231F20"/>
        </w:rPr>
        <w:t xml:space="preserve"> </w:t>
      </w:r>
      <w:r w:rsidRPr="008201E9">
        <w:rPr>
          <w:color w:val="231F20"/>
        </w:rPr>
        <w:t>formation</w:t>
      </w:r>
      <w:r w:rsidR="003D3AC9" w:rsidRPr="008201E9">
        <w:rPr>
          <w:color w:val="231F20"/>
        </w:rPr>
        <w:t xml:space="preserve"> </w:t>
      </w:r>
      <w:r w:rsidRPr="008201E9">
        <w:rPr>
          <w:color w:val="231F20"/>
        </w:rPr>
        <w:t>on</w:t>
      </w:r>
      <w:r w:rsidR="003D3AC9" w:rsidRPr="008201E9">
        <w:rPr>
          <w:color w:val="231F20"/>
        </w:rPr>
        <w:t xml:space="preserve"> </w:t>
      </w:r>
      <w:r w:rsidRPr="008201E9">
        <w:rPr>
          <w:color w:val="231F20"/>
        </w:rPr>
        <w:t>its</w:t>
      </w:r>
      <w:r w:rsidR="003D3AC9" w:rsidRPr="008201E9">
        <w:rPr>
          <w:color w:val="231F20"/>
        </w:rPr>
        <w:t xml:space="preserve"> </w:t>
      </w:r>
      <w:r w:rsidRPr="008201E9">
        <w:rPr>
          <w:color w:val="231F20"/>
        </w:rPr>
        <w:t>ownership</w:t>
      </w:r>
      <w:r w:rsidR="003D3AC9" w:rsidRPr="008201E9">
        <w:rPr>
          <w:color w:val="231F20"/>
        </w:rPr>
        <w:t xml:space="preserve"> </w:t>
      </w:r>
      <w:r w:rsidRPr="008201E9">
        <w:rPr>
          <w:color w:val="231F20"/>
        </w:rPr>
        <w:t>and control.</w:t>
      </w:r>
    </w:p>
    <w:p w14:paraId="2E6B9970" w14:textId="77777777" w:rsidR="00AB758F" w:rsidRDefault="00586175" w:rsidP="009733C7">
      <w:pPr>
        <w:pStyle w:val="ListParagraph"/>
        <w:numPr>
          <w:ilvl w:val="1"/>
          <w:numId w:val="11"/>
        </w:numPr>
        <w:tabs>
          <w:tab w:val="left" w:pos="1416"/>
        </w:tabs>
        <w:spacing w:before="248" w:line="230" w:lineRule="auto"/>
        <w:ind w:left="1296" w:right="851" w:hanging="576"/>
        <w:jc w:val="both"/>
      </w:pPr>
      <w:r w:rsidRPr="00EC78CC">
        <w:rPr>
          <w:color w:val="231F20"/>
        </w:rPr>
        <w:t>The</w:t>
      </w:r>
      <w:r w:rsidR="0063520E" w:rsidRPr="00EC78CC">
        <w:rPr>
          <w:color w:val="231F20"/>
        </w:rPr>
        <w:t xml:space="preserve"> </w:t>
      </w:r>
      <w:r w:rsidRPr="00EC78CC">
        <w:rPr>
          <w:color w:val="231F20"/>
        </w:rPr>
        <w:t>Applicant</w:t>
      </w:r>
      <w:r w:rsidR="0063520E" w:rsidRPr="00EC78CC">
        <w:rPr>
          <w:color w:val="231F20"/>
        </w:rPr>
        <w:t xml:space="preserve"> </w:t>
      </w:r>
      <w:r w:rsidRPr="00EC78CC">
        <w:rPr>
          <w:color w:val="231F20"/>
        </w:rPr>
        <w:t>shall</w:t>
      </w:r>
      <w:r w:rsidR="0063520E" w:rsidRPr="00EC78CC">
        <w:rPr>
          <w:color w:val="231F20"/>
        </w:rPr>
        <w:t xml:space="preserve"> </w:t>
      </w:r>
      <w:r w:rsidRPr="00EC78CC">
        <w:rPr>
          <w:color w:val="231F20"/>
        </w:rPr>
        <w:t>provide</w:t>
      </w:r>
      <w:r w:rsidR="0063520E" w:rsidRPr="00EC78CC">
        <w:rPr>
          <w:color w:val="231F20"/>
        </w:rPr>
        <w:t xml:space="preserve"> </w:t>
      </w:r>
      <w:r w:rsidRPr="00EC78CC">
        <w:rPr>
          <w:color w:val="231F20"/>
        </w:rPr>
        <w:t>further</w:t>
      </w:r>
      <w:r w:rsidR="0063520E" w:rsidRPr="00EC78CC">
        <w:rPr>
          <w:color w:val="231F20"/>
        </w:rPr>
        <w:t xml:space="preserve"> </w:t>
      </w:r>
      <w:r w:rsidRPr="00EC78CC">
        <w:rPr>
          <w:color w:val="231F20"/>
        </w:rPr>
        <w:t>documentary</w:t>
      </w:r>
      <w:r w:rsidR="0063520E" w:rsidRPr="00EC78CC">
        <w:rPr>
          <w:color w:val="231F20"/>
        </w:rPr>
        <w:t xml:space="preserve"> </w:t>
      </w:r>
      <w:r w:rsidRPr="00EC78CC">
        <w:rPr>
          <w:color w:val="231F20"/>
        </w:rPr>
        <w:t>proof,</w:t>
      </w:r>
      <w:r w:rsidR="003D3AC9" w:rsidRPr="00EC78CC">
        <w:rPr>
          <w:color w:val="231F20"/>
        </w:rPr>
        <w:t xml:space="preserve"> </w:t>
      </w:r>
      <w:r w:rsidRPr="00EC78CC">
        <w:rPr>
          <w:color w:val="231F20"/>
        </w:rPr>
        <w:t>information</w:t>
      </w:r>
      <w:r w:rsidR="0063520E" w:rsidRPr="00EC78CC">
        <w:rPr>
          <w:color w:val="231F20"/>
        </w:rPr>
        <w:t xml:space="preserve"> </w:t>
      </w:r>
      <w:r w:rsidRPr="00EC78CC">
        <w:rPr>
          <w:color w:val="231F20"/>
        </w:rPr>
        <w:t>or</w:t>
      </w:r>
      <w:r w:rsidR="0063520E" w:rsidRPr="00EC78CC">
        <w:rPr>
          <w:color w:val="231F20"/>
        </w:rPr>
        <w:t xml:space="preserve"> </w:t>
      </w:r>
      <w:r w:rsidRPr="00EC78CC">
        <w:rPr>
          <w:color w:val="231F20"/>
        </w:rPr>
        <w:t>authorizations</w:t>
      </w:r>
      <w:r w:rsidR="0063520E" w:rsidRPr="00EC78CC">
        <w:rPr>
          <w:color w:val="231F20"/>
        </w:rPr>
        <w:t xml:space="preserve"> </w:t>
      </w:r>
      <w:r w:rsidRPr="00EC78CC">
        <w:rPr>
          <w:color w:val="231F20"/>
        </w:rPr>
        <w:t>that</w:t>
      </w:r>
      <w:r w:rsidR="0063520E" w:rsidRPr="00EC78CC">
        <w:rPr>
          <w:color w:val="231F20"/>
        </w:rPr>
        <w:t xml:space="preserve"> </w:t>
      </w:r>
      <w:r w:rsidRPr="00EC78CC">
        <w:rPr>
          <w:color w:val="231F20"/>
        </w:rPr>
        <w:t>the</w:t>
      </w:r>
      <w:r w:rsidR="0063520E" w:rsidRPr="00EC78CC">
        <w:rPr>
          <w:color w:val="231F20"/>
        </w:rPr>
        <w:t xml:space="preserve"> </w:t>
      </w:r>
      <w:r w:rsidRPr="00EC78CC">
        <w:rPr>
          <w:color w:val="231F20"/>
        </w:rPr>
        <w:t>Procuring</w:t>
      </w:r>
      <w:r w:rsidR="0063520E" w:rsidRPr="00EC78CC">
        <w:rPr>
          <w:color w:val="231F20"/>
        </w:rPr>
        <w:t xml:space="preserve"> </w:t>
      </w:r>
      <w:r w:rsidRPr="00EC78CC">
        <w:rPr>
          <w:color w:val="231F20"/>
        </w:rPr>
        <w:t>Entity may</w:t>
      </w:r>
      <w:r w:rsidR="0063520E" w:rsidRPr="00EC78CC">
        <w:rPr>
          <w:color w:val="231F20"/>
        </w:rPr>
        <w:t xml:space="preserve"> </w:t>
      </w:r>
      <w:r w:rsidRPr="00EC78CC">
        <w:rPr>
          <w:color w:val="231F20"/>
        </w:rPr>
        <w:t>request</w:t>
      </w:r>
      <w:r w:rsidR="0063520E" w:rsidRPr="00EC78CC">
        <w:rPr>
          <w:color w:val="231F20"/>
        </w:rPr>
        <w:t xml:space="preserve"> </w:t>
      </w:r>
      <w:r w:rsidRPr="00EC78CC">
        <w:rPr>
          <w:color w:val="231F20"/>
        </w:rPr>
        <w:t>in</w:t>
      </w:r>
      <w:r w:rsidR="0063520E" w:rsidRPr="00EC78CC">
        <w:rPr>
          <w:color w:val="231F20"/>
        </w:rPr>
        <w:t xml:space="preserve"> </w:t>
      </w:r>
      <w:r w:rsidRPr="00EC78CC">
        <w:rPr>
          <w:color w:val="231F20"/>
        </w:rPr>
        <w:t>relation</w:t>
      </w:r>
      <w:r w:rsidR="0063520E" w:rsidRPr="00EC78CC">
        <w:rPr>
          <w:color w:val="231F20"/>
        </w:rPr>
        <w:t xml:space="preserve"> </w:t>
      </w:r>
      <w:r w:rsidRPr="00EC78CC">
        <w:rPr>
          <w:color w:val="231F20"/>
        </w:rPr>
        <w:t>to</w:t>
      </w:r>
      <w:r w:rsidR="0063520E" w:rsidRPr="00EC78CC">
        <w:rPr>
          <w:color w:val="231F20"/>
        </w:rPr>
        <w:t xml:space="preserve"> </w:t>
      </w:r>
      <w:r w:rsidRPr="00EC78CC">
        <w:rPr>
          <w:color w:val="231F20"/>
        </w:rPr>
        <w:t>ownership</w:t>
      </w:r>
      <w:r w:rsidR="0063520E" w:rsidRPr="00EC78CC">
        <w:rPr>
          <w:color w:val="231F20"/>
        </w:rPr>
        <w:t xml:space="preserve"> </w:t>
      </w:r>
      <w:r w:rsidRPr="00EC78CC">
        <w:rPr>
          <w:color w:val="231F20"/>
        </w:rPr>
        <w:t>and</w:t>
      </w:r>
      <w:r w:rsidR="0063520E" w:rsidRPr="00EC78CC">
        <w:rPr>
          <w:color w:val="231F20"/>
        </w:rPr>
        <w:t xml:space="preserve"> </w:t>
      </w:r>
      <w:r w:rsidRPr="00EC78CC">
        <w:rPr>
          <w:color w:val="231F20"/>
        </w:rPr>
        <w:t>control</w:t>
      </w:r>
      <w:r w:rsidR="003D3AC9" w:rsidRPr="00EC78CC">
        <w:rPr>
          <w:color w:val="231F20"/>
        </w:rPr>
        <w:t xml:space="preserve"> </w:t>
      </w:r>
      <w:r w:rsidRPr="00EC78CC">
        <w:rPr>
          <w:color w:val="231F20"/>
        </w:rPr>
        <w:t>which</w:t>
      </w:r>
      <w:r w:rsidR="003D3AC9" w:rsidRPr="00EC78CC">
        <w:rPr>
          <w:color w:val="231F20"/>
        </w:rPr>
        <w:t xml:space="preserve"> </w:t>
      </w:r>
      <w:r w:rsidRPr="00EC78CC">
        <w:rPr>
          <w:color w:val="231F20"/>
        </w:rPr>
        <w:t>information</w:t>
      </w:r>
      <w:r w:rsidR="0063520E" w:rsidRPr="00EC78CC">
        <w:rPr>
          <w:color w:val="231F20"/>
        </w:rPr>
        <w:t xml:space="preserve"> </w:t>
      </w:r>
      <w:r w:rsidRPr="00EC78CC">
        <w:rPr>
          <w:color w:val="231F20"/>
        </w:rPr>
        <w:t>on</w:t>
      </w:r>
      <w:r w:rsidR="0063520E" w:rsidRPr="00EC78CC">
        <w:rPr>
          <w:color w:val="231F20"/>
        </w:rPr>
        <w:t xml:space="preserve"> </w:t>
      </w:r>
      <w:r w:rsidRPr="00EC78CC">
        <w:rPr>
          <w:color w:val="231F20"/>
        </w:rPr>
        <w:t>any</w:t>
      </w:r>
      <w:r w:rsidR="0063520E" w:rsidRPr="00EC78CC">
        <w:rPr>
          <w:color w:val="231F20"/>
        </w:rPr>
        <w:t xml:space="preserve"> </w:t>
      </w:r>
      <w:r w:rsidRPr="00EC78CC">
        <w:rPr>
          <w:color w:val="231F20"/>
        </w:rPr>
        <w:t>changes</w:t>
      </w:r>
      <w:r w:rsidR="0063520E" w:rsidRPr="00EC78CC">
        <w:rPr>
          <w:color w:val="231F20"/>
        </w:rPr>
        <w:t xml:space="preserve"> </w:t>
      </w:r>
      <w:r w:rsidRPr="00EC78CC">
        <w:rPr>
          <w:color w:val="231F20"/>
        </w:rPr>
        <w:t>to</w:t>
      </w:r>
      <w:r w:rsidR="0063520E" w:rsidRPr="00EC78CC">
        <w:rPr>
          <w:color w:val="231F20"/>
        </w:rPr>
        <w:t xml:space="preserve"> </w:t>
      </w:r>
      <w:r w:rsidRPr="00EC78CC">
        <w:rPr>
          <w:color w:val="231F20"/>
        </w:rPr>
        <w:t>the</w:t>
      </w:r>
      <w:r w:rsidR="0063520E" w:rsidRPr="00EC78CC">
        <w:rPr>
          <w:color w:val="231F20"/>
        </w:rPr>
        <w:t xml:space="preserve"> </w:t>
      </w:r>
      <w:r w:rsidRPr="00EC78CC">
        <w:rPr>
          <w:color w:val="231F20"/>
        </w:rPr>
        <w:t>information</w:t>
      </w:r>
      <w:r w:rsidR="0063520E" w:rsidRPr="00EC78CC">
        <w:rPr>
          <w:color w:val="231F20"/>
        </w:rPr>
        <w:t xml:space="preserve"> </w:t>
      </w:r>
      <w:r w:rsidRPr="00EC78CC">
        <w:rPr>
          <w:color w:val="231F20"/>
        </w:rPr>
        <w:t>which</w:t>
      </w:r>
      <w:r w:rsidR="0063520E" w:rsidRPr="00EC78CC">
        <w:rPr>
          <w:color w:val="231F20"/>
        </w:rPr>
        <w:t xml:space="preserve"> </w:t>
      </w:r>
      <w:r w:rsidRPr="00EC78CC">
        <w:rPr>
          <w:color w:val="231F20"/>
        </w:rPr>
        <w:t>was provided by the Applicant under ITT 6.3. The obligations to require this information shall continue for the duration</w:t>
      </w:r>
      <w:r w:rsidR="0063520E" w:rsidRPr="00EC78CC">
        <w:rPr>
          <w:color w:val="231F20"/>
        </w:rPr>
        <w:t xml:space="preserve"> </w:t>
      </w:r>
      <w:r w:rsidRPr="00EC78CC">
        <w:rPr>
          <w:color w:val="231F20"/>
        </w:rPr>
        <w:t>of</w:t>
      </w:r>
      <w:r w:rsidR="0063520E" w:rsidRPr="00EC78CC">
        <w:rPr>
          <w:color w:val="231F20"/>
        </w:rPr>
        <w:t xml:space="preserve"> </w:t>
      </w:r>
      <w:r w:rsidRPr="00EC78CC">
        <w:rPr>
          <w:color w:val="231F20"/>
        </w:rPr>
        <w:t>the</w:t>
      </w:r>
      <w:r w:rsidR="0063520E" w:rsidRPr="00EC78CC">
        <w:rPr>
          <w:color w:val="231F20"/>
        </w:rPr>
        <w:t xml:space="preserve"> </w:t>
      </w:r>
      <w:r w:rsidRPr="00EC78CC">
        <w:rPr>
          <w:color w:val="231F20"/>
        </w:rPr>
        <w:t>procurement</w:t>
      </w:r>
      <w:r w:rsidR="0063520E" w:rsidRPr="00EC78CC">
        <w:rPr>
          <w:color w:val="231F20"/>
        </w:rPr>
        <w:t xml:space="preserve"> </w:t>
      </w:r>
      <w:r w:rsidRPr="00EC78CC">
        <w:rPr>
          <w:color w:val="231F20"/>
        </w:rPr>
        <w:t>process</w:t>
      </w:r>
      <w:r w:rsidR="0063520E" w:rsidRPr="00EC78CC">
        <w:rPr>
          <w:color w:val="231F20"/>
        </w:rPr>
        <w:t xml:space="preserve"> </w:t>
      </w:r>
      <w:r w:rsidRPr="00EC78CC">
        <w:rPr>
          <w:color w:val="231F20"/>
        </w:rPr>
        <w:t>and</w:t>
      </w:r>
      <w:r w:rsidR="0063520E" w:rsidRPr="00EC78CC">
        <w:rPr>
          <w:color w:val="231F20"/>
        </w:rPr>
        <w:t xml:space="preserve"> </w:t>
      </w:r>
      <w:r w:rsidRPr="00EC78CC">
        <w:rPr>
          <w:color w:val="231F20"/>
        </w:rPr>
        <w:t>contract</w:t>
      </w:r>
      <w:r w:rsidR="003D3AC9" w:rsidRPr="00EC78CC">
        <w:rPr>
          <w:color w:val="231F20"/>
        </w:rPr>
        <w:t xml:space="preserve"> </w:t>
      </w:r>
      <w:r w:rsidRPr="00EC78CC">
        <w:rPr>
          <w:color w:val="231F20"/>
        </w:rPr>
        <w:t>performance</w:t>
      </w:r>
      <w:r w:rsidR="0063520E" w:rsidRPr="00EC78CC">
        <w:rPr>
          <w:color w:val="231F20"/>
        </w:rPr>
        <w:t xml:space="preserve"> </w:t>
      </w:r>
      <w:r w:rsidRPr="00EC78CC">
        <w:rPr>
          <w:color w:val="231F20"/>
        </w:rPr>
        <w:t>and</w:t>
      </w:r>
      <w:r w:rsidR="0063520E" w:rsidRPr="00EC78CC">
        <w:rPr>
          <w:color w:val="231F20"/>
        </w:rPr>
        <w:t xml:space="preserve"> </w:t>
      </w:r>
      <w:r w:rsidRPr="00EC78CC">
        <w:rPr>
          <w:color w:val="231F20"/>
        </w:rPr>
        <w:t>after</w:t>
      </w:r>
      <w:r w:rsidR="0063520E" w:rsidRPr="00EC78CC">
        <w:rPr>
          <w:color w:val="231F20"/>
        </w:rPr>
        <w:t xml:space="preserve"> </w:t>
      </w:r>
      <w:r w:rsidRPr="00EC78CC">
        <w:rPr>
          <w:color w:val="231F20"/>
        </w:rPr>
        <w:t>completion</w:t>
      </w:r>
      <w:r w:rsidR="0063520E" w:rsidRPr="00EC78CC">
        <w:rPr>
          <w:color w:val="231F20"/>
        </w:rPr>
        <w:t xml:space="preserve"> </w:t>
      </w:r>
      <w:r w:rsidRPr="00EC78CC">
        <w:rPr>
          <w:color w:val="231F20"/>
        </w:rPr>
        <w:t>of</w:t>
      </w:r>
      <w:r w:rsidR="0063520E" w:rsidRPr="00EC78CC">
        <w:rPr>
          <w:color w:val="231F20"/>
        </w:rPr>
        <w:t xml:space="preserve"> </w:t>
      </w:r>
      <w:r w:rsidRPr="00EC78CC">
        <w:rPr>
          <w:color w:val="231F20"/>
        </w:rPr>
        <w:t>the</w:t>
      </w:r>
      <w:r w:rsidR="0063520E" w:rsidRPr="00EC78CC">
        <w:rPr>
          <w:color w:val="231F20"/>
        </w:rPr>
        <w:t xml:space="preserve"> </w:t>
      </w:r>
      <w:r w:rsidRPr="00EC78CC">
        <w:rPr>
          <w:color w:val="231F20"/>
        </w:rPr>
        <w:t>contract,</w:t>
      </w:r>
      <w:r w:rsidR="003D3AC9" w:rsidRPr="00EC78CC">
        <w:rPr>
          <w:color w:val="231F20"/>
        </w:rPr>
        <w:t xml:space="preserve"> </w:t>
      </w:r>
      <w:r w:rsidRPr="00EC78CC">
        <w:rPr>
          <w:color w:val="231F20"/>
        </w:rPr>
        <w:t>if</w:t>
      </w:r>
      <w:r w:rsidR="0063520E" w:rsidRPr="00EC78CC">
        <w:rPr>
          <w:color w:val="231F20"/>
        </w:rPr>
        <w:t xml:space="preserve"> </w:t>
      </w:r>
      <w:r w:rsidRPr="00EC78CC">
        <w:rPr>
          <w:color w:val="231F20"/>
        </w:rPr>
        <w:t>any</w:t>
      </w:r>
      <w:r w:rsidR="0063520E" w:rsidRPr="00EC78CC">
        <w:rPr>
          <w:color w:val="231F20"/>
        </w:rPr>
        <w:t xml:space="preserve"> </w:t>
      </w:r>
      <w:r w:rsidRPr="00EC78CC">
        <w:rPr>
          <w:color w:val="231F20"/>
        </w:rPr>
        <w:t xml:space="preserve">change </w:t>
      </w:r>
      <w:r w:rsidR="0063520E" w:rsidRPr="00EC78CC">
        <w:rPr>
          <w:color w:val="231F20"/>
        </w:rPr>
        <w:t xml:space="preserve">to the </w:t>
      </w:r>
      <w:r w:rsidRPr="00EC78CC">
        <w:rPr>
          <w:color w:val="231F20"/>
        </w:rPr>
        <w:t>information</w:t>
      </w:r>
      <w:r w:rsidR="0063520E" w:rsidRPr="00EC78CC">
        <w:rPr>
          <w:color w:val="231F20"/>
        </w:rPr>
        <w:t xml:space="preserve"> </w:t>
      </w:r>
      <w:r w:rsidRPr="00EC78CC">
        <w:rPr>
          <w:color w:val="231F20"/>
        </w:rPr>
        <w:t>previously</w:t>
      </w:r>
      <w:r w:rsidR="0063520E" w:rsidRPr="00EC78CC">
        <w:rPr>
          <w:color w:val="231F20"/>
        </w:rPr>
        <w:t xml:space="preserve"> </w:t>
      </w:r>
      <w:r w:rsidRPr="00EC78CC">
        <w:rPr>
          <w:color w:val="231F20"/>
        </w:rPr>
        <w:t>provided</w:t>
      </w:r>
      <w:r w:rsidR="0063520E" w:rsidRPr="00EC78CC">
        <w:rPr>
          <w:color w:val="231F20"/>
        </w:rPr>
        <w:t xml:space="preserve"> </w:t>
      </w:r>
      <w:r w:rsidRPr="00EC78CC">
        <w:rPr>
          <w:color w:val="231F20"/>
        </w:rPr>
        <w:t>may</w:t>
      </w:r>
      <w:r w:rsidR="003D3AC9" w:rsidRPr="00EC78CC">
        <w:rPr>
          <w:color w:val="231F20"/>
        </w:rPr>
        <w:t xml:space="preserve"> </w:t>
      </w:r>
      <w:r w:rsidRPr="00EC78CC">
        <w:rPr>
          <w:color w:val="231F20"/>
        </w:rPr>
        <w:t>reveal</w:t>
      </w:r>
      <w:r w:rsidR="0063520E" w:rsidRPr="00EC78CC">
        <w:rPr>
          <w:color w:val="231F20"/>
        </w:rPr>
        <w:t xml:space="preserve"> </w:t>
      </w:r>
      <w:r w:rsidRPr="00EC78CC">
        <w:rPr>
          <w:color w:val="231F20"/>
        </w:rPr>
        <w:t>a</w:t>
      </w:r>
      <w:r w:rsidR="0063520E" w:rsidRPr="00EC78CC">
        <w:rPr>
          <w:color w:val="231F20"/>
        </w:rPr>
        <w:t xml:space="preserve"> </w:t>
      </w:r>
      <w:r w:rsidRPr="00EC78CC">
        <w:rPr>
          <w:color w:val="231F20"/>
        </w:rPr>
        <w:t>conﬂict</w:t>
      </w:r>
      <w:r w:rsidR="0063520E" w:rsidRPr="00EC78CC">
        <w:rPr>
          <w:color w:val="231F20"/>
        </w:rPr>
        <w:t xml:space="preserve"> </w:t>
      </w:r>
      <w:r w:rsidRPr="00EC78CC">
        <w:rPr>
          <w:color w:val="231F20"/>
        </w:rPr>
        <w:t>of</w:t>
      </w:r>
      <w:r w:rsidR="0063520E" w:rsidRPr="00EC78CC">
        <w:rPr>
          <w:color w:val="231F20"/>
        </w:rPr>
        <w:t xml:space="preserve"> </w:t>
      </w:r>
      <w:r w:rsidRPr="00EC78CC">
        <w:rPr>
          <w:color w:val="231F20"/>
        </w:rPr>
        <w:t>interest</w:t>
      </w:r>
      <w:r w:rsidR="0063520E" w:rsidRPr="00EC78CC">
        <w:rPr>
          <w:color w:val="231F20"/>
        </w:rPr>
        <w:t xml:space="preserve"> </w:t>
      </w:r>
      <w:r w:rsidRPr="00EC78CC">
        <w:rPr>
          <w:color w:val="231F20"/>
        </w:rPr>
        <w:t>in</w:t>
      </w:r>
      <w:r w:rsidR="0063520E" w:rsidRPr="00EC78CC">
        <w:rPr>
          <w:color w:val="231F20"/>
        </w:rPr>
        <w:t xml:space="preserve"> </w:t>
      </w:r>
      <w:r w:rsidRPr="00EC78CC">
        <w:rPr>
          <w:color w:val="231F20"/>
        </w:rPr>
        <w:t>relation</w:t>
      </w:r>
      <w:r w:rsidR="0063520E" w:rsidRPr="00EC78CC">
        <w:rPr>
          <w:color w:val="231F20"/>
        </w:rPr>
        <w:t xml:space="preserve"> </w:t>
      </w:r>
      <w:r w:rsidRPr="00EC78CC">
        <w:rPr>
          <w:color w:val="231F20"/>
        </w:rPr>
        <w:t>to</w:t>
      </w:r>
      <w:r w:rsidR="0063520E" w:rsidRPr="00EC78CC">
        <w:rPr>
          <w:color w:val="231F20"/>
        </w:rPr>
        <w:t xml:space="preserve"> </w:t>
      </w:r>
      <w:r w:rsidRPr="00EC78CC">
        <w:rPr>
          <w:color w:val="231F20"/>
        </w:rPr>
        <w:t>the</w:t>
      </w:r>
      <w:r w:rsidR="0063520E" w:rsidRPr="00EC78CC">
        <w:rPr>
          <w:color w:val="231F20"/>
        </w:rPr>
        <w:t xml:space="preserve"> </w:t>
      </w:r>
      <w:r w:rsidRPr="00EC78CC">
        <w:rPr>
          <w:color w:val="231F20"/>
        </w:rPr>
        <w:t>award</w:t>
      </w:r>
      <w:r w:rsidR="0063520E" w:rsidRPr="00EC78CC">
        <w:rPr>
          <w:color w:val="231F20"/>
        </w:rPr>
        <w:t xml:space="preserve"> </w:t>
      </w:r>
      <w:r w:rsidRPr="00EC78CC">
        <w:rPr>
          <w:color w:val="231F20"/>
        </w:rPr>
        <w:t>or</w:t>
      </w:r>
      <w:r w:rsidR="0063520E" w:rsidRPr="00EC78CC">
        <w:rPr>
          <w:color w:val="231F20"/>
        </w:rPr>
        <w:t xml:space="preserve"> </w:t>
      </w:r>
      <w:r w:rsidRPr="00EC78CC">
        <w:rPr>
          <w:color w:val="231F20"/>
        </w:rPr>
        <w:t>management</w:t>
      </w:r>
      <w:r w:rsidR="0063520E" w:rsidRPr="00EC78CC">
        <w:rPr>
          <w:color w:val="231F20"/>
        </w:rPr>
        <w:t xml:space="preserve"> </w:t>
      </w:r>
      <w:r w:rsidRPr="00EC78CC">
        <w:rPr>
          <w:color w:val="231F20"/>
        </w:rPr>
        <w:t>of the</w:t>
      </w:r>
      <w:r w:rsidR="0063520E" w:rsidRPr="00EC78CC">
        <w:rPr>
          <w:color w:val="231F20"/>
        </w:rPr>
        <w:t xml:space="preserve"> </w:t>
      </w:r>
      <w:r w:rsidRPr="00EC78CC">
        <w:rPr>
          <w:color w:val="231F20"/>
        </w:rPr>
        <w:t>contract.</w:t>
      </w:r>
    </w:p>
    <w:p w14:paraId="70EA3859" w14:textId="77777777" w:rsidR="00AB758F" w:rsidRDefault="00586175" w:rsidP="009733C7">
      <w:pPr>
        <w:pStyle w:val="ListParagraph"/>
        <w:numPr>
          <w:ilvl w:val="1"/>
          <w:numId w:val="11"/>
        </w:numPr>
        <w:tabs>
          <w:tab w:val="left" w:pos="1416"/>
        </w:tabs>
        <w:spacing w:before="248" w:line="230" w:lineRule="auto"/>
        <w:ind w:left="1296" w:right="851" w:hanging="576"/>
        <w:jc w:val="both"/>
      </w:pPr>
      <w:r>
        <w:rPr>
          <w:color w:val="231F20"/>
        </w:rPr>
        <w:t xml:space="preserve">All information provided by the Applicant pursuant to these requirements must be complete, current and accurate as at the date of provision to the Procuring </w:t>
      </w:r>
      <w:r>
        <w:rPr>
          <w:color w:val="231F20"/>
          <w:spacing w:val="-3"/>
        </w:rPr>
        <w:t>Entity.</w:t>
      </w:r>
      <w:r w:rsidR="0063520E">
        <w:rPr>
          <w:color w:val="231F20"/>
          <w:spacing w:val="-3"/>
        </w:rPr>
        <w:t xml:space="preserve"> </w:t>
      </w:r>
      <w:r>
        <w:rPr>
          <w:color w:val="231F20"/>
        </w:rPr>
        <w:t>In submitting the information required pursuant to these</w:t>
      </w:r>
      <w:r w:rsidR="0063520E">
        <w:rPr>
          <w:color w:val="231F20"/>
        </w:rPr>
        <w:t xml:space="preserve"> </w:t>
      </w:r>
      <w:r>
        <w:rPr>
          <w:color w:val="231F20"/>
        </w:rPr>
        <w:t>requirements,</w:t>
      </w:r>
      <w:r w:rsidR="0063520E">
        <w:rPr>
          <w:color w:val="231F20"/>
        </w:rPr>
        <w:t xml:space="preserve"> </w:t>
      </w:r>
      <w:r>
        <w:rPr>
          <w:color w:val="231F20"/>
        </w:rPr>
        <w:t>the</w:t>
      </w:r>
      <w:r w:rsidR="0063520E">
        <w:rPr>
          <w:color w:val="231F20"/>
        </w:rPr>
        <w:t xml:space="preserve"> </w:t>
      </w:r>
      <w:r>
        <w:rPr>
          <w:color w:val="231F20"/>
        </w:rPr>
        <w:t>Applicant</w:t>
      </w:r>
      <w:r w:rsidR="0063520E">
        <w:rPr>
          <w:color w:val="231F20"/>
        </w:rPr>
        <w:t xml:space="preserve"> </w:t>
      </w:r>
      <w:r>
        <w:rPr>
          <w:color w:val="231F20"/>
        </w:rPr>
        <w:t>shall</w:t>
      </w:r>
      <w:r w:rsidR="0063520E">
        <w:rPr>
          <w:color w:val="231F20"/>
        </w:rPr>
        <w:t xml:space="preserve"> </w:t>
      </w:r>
      <w:r>
        <w:rPr>
          <w:color w:val="231F20"/>
        </w:rPr>
        <w:t>warrant</w:t>
      </w:r>
      <w:r w:rsidR="0063520E">
        <w:rPr>
          <w:color w:val="231F20"/>
        </w:rPr>
        <w:t xml:space="preserve"> </w:t>
      </w:r>
      <w:r>
        <w:rPr>
          <w:color w:val="231F20"/>
        </w:rPr>
        <w:t>that</w:t>
      </w:r>
      <w:r w:rsidR="0063520E">
        <w:rPr>
          <w:color w:val="231F20"/>
        </w:rPr>
        <w:t xml:space="preserve"> </w:t>
      </w:r>
      <w:r>
        <w:rPr>
          <w:color w:val="231F20"/>
        </w:rPr>
        <w:t>the</w:t>
      </w:r>
      <w:r w:rsidR="0063520E">
        <w:rPr>
          <w:color w:val="231F20"/>
        </w:rPr>
        <w:t xml:space="preserve"> </w:t>
      </w:r>
      <w:r>
        <w:rPr>
          <w:color w:val="231F20"/>
        </w:rPr>
        <w:t>information</w:t>
      </w:r>
      <w:r w:rsidR="0063520E">
        <w:rPr>
          <w:color w:val="231F20"/>
        </w:rPr>
        <w:t xml:space="preserve"> </w:t>
      </w:r>
      <w:r>
        <w:rPr>
          <w:color w:val="231F20"/>
        </w:rPr>
        <w:t>submitted</w:t>
      </w:r>
      <w:r w:rsidR="0063520E">
        <w:rPr>
          <w:color w:val="231F20"/>
        </w:rPr>
        <w:t xml:space="preserve"> </w:t>
      </w:r>
      <w:r>
        <w:rPr>
          <w:color w:val="231F20"/>
        </w:rPr>
        <w:t>is</w:t>
      </w:r>
      <w:r w:rsidR="0063520E">
        <w:rPr>
          <w:color w:val="231F20"/>
        </w:rPr>
        <w:t xml:space="preserve"> </w:t>
      </w:r>
      <w:r>
        <w:rPr>
          <w:color w:val="231F20"/>
        </w:rPr>
        <w:t>complete,</w:t>
      </w:r>
      <w:r w:rsidR="0063520E">
        <w:rPr>
          <w:color w:val="231F20"/>
        </w:rPr>
        <w:t xml:space="preserve"> </w:t>
      </w:r>
      <w:r>
        <w:rPr>
          <w:color w:val="231F20"/>
        </w:rPr>
        <w:t>current</w:t>
      </w:r>
      <w:r w:rsidR="0063520E">
        <w:rPr>
          <w:color w:val="231F20"/>
        </w:rPr>
        <w:t xml:space="preserve"> </w:t>
      </w:r>
      <w:r>
        <w:rPr>
          <w:color w:val="231F20"/>
        </w:rPr>
        <w:t>and</w:t>
      </w:r>
      <w:r w:rsidR="0063520E">
        <w:rPr>
          <w:color w:val="231F20"/>
        </w:rPr>
        <w:t xml:space="preserve"> </w:t>
      </w:r>
      <w:r>
        <w:rPr>
          <w:color w:val="231F20"/>
        </w:rPr>
        <w:t>accurate as</w:t>
      </w:r>
      <w:r w:rsidR="0063520E">
        <w:rPr>
          <w:color w:val="231F20"/>
        </w:rPr>
        <w:t xml:space="preserve"> </w:t>
      </w:r>
      <w:r>
        <w:rPr>
          <w:color w:val="231F20"/>
        </w:rPr>
        <w:t>at</w:t>
      </w:r>
      <w:r w:rsidR="0063520E">
        <w:rPr>
          <w:color w:val="231F20"/>
        </w:rPr>
        <w:t xml:space="preserve"> </w:t>
      </w:r>
      <w:r>
        <w:rPr>
          <w:color w:val="231F20"/>
        </w:rPr>
        <w:t>the</w:t>
      </w:r>
      <w:r w:rsidR="0063520E">
        <w:rPr>
          <w:color w:val="231F20"/>
        </w:rPr>
        <w:t xml:space="preserve"> </w:t>
      </w:r>
      <w:r>
        <w:rPr>
          <w:color w:val="231F20"/>
        </w:rPr>
        <w:t>date</w:t>
      </w:r>
      <w:r w:rsidR="0063520E">
        <w:rPr>
          <w:color w:val="231F20"/>
        </w:rPr>
        <w:t xml:space="preserve"> </w:t>
      </w:r>
      <w:r>
        <w:rPr>
          <w:color w:val="231F20"/>
        </w:rPr>
        <w:t>of</w:t>
      </w:r>
      <w:r w:rsidR="0063520E">
        <w:rPr>
          <w:color w:val="231F20"/>
        </w:rPr>
        <w:t xml:space="preserve"> </w:t>
      </w:r>
      <w:r>
        <w:rPr>
          <w:color w:val="231F20"/>
        </w:rPr>
        <w:t>submission</w:t>
      </w:r>
      <w:r w:rsidR="0063520E">
        <w:rPr>
          <w:color w:val="231F20"/>
        </w:rPr>
        <w:t xml:space="preserve"> </w:t>
      </w:r>
      <w:r>
        <w:rPr>
          <w:color w:val="231F20"/>
        </w:rPr>
        <w:t>to</w:t>
      </w:r>
      <w:r w:rsidR="0063520E">
        <w:rPr>
          <w:color w:val="231F20"/>
        </w:rPr>
        <w:t xml:space="preserve"> </w:t>
      </w:r>
      <w:r>
        <w:rPr>
          <w:color w:val="231F20"/>
        </w:rPr>
        <w:t>the</w:t>
      </w:r>
      <w:r w:rsidR="0063520E">
        <w:rPr>
          <w:color w:val="231F20"/>
        </w:rPr>
        <w:t xml:space="preserve"> </w:t>
      </w:r>
      <w:r>
        <w:rPr>
          <w:color w:val="231F20"/>
        </w:rPr>
        <w:t>Procuring</w:t>
      </w:r>
      <w:r w:rsidR="0063520E">
        <w:rPr>
          <w:color w:val="231F20"/>
        </w:rPr>
        <w:t xml:space="preserve"> </w:t>
      </w:r>
      <w:r>
        <w:rPr>
          <w:color w:val="231F20"/>
          <w:spacing w:val="-3"/>
        </w:rPr>
        <w:t>Entity.</w:t>
      </w:r>
    </w:p>
    <w:p w14:paraId="6480A64A" w14:textId="77777777" w:rsidR="00AB758F" w:rsidRDefault="00586175" w:rsidP="009733C7">
      <w:pPr>
        <w:pStyle w:val="ListParagraph"/>
        <w:numPr>
          <w:ilvl w:val="1"/>
          <w:numId w:val="11"/>
        </w:numPr>
        <w:tabs>
          <w:tab w:val="left" w:pos="1416"/>
        </w:tabs>
        <w:spacing w:before="247" w:line="230" w:lineRule="auto"/>
        <w:ind w:left="1296" w:right="851" w:hanging="576"/>
        <w:jc w:val="both"/>
      </w:pPr>
      <w:r>
        <w:rPr>
          <w:color w:val="231F20"/>
        </w:rPr>
        <w:t>If an Applicant fails to submit the information required by these requirements, its application will be</w:t>
      </w:r>
      <w:r w:rsidR="0063520E">
        <w:rPr>
          <w:color w:val="231F20"/>
        </w:rPr>
        <w:t xml:space="preserve"> </w:t>
      </w:r>
      <w:r>
        <w:rPr>
          <w:color w:val="231F20"/>
        </w:rPr>
        <w:t>rejected. Similarly, if the Procuring Entity is unable, after taking reasonable steps, to verify to a reasonable degree the information</w:t>
      </w:r>
      <w:r w:rsidR="0063520E">
        <w:rPr>
          <w:color w:val="231F20"/>
        </w:rPr>
        <w:t xml:space="preserve"> </w:t>
      </w:r>
      <w:r>
        <w:rPr>
          <w:color w:val="231F20"/>
        </w:rPr>
        <w:t>submitted</w:t>
      </w:r>
      <w:r w:rsidR="0063520E">
        <w:rPr>
          <w:color w:val="231F20"/>
        </w:rPr>
        <w:t xml:space="preserve"> </w:t>
      </w:r>
      <w:r>
        <w:rPr>
          <w:color w:val="231F20"/>
        </w:rPr>
        <w:t>by</w:t>
      </w:r>
      <w:r w:rsidR="0063520E">
        <w:rPr>
          <w:color w:val="231F20"/>
        </w:rPr>
        <w:t xml:space="preserve"> </w:t>
      </w:r>
      <w:r>
        <w:rPr>
          <w:color w:val="231F20"/>
        </w:rPr>
        <w:t>an</w:t>
      </w:r>
      <w:r w:rsidR="0063520E">
        <w:rPr>
          <w:color w:val="231F20"/>
        </w:rPr>
        <w:t xml:space="preserve"> </w:t>
      </w:r>
      <w:r>
        <w:rPr>
          <w:color w:val="231F20"/>
        </w:rPr>
        <w:t>Applicant</w:t>
      </w:r>
      <w:r w:rsidR="0063520E">
        <w:rPr>
          <w:color w:val="231F20"/>
        </w:rPr>
        <w:t xml:space="preserve"> </w:t>
      </w:r>
      <w:r>
        <w:rPr>
          <w:color w:val="231F20"/>
        </w:rPr>
        <w:t>pursuant</w:t>
      </w:r>
      <w:r w:rsidR="0063520E">
        <w:rPr>
          <w:color w:val="231F20"/>
        </w:rPr>
        <w:t xml:space="preserve"> </w:t>
      </w:r>
      <w:r>
        <w:rPr>
          <w:color w:val="231F20"/>
        </w:rPr>
        <w:t>to</w:t>
      </w:r>
      <w:r w:rsidR="0063520E">
        <w:rPr>
          <w:color w:val="231F20"/>
        </w:rPr>
        <w:t xml:space="preserve"> </w:t>
      </w:r>
      <w:r>
        <w:rPr>
          <w:color w:val="231F20"/>
        </w:rPr>
        <w:t>these</w:t>
      </w:r>
      <w:r w:rsidR="0063520E">
        <w:rPr>
          <w:color w:val="231F20"/>
        </w:rPr>
        <w:t xml:space="preserve"> </w:t>
      </w:r>
      <w:r>
        <w:rPr>
          <w:color w:val="231F20"/>
        </w:rPr>
        <w:t>requirements,</w:t>
      </w:r>
      <w:r w:rsidR="0063520E">
        <w:rPr>
          <w:color w:val="231F20"/>
        </w:rPr>
        <w:t xml:space="preserve"> </w:t>
      </w:r>
      <w:r>
        <w:rPr>
          <w:color w:val="231F20"/>
        </w:rPr>
        <w:t>then</w:t>
      </w:r>
      <w:r w:rsidR="0063520E">
        <w:rPr>
          <w:color w:val="231F20"/>
        </w:rPr>
        <w:t xml:space="preserve"> </w:t>
      </w:r>
      <w:r>
        <w:rPr>
          <w:color w:val="231F20"/>
        </w:rPr>
        <w:t>the</w:t>
      </w:r>
      <w:r w:rsidR="0063520E">
        <w:rPr>
          <w:color w:val="231F20"/>
        </w:rPr>
        <w:t xml:space="preserve"> </w:t>
      </w:r>
      <w:r>
        <w:rPr>
          <w:color w:val="231F20"/>
        </w:rPr>
        <w:t>application</w:t>
      </w:r>
      <w:r w:rsidR="0063520E">
        <w:rPr>
          <w:color w:val="231F20"/>
        </w:rPr>
        <w:t xml:space="preserve"> </w:t>
      </w:r>
      <w:r>
        <w:rPr>
          <w:color w:val="231F20"/>
        </w:rPr>
        <w:t>will</w:t>
      </w:r>
      <w:r w:rsidR="0063520E">
        <w:rPr>
          <w:color w:val="231F20"/>
        </w:rPr>
        <w:t xml:space="preserve"> </w:t>
      </w:r>
      <w:r>
        <w:rPr>
          <w:color w:val="231F20"/>
        </w:rPr>
        <w:t>be</w:t>
      </w:r>
      <w:r w:rsidR="0063520E">
        <w:rPr>
          <w:color w:val="231F20"/>
        </w:rPr>
        <w:t xml:space="preserve"> </w:t>
      </w:r>
      <w:r>
        <w:rPr>
          <w:color w:val="231F20"/>
        </w:rPr>
        <w:t>rejected.</w:t>
      </w:r>
    </w:p>
    <w:p w14:paraId="36785DBE" w14:textId="77777777" w:rsidR="00AB758F" w:rsidRDefault="00586175" w:rsidP="009733C7">
      <w:pPr>
        <w:pStyle w:val="ListParagraph"/>
        <w:numPr>
          <w:ilvl w:val="1"/>
          <w:numId w:val="11"/>
        </w:numPr>
        <w:tabs>
          <w:tab w:val="left" w:pos="1416"/>
        </w:tabs>
        <w:spacing w:before="246" w:line="230" w:lineRule="auto"/>
        <w:ind w:left="1296" w:right="852" w:hanging="576"/>
        <w:jc w:val="both"/>
      </w:pPr>
      <w:r>
        <w:rPr>
          <w:color w:val="231F20"/>
        </w:rPr>
        <w:t>If information submitted by an Applicant pursuant to these requirements, or obtained by the Procuring Entity (whether through its own enquiries, through notiﬁcation by the public or otherwise), shows any conﬂict of interest</w:t>
      </w:r>
      <w:r w:rsidR="0063520E">
        <w:rPr>
          <w:color w:val="231F20"/>
        </w:rPr>
        <w:t xml:space="preserve"> </w:t>
      </w:r>
      <w:r>
        <w:rPr>
          <w:color w:val="231F20"/>
        </w:rPr>
        <w:t>which</w:t>
      </w:r>
      <w:r w:rsidR="0063520E">
        <w:rPr>
          <w:color w:val="231F20"/>
        </w:rPr>
        <w:t xml:space="preserve"> </w:t>
      </w:r>
      <w:r>
        <w:rPr>
          <w:color w:val="231F20"/>
        </w:rPr>
        <w:t>could</w:t>
      </w:r>
      <w:r w:rsidR="0063520E">
        <w:rPr>
          <w:color w:val="231F20"/>
        </w:rPr>
        <w:t xml:space="preserve"> </w:t>
      </w:r>
      <w:r>
        <w:rPr>
          <w:color w:val="231F20"/>
        </w:rPr>
        <w:t>materially</w:t>
      </w:r>
      <w:r w:rsidR="0063520E">
        <w:rPr>
          <w:color w:val="231F20"/>
        </w:rPr>
        <w:t xml:space="preserve"> </w:t>
      </w:r>
      <w:r>
        <w:rPr>
          <w:color w:val="231F20"/>
        </w:rPr>
        <w:t>and</w:t>
      </w:r>
      <w:r w:rsidR="0063520E">
        <w:rPr>
          <w:color w:val="231F20"/>
        </w:rPr>
        <w:t xml:space="preserve"> </w:t>
      </w:r>
      <w:r>
        <w:rPr>
          <w:color w:val="231F20"/>
        </w:rPr>
        <w:t>improperly</w:t>
      </w:r>
      <w:r w:rsidR="0063520E">
        <w:rPr>
          <w:color w:val="231F20"/>
        </w:rPr>
        <w:t xml:space="preserve"> </w:t>
      </w:r>
      <w:r>
        <w:rPr>
          <w:color w:val="231F20"/>
        </w:rPr>
        <w:t>beneﬁt</w:t>
      </w:r>
      <w:r w:rsidR="0063520E">
        <w:rPr>
          <w:color w:val="231F20"/>
        </w:rPr>
        <w:t xml:space="preserve"> </w:t>
      </w:r>
      <w:r>
        <w:rPr>
          <w:color w:val="231F20"/>
        </w:rPr>
        <w:t>the</w:t>
      </w:r>
      <w:r w:rsidR="0063520E">
        <w:rPr>
          <w:color w:val="231F20"/>
        </w:rPr>
        <w:t xml:space="preserve"> </w:t>
      </w:r>
      <w:r>
        <w:rPr>
          <w:color w:val="231F20"/>
        </w:rPr>
        <w:t>Applicant</w:t>
      </w:r>
      <w:r w:rsidR="0063520E">
        <w:rPr>
          <w:color w:val="231F20"/>
        </w:rPr>
        <w:t xml:space="preserve"> </w:t>
      </w:r>
      <w:r>
        <w:rPr>
          <w:color w:val="231F20"/>
        </w:rPr>
        <w:t>in</w:t>
      </w:r>
      <w:r w:rsidR="0063520E">
        <w:rPr>
          <w:color w:val="231F20"/>
        </w:rPr>
        <w:t xml:space="preserve"> </w:t>
      </w:r>
      <w:r>
        <w:rPr>
          <w:color w:val="231F20"/>
        </w:rPr>
        <w:t>relation</w:t>
      </w:r>
      <w:r w:rsidR="0063520E">
        <w:rPr>
          <w:color w:val="231F20"/>
        </w:rPr>
        <w:t xml:space="preserve"> </w:t>
      </w:r>
      <w:r>
        <w:rPr>
          <w:color w:val="231F20"/>
        </w:rPr>
        <w:t>to</w:t>
      </w:r>
      <w:r w:rsidR="0063520E">
        <w:rPr>
          <w:color w:val="231F20"/>
        </w:rPr>
        <w:t xml:space="preserve"> </w:t>
      </w:r>
      <w:r>
        <w:rPr>
          <w:color w:val="231F20"/>
        </w:rPr>
        <w:t>the</w:t>
      </w:r>
      <w:r w:rsidR="0063520E">
        <w:rPr>
          <w:color w:val="231F20"/>
        </w:rPr>
        <w:t xml:space="preserve"> </w:t>
      </w:r>
      <w:r>
        <w:rPr>
          <w:color w:val="231F20"/>
        </w:rPr>
        <w:t>procurement</w:t>
      </w:r>
      <w:r w:rsidR="0063520E">
        <w:rPr>
          <w:color w:val="231F20"/>
        </w:rPr>
        <w:t xml:space="preserve"> </w:t>
      </w:r>
      <w:r>
        <w:rPr>
          <w:color w:val="231F20"/>
        </w:rPr>
        <w:t>or</w:t>
      </w:r>
      <w:r w:rsidR="0063520E">
        <w:rPr>
          <w:color w:val="231F20"/>
        </w:rPr>
        <w:t xml:space="preserve"> </w:t>
      </w:r>
      <w:r>
        <w:rPr>
          <w:color w:val="231F20"/>
        </w:rPr>
        <w:t>contract management</w:t>
      </w:r>
      <w:r w:rsidR="0063520E">
        <w:rPr>
          <w:color w:val="231F20"/>
        </w:rPr>
        <w:t xml:space="preserve"> </w:t>
      </w:r>
      <w:r>
        <w:rPr>
          <w:color w:val="231F20"/>
        </w:rPr>
        <w:t>process,</w:t>
      </w:r>
      <w:r w:rsidR="0063520E">
        <w:rPr>
          <w:color w:val="231F20"/>
        </w:rPr>
        <w:t xml:space="preserve"> </w:t>
      </w:r>
      <w:r>
        <w:rPr>
          <w:color w:val="231F20"/>
        </w:rPr>
        <w:t>then:</w:t>
      </w:r>
    </w:p>
    <w:p w14:paraId="42B11B57" w14:textId="77777777" w:rsidR="00AB758F" w:rsidRDefault="0063520E" w:rsidP="009733C7">
      <w:pPr>
        <w:pStyle w:val="ListParagraph"/>
        <w:numPr>
          <w:ilvl w:val="1"/>
          <w:numId w:val="16"/>
        </w:numPr>
        <w:tabs>
          <w:tab w:val="left" w:pos="1863"/>
          <w:tab w:val="left" w:pos="1864"/>
        </w:tabs>
        <w:spacing w:before="0"/>
        <w:ind w:left="1656"/>
      </w:pPr>
      <w:r w:rsidRPr="00EC78CC">
        <w:rPr>
          <w:color w:val="231F20"/>
        </w:rPr>
        <w:t>I</w:t>
      </w:r>
      <w:r w:rsidR="00586175" w:rsidRPr="00EC78CC">
        <w:rPr>
          <w:color w:val="231F20"/>
        </w:rPr>
        <w:t>f</w:t>
      </w:r>
      <w:r w:rsidRPr="00EC78CC">
        <w:rPr>
          <w:color w:val="231F20"/>
        </w:rPr>
        <w:t xml:space="preserve"> </w:t>
      </w:r>
      <w:r w:rsidR="00586175" w:rsidRPr="00EC78CC">
        <w:rPr>
          <w:color w:val="231F20"/>
        </w:rPr>
        <w:t>the</w:t>
      </w:r>
      <w:r w:rsidRPr="00EC78CC">
        <w:rPr>
          <w:color w:val="231F20"/>
        </w:rPr>
        <w:t xml:space="preserve"> </w:t>
      </w:r>
      <w:r w:rsidR="00586175" w:rsidRPr="00EC78CC">
        <w:rPr>
          <w:color w:val="231F20"/>
        </w:rPr>
        <w:t>procurement</w:t>
      </w:r>
      <w:r w:rsidRPr="00EC78CC">
        <w:rPr>
          <w:color w:val="231F20"/>
        </w:rPr>
        <w:t xml:space="preserve"> </w:t>
      </w:r>
      <w:r w:rsidR="00586175" w:rsidRPr="00EC78CC">
        <w:rPr>
          <w:color w:val="231F20"/>
        </w:rPr>
        <w:t>process</w:t>
      </w:r>
      <w:r w:rsidRPr="00EC78CC">
        <w:rPr>
          <w:color w:val="231F20"/>
        </w:rPr>
        <w:t xml:space="preserve"> </w:t>
      </w:r>
      <w:r w:rsidR="00586175" w:rsidRPr="00EC78CC">
        <w:rPr>
          <w:color w:val="231F20"/>
        </w:rPr>
        <w:t>is</w:t>
      </w:r>
      <w:r w:rsidRPr="00EC78CC">
        <w:rPr>
          <w:color w:val="231F20"/>
        </w:rPr>
        <w:t xml:space="preserve"> </w:t>
      </w:r>
      <w:r w:rsidR="00586175" w:rsidRPr="00EC78CC">
        <w:rPr>
          <w:color w:val="231F20"/>
        </w:rPr>
        <w:t>still</w:t>
      </w:r>
      <w:r w:rsidRPr="00EC78CC">
        <w:rPr>
          <w:color w:val="231F20"/>
        </w:rPr>
        <w:t xml:space="preserve"> </w:t>
      </w:r>
      <w:r w:rsidR="00586175" w:rsidRPr="00EC78CC">
        <w:rPr>
          <w:color w:val="231F20"/>
        </w:rPr>
        <w:t>ongoing,</w:t>
      </w:r>
      <w:r w:rsidRPr="00EC78CC">
        <w:rPr>
          <w:color w:val="231F20"/>
        </w:rPr>
        <w:t xml:space="preserve"> </w:t>
      </w:r>
      <w:r w:rsidR="00586175" w:rsidRPr="00EC78CC">
        <w:rPr>
          <w:color w:val="231F20"/>
        </w:rPr>
        <w:t>the</w:t>
      </w:r>
      <w:r w:rsidRPr="00EC78CC">
        <w:rPr>
          <w:color w:val="231F20"/>
        </w:rPr>
        <w:t xml:space="preserve"> </w:t>
      </w:r>
      <w:r w:rsidR="00586175" w:rsidRPr="00EC78CC">
        <w:rPr>
          <w:color w:val="231F20"/>
        </w:rPr>
        <w:t>Applicant</w:t>
      </w:r>
      <w:r w:rsidRPr="00EC78CC">
        <w:rPr>
          <w:color w:val="231F20"/>
        </w:rPr>
        <w:t xml:space="preserve"> </w:t>
      </w:r>
      <w:r w:rsidR="00586175" w:rsidRPr="00EC78CC">
        <w:rPr>
          <w:color w:val="231F20"/>
        </w:rPr>
        <w:t>will</w:t>
      </w:r>
      <w:r w:rsidRPr="00EC78CC">
        <w:rPr>
          <w:color w:val="231F20"/>
        </w:rPr>
        <w:t xml:space="preserve"> </w:t>
      </w:r>
      <w:r w:rsidR="00586175" w:rsidRPr="00EC78CC">
        <w:rPr>
          <w:color w:val="231F20"/>
        </w:rPr>
        <w:t>be</w:t>
      </w:r>
      <w:r w:rsidRPr="00EC78CC">
        <w:rPr>
          <w:color w:val="231F20"/>
        </w:rPr>
        <w:t xml:space="preserve"> </w:t>
      </w:r>
      <w:r w:rsidR="00586175" w:rsidRPr="00EC78CC">
        <w:rPr>
          <w:color w:val="231F20"/>
        </w:rPr>
        <w:t>disqualiﬁed</w:t>
      </w:r>
      <w:r w:rsidRPr="00EC78CC">
        <w:rPr>
          <w:color w:val="231F20"/>
        </w:rPr>
        <w:t xml:space="preserve"> </w:t>
      </w:r>
      <w:r w:rsidR="00586175" w:rsidRPr="00EC78CC">
        <w:rPr>
          <w:color w:val="231F20"/>
        </w:rPr>
        <w:t>from</w:t>
      </w:r>
      <w:r w:rsidRPr="00EC78CC">
        <w:rPr>
          <w:color w:val="231F20"/>
        </w:rPr>
        <w:t xml:space="preserve"> </w:t>
      </w:r>
      <w:r w:rsidR="00586175" w:rsidRPr="00EC78CC">
        <w:rPr>
          <w:color w:val="231F20"/>
        </w:rPr>
        <w:t>the</w:t>
      </w:r>
      <w:r w:rsidRPr="00EC78CC">
        <w:rPr>
          <w:color w:val="231F20"/>
        </w:rPr>
        <w:t xml:space="preserve"> </w:t>
      </w:r>
      <w:r w:rsidR="00586175" w:rsidRPr="00EC78CC">
        <w:rPr>
          <w:color w:val="231F20"/>
        </w:rPr>
        <w:t>procurement</w:t>
      </w:r>
      <w:r w:rsidRPr="00EC78CC">
        <w:rPr>
          <w:color w:val="231F20"/>
        </w:rPr>
        <w:t xml:space="preserve"> </w:t>
      </w:r>
      <w:r w:rsidR="00586175" w:rsidRPr="00EC78CC">
        <w:rPr>
          <w:color w:val="231F20"/>
        </w:rPr>
        <w:t>process,</w:t>
      </w:r>
    </w:p>
    <w:p w14:paraId="1F729FDD" w14:textId="77777777" w:rsidR="00AB758F" w:rsidRDefault="0063520E" w:rsidP="009733C7">
      <w:pPr>
        <w:pStyle w:val="ListParagraph"/>
        <w:numPr>
          <w:ilvl w:val="1"/>
          <w:numId w:val="16"/>
        </w:numPr>
        <w:tabs>
          <w:tab w:val="left" w:pos="1863"/>
          <w:tab w:val="left" w:pos="1864"/>
        </w:tabs>
        <w:spacing w:before="0"/>
        <w:ind w:left="1656"/>
      </w:pPr>
      <w:r w:rsidRPr="00EC78CC">
        <w:rPr>
          <w:color w:val="231F20"/>
        </w:rPr>
        <w:t>I</w:t>
      </w:r>
      <w:r w:rsidR="00586175" w:rsidRPr="00EC78CC">
        <w:rPr>
          <w:color w:val="231F20"/>
        </w:rPr>
        <w:t>f</w:t>
      </w:r>
      <w:r w:rsidRPr="00EC78CC">
        <w:rPr>
          <w:color w:val="231F20"/>
        </w:rPr>
        <w:t xml:space="preserve"> </w:t>
      </w:r>
      <w:r w:rsidR="00586175" w:rsidRPr="00EC78CC">
        <w:rPr>
          <w:color w:val="231F20"/>
        </w:rPr>
        <w:t>the</w:t>
      </w:r>
      <w:r w:rsidRPr="00EC78CC">
        <w:rPr>
          <w:color w:val="231F20"/>
        </w:rPr>
        <w:t xml:space="preserve"> </w:t>
      </w:r>
      <w:r w:rsidR="00586175" w:rsidRPr="00EC78CC">
        <w:rPr>
          <w:color w:val="231F20"/>
        </w:rPr>
        <w:t>contract</w:t>
      </w:r>
      <w:r w:rsidRPr="00EC78CC">
        <w:rPr>
          <w:color w:val="231F20"/>
        </w:rPr>
        <w:t xml:space="preserve"> </w:t>
      </w:r>
      <w:r w:rsidR="00586175" w:rsidRPr="00EC78CC">
        <w:rPr>
          <w:color w:val="231F20"/>
        </w:rPr>
        <w:t>has</w:t>
      </w:r>
      <w:r w:rsidRPr="00EC78CC">
        <w:rPr>
          <w:color w:val="231F20"/>
        </w:rPr>
        <w:t xml:space="preserve"> </w:t>
      </w:r>
      <w:r w:rsidR="00586175" w:rsidRPr="00EC78CC">
        <w:rPr>
          <w:color w:val="231F20"/>
        </w:rPr>
        <w:t>been</w:t>
      </w:r>
      <w:r w:rsidRPr="00EC78CC">
        <w:rPr>
          <w:color w:val="231F20"/>
        </w:rPr>
        <w:t xml:space="preserve"> </w:t>
      </w:r>
      <w:r w:rsidR="00586175" w:rsidRPr="00EC78CC">
        <w:rPr>
          <w:color w:val="231F20"/>
        </w:rPr>
        <w:t>awarded</w:t>
      </w:r>
      <w:r w:rsidRPr="00EC78CC">
        <w:rPr>
          <w:color w:val="231F20"/>
        </w:rPr>
        <w:t xml:space="preserve"> </w:t>
      </w:r>
      <w:r w:rsidR="00586175" w:rsidRPr="00EC78CC">
        <w:rPr>
          <w:color w:val="231F20"/>
        </w:rPr>
        <w:t>to</w:t>
      </w:r>
      <w:r w:rsidRPr="00EC78CC">
        <w:rPr>
          <w:color w:val="231F20"/>
        </w:rPr>
        <w:t xml:space="preserve"> </w:t>
      </w:r>
      <w:r w:rsidR="00586175" w:rsidRPr="00EC78CC">
        <w:rPr>
          <w:color w:val="231F20"/>
        </w:rPr>
        <w:t>that</w:t>
      </w:r>
      <w:r w:rsidRPr="00EC78CC">
        <w:rPr>
          <w:color w:val="231F20"/>
        </w:rPr>
        <w:t xml:space="preserve"> </w:t>
      </w:r>
      <w:r w:rsidR="00586175" w:rsidRPr="00EC78CC">
        <w:rPr>
          <w:color w:val="231F20"/>
        </w:rPr>
        <w:t>Applicant,</w:t>
      </w:r>
      <w:r w:rsidRPr="00EC78CC">
        <w:rPr>
          <w:color w:val="231F20"/>
        </w:rPr>
        <w:t xml:space="preserve"> </w:t>
      </w:r>
      <w:r w:rsidR="00586175" w:rsidRPr="00EC78CC">
        <w:rPr>
          <w:color w:val="231F20"/>
        </w:rPr>
        <w:t>the</w:t>
      </w:r>
      <w:r w:rsidRPr="00EC78CC">
        <w:rPr>
          <w:color w:val="231F20"/>
        </w:rPr>
        <w:t xml:space="preserve"> </w:t>
      </w:r>
      <w:r w:rsidR="00586175" w:rsidRPr="00EC78CC">
        <w:rPr>
          <w:color w:val="231F20"/>
        </w:rPr>
        <w:t>contract</w:t>
      </w:r>
      <w:r w:rsidRPr="00EC78CC">
        <w:rPr>
          <w:color w:val="231F20"/>
        </w:rPr>
        <w:t xml:space="preserve"> </w:t>
      </w:r>
      <w:r w:rsidR="00586175" w:rsidRPr="00EC78CC">
        <w:rPr>
          <w:color w:val="231F20"/>
        </w:rPr>
        <w:t>award</w:t>
      </w:r>
      <w:r w:rsidRPr="00EC78CC">
        <w:rPr>
          <w:color w:val="231F20"/>
        </w:rPr>
        <w:t xml:space="preserve"> </w:t>
      </w:r>
      <w:r w:rsidR="00586175" w:rsidRPr="00EC78CC">
        <w:rPr>
          <w:color w:val="231F20"/>
        </w:rPr>
        <w:t>will</w:t>
      </w:r>
      <w:r w:rsidRPr="00EC78CC">
        <w:rPr>
          <w:color w:val="231F20"/>
        </w:rPr>
        <w:t xml:space="preserve"> </w:t>
      </w:r>
      <w:r w:rsidR="00586175" w:rsidRPr="00EC78CC">
        <w:rPr>
          <w:color w:val="231F20"/>
        </w:rPr>
        <w:t>be</w:t>
      </w:r>
      <w:r w:rsidRPr="00EC78CC">
        <w:rPr>
          <w:color w:val="231F20"/>
        </w:rPr>
        <w:t xml:space="preserve"> </w:t>
      </w:r>
      <w:r w:rsidR="00586175" w:rsidRPr="00EC78CC">
        <w:rPr>
          <w:color w:val="231F20"/>
        </w:rPr>
        <w:t>set</w:t>
      </w:r>
      <w:r w:rsidRPr="00EC78CC">
        <w:rPr>
          <w:color w:val="231F20"/>
        </w:rPr>
        <w:t xml:space="preserve"> </w:t>
      </w:r>
      <w:r w:rsidR="00586175" w:rsidRPr="00EC78CC">
        <w:rPr>
          <w:color w:val="231F20"/>
        </w:rPr>
        <w:t>aside,</w:t>
      </w:r>
    </w:p>
    <w:p w14:paraId="0B6BB12A" w14:textId="55FB0B6D" w:rsidR="00AB758F" w:rsidRDefault="00AD1473" w:rsidP="009733C7">
      <w:pPr>
        <w:pStyle w:val="ListParagraph"/>
        <w:numPr>
          <w:ilvl w:val="1"/>
          <w:numId w:val="11"/>
        </w:numPr>
        <w:tabs>
          <w:tab w:val="left" w:pos="1864"/>
        </w:tabs>
        <w:spacing w:before="121" w:line="230" w:lineRule="auto"/>
        <w:ind w:left="1296" w:right="850" w:hanging="576"/>
      </w:pPr>
      <w:r w:rsidRPr="00EC78CC">
        <w:rPr>
          <w:color w:val="231F20"/>
        </w:rPr>
        <w:t>The</w:t>
      </w:r>
      <w:r w:rsidR="0063520E" w:rsidRPr="00EC78CC">
        <w:rPr>
          <w:color w:val="231F20"/>
        </w:rPr>
        <w:t xml:space="preserve"> </w:t>
      </w:r>
      <w:r w:rsidR="00586175" w:rsidRPr="00EC78CC">
        <w:rPr>
          <w:color w:val="231F20"/>
        </w:rPr>
        <w:t>Applicant</w:t>
      </w:r>
      <w:r w:rsidR="0063520E" w:rsidRPr="00EC78CC">
        <w:rPr>
          <w:color w:val="231F20"/>
        </w:rPr>
        <w:t xml:space="preserve"> </w:t>
      </w:r>
      <w:r w:rsidR="00586175" w:rsidRPr="00EC78CC">
        <w:rPr>
          <w:color w:val="231F20"/>
        </w:rPr>
        <w:t>will</w:t>
      </w:r>
      <w:r w:rsidR="0063520E" w:rsidRPr="00EC78CC">
        <w:rPr>
          <w:color w:val="231F20"/>
        </w:rPr>
        <w:t xml:space="preserve"> </w:t>
      </w:r>
      <w:r w:rsidR="00586175" w:rsidRPr="00EC78CC">
        <w:rPr>
          <w:color w:val="231F20"/>
        </w:rPr>
        <w:t>be</w:t>
      </w:r>
      <w:r w:rsidR="0063520E" w:rsidRPr="00EC78CC">
        <w:rPr>
          <w:color w:val="231F20"/>
        </w:rPr>
        <w:t xml:space="preserve"> </w:t>
      </w:r>
      <w:r w:rsidR="00586175" w:rsidRPr="00EC78CC">
        <w:rPr>
          <w:color w:val="231F20"/>
        </w:rPr>
        <w:t>referred</w:t>
      </w:r>
      <w:r w:rsidR="0063520E" w:rsidRPr="00EC78CC">
        <w:rPr>
          <w:color w:val="231F20"/>
        </w:rPr>
        <w:t xml:space="preserve"> </w:t>
      </w:r>
      <w:r w:rsidR="00586175" w:rsidRPr="00EC78CC">
        <w:rPr>
          <w:color w:val="231F20"/>
        </w:rPr>
        <w:t>to</w:t>
      </w:r>
      <w:r w:rsidR="0063520E" w:rsidRPr="00EC78CC">
        <w:rPr>
          <w:color w:val="231F20"/>
        </w:rPr>
        <w:t xml:space="preserve"> </w:t>
      </w:r>
      <w:r w:rsidR="00586175" w:rsidRPr="00EC78CC">
        <w:rPr>
          <w:color w:val="231F20"/>
        </w:rPr>
        <w:t>the</w:t>
      </w:r>
      <w:r w:rsidR="0063520E" w:rsidRPr="00EC78CC">
        <w:rPr>
          <w:color w:val="231F20"/>
        </w:rPr>
        <w:t xml:space="preserve"> </w:t>
      </w:r>
      <w:r w:rsidR="00586175" w:rsidRPr="00EC78CC">
        <w:rPr>
          <w:color w:val="231F20"/>
        </w:rPr>
        <w:t>relevant</w:t>
      </w:r>
      <w:r w:rsidR="0063520E" w:rsidRPr="00EC78CC">
        <w:rPr>
          <w:color w:val="231F20"/>
        </w:rPr>
        <w:t xml:space="preserve"> </w:t>
      </w:r>
      <w:r w:rsidR="00586175" w:rsidRPr="00EC78CC">
        <w:rPr>
          <w:color w:val="231F20"/>
        </w:rPr>
        <w:t>law</w:t>
      </w:r>
      <w:r w:rsidR="0063520E" w:rsidRPr="00EC78CC">
        <w:rPr>
          <w:color w:val="231F20"/>
        </w:rPr>
        <w:t xml:space="preserve"> </w:t>
      </w:r>
      <w:r w:rsidR="00586175" w:rsidRPr="00EC78CC">
        <w:rPr>
          <w:color w:val="231F20"/>
        </w:rPr>
        <w:t>enforcement</w:t>
      </w:r>
      <w:r w:rsidR="0063520E" w:rsidRPr="00EC78CC">
        <w:rPr>
          <w:color w:val="231F20"/>
        </w:rPr>
        <w:t xml:space="preserve"> </w:t>
      </w:r>
      <w:r w:rsidR="00586175" w:rsidRPr="00EC78CC">
        <w:rPr>
          <w:color w:val="231F20"/>
        </w:rPr>
        <w:t>authorities</w:t>
      </w:r>
      <w:r w:rsidR="0063520E" w:rsidRPr="00EC78CC">
        <w:rPr>
          <w:color w:val="231F20"/>
        </w:rPr>
        <w:t xml:space="preserve"> </w:t>
      </w:r>
      <w:r w:rsidR="00586175" w:rsidRPr="00EC78CC">
        <w:rPr>
          <w:color w:val="231F20"/>
        </w:rPr>
        <w:t>for</w:t>
      </w:r>
      <w:r w:rsidR="0063520E" w:rsidRPr="00EC78CC">
        <w:rPr>
          <w:color w:val="231F20"/>
        </w:rPr>
        <w:t xml:space="preserve"> </w:t>
      </w:r>
      <w:r w:rsidR="00586175" w:rsidRPr="00EC78CC">
        <w:rPr>
          <w:color w:val="231F20"/>
        </w:rPr>
        <w:t>investigation</w:t>
      </w:r>
      <w:r w:rsidR="0063520E" w:rsidRPr="00EC78CC">
        <w:rPr>
          <w:color w:val="231F20"/>
        </w:rPr>
        <w:t xml:space="preserve"> </w:t>
      </w:r>
      <w:r w:rsidR="00586175" w:rsidRPr="00EC78CC">
        <w:rPr>
          <w:color w:val="231F20"/>
        </w:rPr>
        <w:t>of</w:t>
      </w:r>
      <w:r w:rsidR="0063520E" w:rsidRPr="00EC78CC">
        <w:rPr>
          <w:color w:val="231F20"/>
        </w:rPr>
        <w:t xml:space="preserve"> </w:t>
      </w:r>
      <w:r w:rsidR="00586175" w:rsidRPr="00EC78CC">
        <w:rPr>
          <w:color w:val="231F20"/>
        </w:rPr>
        <w:t>whether</w:t>
      </w:r>
      <w:r w:rsidR="0063520E" w:rsidRPr="00EC78CC">
        <w:rPr>
          <w:color w:val="231F20"/>
        </w:rPr>
        <w:t xml:space="preserve"> </w:t>
      </w:r>
      <w:r w:rsidR="00586175" w:rsidRPr="00EC78CC">
        <w:rPr>
          <w:color w:val="231F20"/>
        </w:rPr>
        <w:t>the Applicant</w:t>
      </w:r>
      <w:r w:rsidR="0063520E" w:rsidRPr="00EC78CC">
        <w:rPr>
          <w:color w:val="231F20"/>
        </w:rPr>
        <w:t xml:space="preserve"> </w:t>
      </w:r>
      <w:r w:rsidR="00586175" w:rsidRPr="00EC78CC">
        <w:rPr>
          <w:color w:val="231F20"/>
        </w:rPr>
        <w:t>or</w:t>
      </w:r>
      <w:r w:rsidR="0063520E" w:rsidRPr="00EC78CC">
        <w:rPr>
          <w:color w:val="231F20"/>
        </w:rPr>
        <w:t xml:space="preserve"> </w:t>
      </w:r>
      <w:r w:rsidR="00586175" w:rsidRPr="00EC78CC">
        <w:rPr>
          <w:color w:val="231F20"/>
        </w:rPr>
        <w:t>any</w:t>
      </w:r>
      <w:r w:rsidR="0063520E" w:rsidRPr="00EC78CC">
        <w:rPr>
          <w:color w:val="231F20"/>
        </w:rPr>
        <w:t xml:space="preserve"> </w:t>
      </w:r>
      <w:r w:rsidR="00586175" w:rsidRPr="00EC78CC">
        <w:rPr>
          <w:color w:val="231F20"/>
        </w:rPr>
        <w:t>other</w:t>
      </w:r>
      <w:r w:rsidR="0063520E" w:rsidRPr="00EC78CC">
        <w:rPr>
          <w:color w:val="231F20"/>
        </w:rPr>
        <w:t xml:space="preserve"> </w:t>
      </w:r>
      <w:r w:rsidR="00586175" w:rsidRPr="00EC78CC">
        <w:rPr>
          <w:color w:val="231F20"/>
        </w:rPr>
        <w:t>persons</w:t>
      </w:r>
      <w:r w:rsidR="0063520E" w:rsidRPr="00EC78CC">
        <w:rPr>
          <w:color w:val="231F20"/>
        </w:rPr>
        <w:t xml:space="preserve"> </w:t>
      </w:r>
      <w:r w:rsidR="00586175" w:rsidRPr="00EC78CC">
        <w:rPr>
          <w:color w:val="231F20"/>
        </w:rPr>
        <w:t>have</w:t>
      </w:r>
      <w:r w:rsidR="0063520E" w:rsidRPr="00EC78CC">
        <w:rPr>
          <w:color w:val="231F20"/>
        </w:rPr>
        <w:t xml:space="preserve"> </w:t>
      </w:r>
      <w:r w:rsidR="00586175" w:rsidRPr="00EC78CC">
        <w:rPr>
          <w:color w:val="231F20"/>
        </w:rPr>
        <w:t>committed</w:t>
      </w:r>
      <w:r w:rsidR="0063520E" w:rsidRPr="00EC78CC">
        <w:rPr>
          <w:color w:val="231F20"/>
        </w:rPr>
        <w:t xml:space="preserve"> </w:t>
      </w:r>
      <w:r w:rsidR="00586175" w:rsidRPr="00EC78CC">
        <w:rPr>
          <w:color w:val="231F20"/>
        </w:rPr>
        <w:t>any</w:t>
      </w:r>
      <w:r w:rsidR="0063520E" w:rsidRPr="00EC78CC">
        <w:rPr>
          <w:color w:val="231F20"/>
        </w:rPr>
        <w:t xml:space="preserve"> </w:t>
      </w:r>
      <w:r w:rsidR="00586175" w:rsidRPr="00EC78CC">
        <w:rPr>
          <w:color w:val="231F20"/>
        </w:rPr>
        <w:t>criminal</w:t>
      </w:r>
      <w:r w:rsidR="0063520E" w:rsidRPr="00EC78CC">
        <w:rPr>
          <w:color w:val="231F20"/>
        </w:rPr>
        <w:t xml:space="preserve"> </w:t>
      </w:r>
      <w:r w:rsidR="00586175" w:rsidRPr="00EC78CC">
        <w:rPr>
          <w:color w:val="231F20"/>
        </w:rPr>
        <w:t>offence.</w:t>
      </w:r>
    </w:p>
    <w:p w14:paraId="3D783D7F" w14:textId="77777777" w:rsidR="00AB758F" w:rsidRDefault="00586175" w:rsidP="009733C7">
      <w:pPr>
        <w:pStyle w:val="ListParagraph"/>
        <w:numPr>
          <w:ilvl w:val="1"/>
          <w:numId w:val="11"/>
        </w:numPr>
        <w:tabs>
          <w:tab w:val="left" w:pos="1416"/>
        </w:tabs>
        <w:spacing w:before="245" w:line="230" w:lineRule="auto"/>
        <w:ind w:left="1296" w:right="852" w:hanging="576"/>
        <w:jc w:val="both"/>
      </w:pPr>
      <w:r>
        <w:rPr>
          <w:color w:val="231F20"/>
        </w:rPr>
        <w:t>If</w:t>
      </w:r>
      <w:r w:rsidR="0063520E">
        <w:rPr>
          <w:color w:val="231F20"/>
        </w:rPr>
        <w:t xml:space="preserve"> </w:t>
      </w:r>
      <w:r>
        <w:rPr>
          <w:color w:val="231F20"/>
        </w:rPr>
        <w:t>an</w:t>
      </w:r>
      <w:r w:rsidR="0063520E">
        <w:rPr>
          <w:color w:val="231F20"/>
        </w:rPr>
        <w:t xml:space="preserve"> </w:t>
      </w:r>
      <w:r>
        <w:rPr>
          <w:color w:val="231F20"/>
        </w:rPr>
        <w:t>Applicant</w:t>
      </w:r>
      <w:r w:rsidR="0063520E">
        <w:rPr>
          <w:color w:val="231F20"/>
        </w:rPr>
        <w:t xml:space="preserve"> </w:t>
      </w:r>
      <w:r>
        <w:rPr>
          <w:color w:val="231F20"/>
        </w:rPr>
        <w:t>submits</w:t>
      </w:r>
      <w:r w:rsidR="0063520E">
        <w:rPr>
          <w:color w:val="231F20"/>
        </w:rPr>
        <w:t xml:space="preserve"> </w:t>
      </w:r>
      <w:r>
        <w:rPr>
          <w:color w:val="231F20"/>
        </w:rPr>
        <w:t>information</w:t>
      </w:r>
      <w:r w:rsidR="0063520E">
        <w:rPr>
          <w:color w:val="231F20"/>
        </w:rPr>
        <w:t xml:space="preserve"> </w:t>
      </w:r>
      <w:r>
        <w:rPr>
          <w:color w:val="231F20"/>
        </w:rPr>
        <w:t>pursuant</w:t>
      </w:r>
      <w:r w:rsidR="0063520E">
        <w:rPr>
          <w:color w:val="231F20"/>
        </w:rPr>
        <w:t xml:space="preserve"> </w:t>
      </w:r>
      <w:r>
        <w:rPr>
          <w:color w:val="231F20"/>
        </w:rPr>
        <w:t>to</w:t>
      </w:r>
      <w:r w:rsidR="0063520E">
        <w:rPr>
          <w:color w:val="231F20"/>
        </w:rPr>
        <w:t xml:space="preserve"> </w:t>
      </w:r>
      <w:r>
        <w:rPr>
          <w:color w:val="231F20"/>
        </w:rPr>
        <w:t>these</w:t>
      </w:r>
      <w:r w:rsidR="0063520E">
        <w:rPr>
          <w:color w:val="231F20"/>
        </w:rPr>
        <w:t xml:space="preserve"> </w:t>
      </w:r>
      <w:r>
        <w:rPr>
          <w:color w:val="231F20"/>
        </w:rPr>
        <w:t>requirements</w:t>
      </w:r>
      <w:r w:rsidR="0063520E">
        <w:rPr>
          <w:color w:val="231F20"/>
        </w:rPr>
        <w:t xml:space="preserve"> </w:t>
      </w:r>
      <w:r>
        <w:rPr>
          <w:color w:val="231F20"/>
        </w:rPr>
        <w:t>that</w:t>
      </w:r>
      <w:r w:rsidR="0063520E">
        <w:rPr>
          <w:color w:val="231F20"/>
        </w:rPr>
        <w:t xml:space="preserve"> </w:t>
      </w:r>
      <w:r>
        <w:rPr>
          <w:color w:val="231F20"/>
        </w:rPr>
        <w:t>is</w:t>
      </w:r>
      <w:r w:rsidR="0063520E">
        <w:rPr>
          <w:color w:val="231F20"/>
        </w:rPr>
        <w:t xml:space="preserve"> </w:t>
      </w:r>
      <w:r>
        <w:rPr>
          <w:color w:val="231F20"/>
        </w:rPr>
        <w:t>incomplete,</w:t>
      </w:r>
      <w:r w:rsidR="0063520E">
        <w:rPr>
          <w:color w:val="231F20"/>
        </w:rPr>
        <w:t xml:space="preserve"> </w:t>
      </w:r>
      <w:r>
        <w:rPr>
          <w:color w:val="231F20"/>
        </w:rPr>
        <w:t>in</w:t>
      </w:r>
      <w:r w:rsidR="0063520E">
        <w:rPr>
          <w:color w:val="231F20"/>
        </w:rPr>
        <w:t xml:space="preserve"> </w:t>
      </w:r>
      <w:r>
        <w:rPr>
          <w:color w:val="231F20"/>
        </w:rPr>
        <w:t>accurate</w:t>
      </w:r>
      <w:r w:rsidR="0063520E">
        <w:rPr>
          <w:color w:val="231F20"/>
        </w:rPr>
        <w:t xml:space="preserve"> </w:t>
      </w:r>
      <w:r>
        <w:rPr>
          <w:color w:val="231F20"/>
        </w:rPr>
        <w:t>or</w:t>
      </w:r>
      <w:r w:rsidR="0063520E">
        <w:rPr>
          <w:color w:val="231F20"/>
        </w:rPr>
        <w:t xml:space="preserve"> </w:t>
      </w:r>
      <w:r>
        <w:rPr>
          <w:color w:val="231F20"/>
        </w:rPr>
        <w:t>out-of-date, or</w:t>
      </w:r>
      <w:r w:rsidR="0063520E">
        <w:rPr>
          <w:color w:val="231F20"/>
        </w:rPr>
        <w:t xml:space="preserve"> </w:t>
      </w:r>
      <w:r>
        <w:rPr>
          <w:color w:val="231F20"/>
        </w:rPr>
        <w:t>attempts</w:t>
      </w:r>
      <w:r w:rsidR="0063520E">
        <w:rPr>
          <w:color w:val="231F20"/>
        </w:rPr>
        <w:t xml:space="preserve"> </w:t>
      </w:r>
      <w:r>
        <w:rPr>
          <w:color w:val="231F20"/>
        </w:rPr>
        <w:t>to</w:t>
      </w:r>
      <w:r w:rsidR="0063520E">
        <w:rPr>
          <w:color w:val="231F20"/>
        </w:rPr>
        <w:t xml:space="preserve"> </w:t>
      </w:r>
      <w:r>
        <w:rPr>
          <w:color w:val="231F20"/>
        </w:rPr>
        <w:t>obstruct</w:t>
      </w:r>
      <w:r w:rsidR="0063520E">
        <w:rPr>
          <w:color w:val="231F20"/>
        </w:rPr>
        <w:t xml:space="preserve"> </w:t>
      </w:r>
      <w:r>
        <w:rPr>
          <w:color w:val="231F20"/>
        </w:rPr>
        <w:t>the</w:t>
      </w:r>
      <w:r w:rsidR="0063520E">
        <w:rPr>
          <w:color w:val="231F20"/>
        </w:rPr>
        <w:t xml:space="preserve"> </w:t>
      </w:r>
      <w:r>
        <w:rPr>
          <w:color w:val="231F20"/>
        </w:rPr>
        <w:t>veriﬁcation</w:t>
      </w:r>
      <w:r w:rsidR="0063520E">
        <w:rPr>
          <w:color w:val="231F20"/>
        </w:rPr>
        <w:t xml:space="preserve"> </w:t>
      </w:r>
      <w:r>
        <w:rPr>
          <w:color w:val="231F20"/>
        </w:rPr>
        <w:t>process,</w:t>
      </w:r>
      <w:r w:rsidR="0063520E">
        <w:rPr>
          <w:color w:val="231F20"/>
        </w:rPr>
        <w:t xml:space="preserve"> </w:t>
      </w:r>
      <w:r>
        <w:rPr>
          <w:color w:val="231F20"/>
        </w:rPr>
        <w:t>then</w:t>
      </w:r>
      <w:r w:rsidR="0063520E">
        <w:rPr>
          <w:color w:val="231F20"/>
        </w:rPr>
        <w:t xml:space="preserve"> </w:t>
      </w:r>
      <w:r>
        <w:rPr>
          <w:color w:val="231F20"/>
        </w:rPr>
        <w:t>the</w:t>
      </w:r>
      <w:r w:rsidR="0063520E">
        <w:rPr>
          <w:color w:val="231F20"/>
        </w:rPr>
        <w:t xml:space="preserve"> </w:t>
      </w:r>
      <w:r>
        <w:rPr>
          <w:color w:val="231F20"/>
        </w:rPr>
        <w:t>consequences</w:t>
      </w:r>
      <w:r w:rsidR="0063520E">
        <w:rPr>
          <w:color w:val="231F20"/>
        </w:rPr>
        <w:t xml:space="preserve"> </w:t>
      </w:r>
      <w:r>
        <w:rPr>
          <w:color w:val="231F20"/>
        </w:rPr>
        <w:t>ITT</w:t>
      </w:r>
      <w:r w:rsidR="0063520E">
        <w:rPr>
          <w:color w:val="231F20"/>
        </w:rPr>
        <w:t xml:space="preserve"> </w:t>
      </w:r>
      <w:r>
        <w:rPr>
          <w:color w:val="231F20"/>
        </w:rPr>
        <w:t>6.7</w:t>
      </w:r>
      <w:r w:rsidR="0063520E">
        <w:rPr>
          <w:color w:val="231F20"/>
        </w:rPr>
        <w:t xml:space="preserve"> </w:t>
      </w:r>
      <w:r>
        <w:rPr>
          <w:color w:val="231F20"/>
        </w:rPr>
        <w:t>will</w:t>
      </w:r>
      <w:r w:rsidR="0063520E">
        <w:rPr>
          <w:color w:val="231F20"/>
        </w:rPr>
        <w:t xml:space="preserve"> </w:t>
      </w:r>
      <w:r>
        <w:rPr>
          <w:color w:val="231F20"/>
        </w:rPr>
        <w:t>ensue</w:t>
      </w:r>
      <w:r w:rsidR="0063520E">
        <w:rPr>
          <w:color w:val="231F20"/>
        </w:rPr>
        <w:t xml:space="preserve"> </w:t>
      </w:r>
      <w:r>
        <w:rPr>
          <w:color w:val="231F20"/>
        </w:rPr>
        <w:t>unless</w:t>
      </w:r>
      <w:r w:rsidR="0063520E">
        <w:rPr>
          <w:color w:val="231F20"/>
        </w:rPr>
        <w:t xml:space="preserve"> </w:t>
      </w:r>
      <w:r>
        <w:rPr>
          <w:color w:val="231F20"/>
        </w:rPr>
        <w:t>the</w:t>
      </w:r>
      <w:r w:rsidR="0063520E">
        <w:rPr>
          <w:color w:val="231F20"/>
        </w:rPr>
        <w:t xml:space="preserve"> </w:t>
      </w:r>
      <w:r>
        <w:rPr>
          <w:color w:val="231F20"/>
        </w:rPr>
        <w:t>Applicant can</w:t>
      </w:r>
      <w:r w:rsidR="0063520E">
        <w:rPr>
          <w:color w:val="231F20"/>
        </w:rPr>
        <w:t xml:space="preserve"> </w:t>
      </w:r>
      <w:r>
        <w:rPr>
          <w:color w:val="231F20"/>
        </w:rPr>
        <w:t>show</w:t>
      </w:r>
      <w:r w:rsidR="0063520E">
        <w:rPr>
          <w:color w:val="231F20"/>
        </w:rPr>
        <w:t xml:space="preserve"> </w:t>
      </w:r>
      <w:r>
        <w:rPr>
          <w:color w:val="231F20"/>
        </w:rPr>
        <w:t>to</w:t>
      </w:r>
      <w:r w:rsidR="0063520E">
        <w:rPr>
          <w:color w:val="231F20"/>
        </w:rPr>
        <w:t xml:space="preserve"> </w:t>
      </w:r>
      <w:r>
        <w:rPr>
          <w:color w:val="231F20"/>
        </w:rPr>
        <w:t>the</w:t>
      </w:r>
      <w:r w:rsidR="0063520E">
        <w:rPr>
          <w:color w:val="231F20"/>
        </w:rPr>
        <w:t xml:space="preserve"> </w:t>
      </w:r>
      <w:r>
        <w:rPr>
          <w:color w:val="231F20"/>
        </w:rPr>
        <w:t>reasonable</w:t>
      </w:r>
      <w:r w:rsidR="0063520E">
        <w:rPr>
          <w:color w:val="231F20"/>
        </w:rPr>
        <w:t xml:space="preserve"> </w:t>
      </w:r>
      <w:r>
        <w:rPr>
          <w:color w:val="231F20"/>
        </w:rPr>
        <w:t>satisfaction</w:t>
      </w:r>
      <w:r w:rsidR="0063520E">
        <w:rPr>
          <w:color w:val="231F20"/>
        </w:rPr>
        <w:t xml:space="preserve"> </w:t>
      </w:r>
      <w:r>
        <w:rPr>
          <w:color w:val="231F20"/>
        </w:rPr>
        <w:t>of</w:t>
      </w:r>
      <w:r w:rsidR="0063520E">
        <w:rPr>
          <w:color w:val="231F20"/>
        </w:rPr>
        <w:t xml:space="preserve"> </w:t>
      </w:r>
      <w:r>
        <w:rPr>
          <w:color w:val="231F20"/>
        </w:rPr>
        <w:t>the</w:t>
      </w:r>
      <w:r w:rsidR="0063520E">
        <w:rPr>
          <w:color w:val="231F20"/>
        </w:rPr>
        <w:t xml:space="preserve"> </w:t>
      </w:r>
      <w:r>
        <w:rPr>
          <w:color w:val="231F20"/>
        </w:rPr>
        <w:t>Procuring</w:t>
      </w:r>
      <w:r w:rsidR="0063520E">
        <w:rPr>
          <w:color w:val="231F20"/>
        </w:rPr>
        <w:t xml:space="preserve"> </w:t>
      </w:r>
      <w:r>
        <w:rPr>
          <w:color w:val="231F20"/>
        </w:rPr>
        <w:t>Entity</w:t>
      </w:r>
      <w:r w:rsidR="0063520E">
        <w:rPr>
          <w:color w:val="231F20"/>
        </w:rPr>
        <w:t xml:space="preserve"> </w:t>
      </w:r>
      <w:r>
        <w:rPr>
          <w:color w:val="231F20"/>
        </w:rPr>
        <w:t>that</w:t>
      </w:r>
      <w:r w:rsidR="0063520E">
        <w:rPr>
          <w:color w:val="231F20"/>
        </w:rPr>
        <w:t xml:space="preserve"> </w:t>
      </w:r>
      <w:r>
        <w:rPr>
          <w:color w:val="231F20"/>
        </w:rPr>
        <w:t>any</w:t>
      </w:r>
      <w:r w:rsidR="0063520E">
        <w:rPr>
          <w:color w:val="231F20"/>
        </w:rPr>
        <w:t xml:space="preserve"> </w:t>
      </w:r>
      <w:r>
        <w:rPr>
          <w:color w:val="231F20"/>
        </w:rPr>
        <w:t>such</w:t>
      </w:r>
      <w:r w:rsidR="0063520E">
        <w:rPr>
          <w:color w:val="231F20"/>
        </w:rPr>
        <w:t xml:space="preserve"> </w:t>
      </w:r>
      <w:r>
        <w:rPr>
          <w:color w:val="231F20"/>
        </w:rPr>
        <w:t>act</w:t>
      </w:r>
      <w:r w:rsidR="0063520E">
        <w:rPr>
          <w:color w:val="231F20"/>
        </w:rPr>
        <w:t xml:space="preserve"> </w:t>
      </w:r>
      <w:r>
        <w:rPr>
          <w:color w:val="231F20"/>
        </w:rPr>
        <w:t>was</w:t>
      </w:r>
      <w:r w:rsidR="0063520E">
        <w:rPr>
          <w:color w:val="231F20"/>
        </w:rPr>
        <w:t xml:space="preserve"> </w:t>
      </w:r>
      <w:r>
        <w:rPr>
          <w:color w:val="231F20"/>
        </w:rPr>
        <w:t>not</w:t>
      </w:r>
      <w:r w:rsidR="0063520E">
        <w:rPr>
          <w:color w:val="231F20"/>
        </w:rPr>
        <w:t xml:space="preserve"> </w:t>
      </w:r>
      <w:r>
        <w:rPr>
          <w:color w:val="231F20"/>
        </w:rPr>
        <w:t>material,</w:t>
      </w:r>
      <w:r w:rsidR="0063520E">
        <w:rPr>
          <w:color w:val="231F20"/>
        </w:rPr>
        <w:t xml:space="preserve"> </w:t>
      </w:r>
      <w:r>
        <w:rPr>
          <w:color w:val="231F20"/>
        </w:rPr>
        <w:t>or</w:t>
      </w:r>
      <w:r w:rsidR="0063520E">
        <w:rPr>
          <w:color w:val="231F20"/>
        </w:rPr>
        <w:t xml:space="preserve"> </w:t>
      </w:r>
      <w:r>
        <w:rPr>
          <w:color w:val="231F20"/>
        </w:rPr>
        <w:t>was</w:t>
      </w:r>
      <w:r w:rsidR="0063520E">
        <w:rPr>
          <w:color w:val="231F20"/>
        </w:rPr>
        <w:t xml:space="preserve"> </w:t>
      </w:r>
      <w:r>
        <w:rPr>
          <w:color w:val="231F20"/>
        </w:rPr>
        <w:t>due</w:t>
      </w:r>
      <w:r w:rsidR="0063520E">
        <w:rPr>
          <w:color w:val="231F20"/>
        </w:rPr>
        <w:t xml:space="preserve"> </w:t>
      </w:r>
      <w:r>
        <w:rPr>
          <w:color w:val="231F20"/>
        </w:rPr>
        <w:t>to genuine</w:t>
      </w:r>
      <w:r w:rsidR="0063520E">
        <w:rPr>
          <w:color w:val="231F20"/>
        </w:rPr>
        <w:t xml:space="preserve"> </w:t>
      </w:r>
      <w:r>
        <w:rPr>
          <w:color w:val="231F20"/>
        </w:rPr>
        <w:t>error</w:t>
      </w:r>
      <w:r w:rsidR="0063520E">
        <w:rPr>
          <w:color w:val="231F20"/>
        </w:rPr>
        <w:t xml:space="preserve"> </w:t>
      </w:r>
      <w:r>
        <w:rPr>
          <w:color w:val="231F20"/>
        </w:rPr>
        <w:t>which</w:t>
      </w:r>
      <w:r w:rsidR="0063520E">
        <w:rPr>
          <w:color w:val="231F20"/>
        </w:rPr>
        <w:t xml:space="preserve"> </w:t>
      </w:r>
      <w:r>
        <w:rPr>
          <w:color w:val="231F20"/>
        </w:rPr>
        <w:t>was</w:t>
      </w:r>
      <w:r w:rsidR="0063520E">
        <w:rPr>
          <w:color w:val="231F20"/>
        </w:rPr>
        <w:t xml:space="preserve"> </w:t>
      </w:r>
      <w:r>
        <w:rPr>
          <w:color w:val="231F20"/>
        </w:rPr>
        <w:t>not</w:t>
      </w:r>
      <w:r w:rsidR="0063520E">
        <w:rPr>
          <w:color w:val="231F20"/>
        </w:rPr>
        <w:t xml:space="preserve"> </w:t>
      </w:r>
      <w:r>
        <w:rPr>
          <w:color w:val="231F20"/>
        </w:rPr>
        <w:t>attributable</w:t>
      </w:r>
      <w:r w:rsidR="0063520E">
        <w:rPr>
          <w:color w:val="231F20"/>
        </w:rPr>
        <w:t xml:space="preserve"> </w:t>
      </w:r>
      <w:r>
        <w:rPr>
          <w:color w:val="231F20"/>
        </w:rPr>
        <w:t>to</w:t>
      </w:r>
      <w:r w:rsidR="0063520E">
        <w:rPr>
          <w:color w:val="231F20"/>
        </w:rPr>
        <w:t xml:space="preserve"> </w:t>
      </w:r>
      <w:r>
        <w:rPr>
          <w:color w:val="231F20"/>
        </w:rPr>
        <w:t>the</w:t>
      </w:r>
      <w:r w:rsidR="0063520E">
        <w:rPr>
          <w:color w:val="231F20"/>
        </w:rPr>
        <w:t xml:space="preserve"> </w:t>
      </w:r>
      <w:r>
        <w:rPr>
          <w:color w:val="231F20"/>
        </w:rPr>
        <w:t>intentional</w:t>
      </w:r>
      <w:r w:rsidR="0063520E">
        <w:rPr>
          <w:color w:val="231F20"/>
        </w:rPr>
        <w:t xml:space="preserve"> </w:t>
      </w:r>
      <w:r>
        <w:rPr>
          <w:color w:val="231F20"/>
        </w:rPr>
        <w:t>act,</w:t>
      </w:r>
      <w:r w:rsidR="0063520E">
        <w:rPr>
          <w:color w:val="231F20"/>
        </w:rPr>
        <w:t xml:space="preserve"> </w:t>
      </w:r>
      <w:r>
        <w:rPr>
          <w:color w:val="231F20"/>
        </w:rPr>
        <w:t>negligence</w:t>
      </w:r>
      <w:r w:rsidR="0063520E">
        <w:rPr>
          <w:color w:val="231F20"/>
        </w:rPr>
        <w:t xml:space="preserve"> </w:t>
      </w:r>
      <w:r>
        <w:rPr>
          <w:color w:val="231F20"/>
        </w:rPr>
        <w:t>or</w:t>
      </w:r>
      <w:r w:rsidR="0063520E">
        <w:rPr>
          <w:color w:val="231F20"/>
        </w:rPr>
        <w:t xml:space="preserve"> </w:t>
      </w:r>
      <w:r>
        <w:rPr>
          <w:color w:val="231F20"/>
        </w:rPr>
        <w:t>recklessness</w:t>
      </w:r>
      <w:r w:rsidR="0063520E">
        <w:rPr>
          <w:color w:val="231F20"/>
        </w:rPr>
        <w:t xml:space="preserve"> </w:t>
      </w:r>
      <w:r>
        <w:rPr>
          <w:color w:val="231F20"/>
        </w:rPr>
        <w:t>of</w:t>
      </w:r>
      <w:r w:rsidR="0063520E">
        <w:rPr>
          <w:color w:val="231F20"/>
        </w:rPr>
        <w:t xml:space="preserve"> </w:t>
      </w:r>
      <w:r>
        <w:rPr>
          <w:color w:val="231F20"/>
        </w:rPr>
        <w:t>the</w:t>
      </w:r>
      <w:r w:rsidR="0063520E">
        <w:rPr>
          <w:color w:val="231F20"/>
        </w:rPr>
        <w:t xml:space="preserve"> </w:t>
      </w:r>
      <w:r>
        <w:rPr>
          <w:color w:val="231F20"/>
        </w:rPr>
        <w:t>Applicant.</w:t>
      </w:r>
    </w:p>
    <w:p w14:paraId="48DC158A" w14:textId="77777777" w:rsidR="00AB758F" w:rsidRDefault="00586175" w:rsidP="009733C7">
      <w:pPr>
        <w:pStyle w:val="Heading7"/>
        <w:numPr>
          <w:ilvl w:val="0"/>
          <w:numId w:val="11"/>
        </w:numPr>
        <w:tabs>
          <w:tab w:val="left" w:pos="1414"/>
          <w:tab w:val="left" w:pos="1415"/>
        </w:tabs>
        <w:spacing w:before="239"/>
        <w:ind w:left="1296" w:hanging="576"/>
      </w:pPr>
      <w:bookmarkStart w:id="30" w:name="_TOC_250025"/>
      <w:r>
        <w:rPr>
          <w:color w:val="231F20"/>
        </w:rPr>
        <w:t>Signing</w:t>
      </w:r>
      <w:r w:rsidR="0063520E">
        <w:rPr>
          <w:color w:val="231F20"/>
        </w:rPr>
        <w:t xml:space="preserve"> </w:t>
      </w:r>
      <w:r>
        <w:rPr>
          <w:color w:val="231F20"/>
        </w:rPr>
        <w:t>of</w:t>
      </w:r>
      <w:r w:rsidR="0063520E">
        <w:rPr>
          <w:color w:val="231F20"/>
        </w:rPr>
        <w:t xml:space="preserve"> </w:t>
      </w:r>
      <w:r>
        <w:rPr>
          <w:color w:val="231F20"/>
        </w:rPr>
        <w:t>the</w:t>
      </w:r>
      <w:r w:rsidR="0063520E">
        <w:rPr>
          <w:color w:val="231F20"/>
        </w:rPr>
        <w:t xml:space="preserve"> </w:t>
      </w:r>
      <w:r>
        <w:rPr>
          <w:color w:val="231F20"/>
        </w:rPr>
        <w:t>Application</w:t>
      </w:r>
      <w:r w:rsidR="0063520E">
        <w:rPr>
          <w:color w:val="231F20"/>
        </w:rPr>
        <w:t xml:space="preserve"> </w:t>
      </w:r>
      <w:r>
        <w:rPr>
          <w:color w:val="231F20"/>
        </w:rPr>
        <w:t>and</w:t>
      </w:r>
      <w:r w:rsidR="0063520E">
        <w:rPr>
          <w:color w:val="231F20"/>
        </w:rPr>
        <w:t xml:space="preserve"> </w:t>
      </w:r>
      <w:r>
        <w:rPr>
          <w:color w:val="231F20"/>
        </w:rPr>
        <w:t>Number</w:t>
      </w:r>
      <w:r w:rsidR="0063520E">
        <w:rPr>
          <w:color w:val="231F20"/>
        </w:rPr>
        <w:t xml:space="preserve"> </w:t>
      </w:r>
      <w:r>
        <w:rPr>
          <w:color w:val="231F20"/>
        </w:rPr>
        <w:t>of</w:t>
      </w:r>
      <w:bookmarkEnd w:id="30"/>
      <w:r w:rsidR="0063520E">
        <w:rPr>
          <w:color w:val="231F20"/>
        </w:rPr>
        <w:t xml:space="preserve"> </w:t>
      </w:r>
      <w:r>
        <w:rPr>
          <w:color w:val="231F20"/>
        </w:rPr>
        <w:t>Copies</w:t>
      </w:r>
    </w:p>
    <w:p w14:paraId="3E333842" w14:textId="77777777" w:rsidR="00AB758F" w:rsidRDefault="00586175" w:rsidP="009733C7">
      <w:pPr>
        <w:pStyle w:val="ListParagraph"/>
        <w:numPr>
          <w:ilvl w:val="1"/>
          <w:numId w:val="11"/>
        </w:numPr>
        <w:tabs>
          <w:tab w:val="left" w:pos="1415"/>
        </w:tabs>
        <w:spacing w:line="230" w:lineRule="auto"/>
        <w:ind w:left="1296" w:right="852" w:hanging="576"/>
        <w:jc w:val="both"/>
      </w:pPr>
      <w:r w:rsidRPr="00EC78CC">
        <w:rPr>
          <w:color w:val="231F20"/>
        </w:rPr>
        <w:t>The</w:t>
      </w:r>
      <w:r w:rsidR="0063520E" w:rsidRPr="00EC78CC">
        <w:rPr>
          <w:color w:val="231F20"/>
        </w:rPr>
        <w:t xml:space="preserve"> </w:t>
      </w:r>
      <w:r w:rsidRPr="00EC78CC">
        <w:rPr>
          <w:color w:val="231F20"/>
        </w:rPr>
        <w:t>Applicant</w:t>
      </w:r>
      <w:r w:rsidR="0063520E" w:rsidRPr="00EC78CC">
        <w:rPr>
          <w:color w:val="231F20"/>
        </w:rPr>
        <w:t xml:space="preserve"> </w:t>
      </w:r>
      <w:r w:rsidRPr="00EC78CC">
        <w:rPr>
          <w:color w:val="231F20"/>
        </w:rPr>
        <w:t>shall</w:t>
      </w:r>
      <w:r w:rsidR="0063520E" w:rsidRPr="00EC78CC">
        <w:rPr>
          <w:color w:val="231F20"/>
        </w:rPr>
        <w:t xml:space="preserve"> </w:t>
      </w:r>
      <w:r w:rsidRPr="00EC78CC">
        <w:rPr>
          <w:color w:val="231F20"/>
        </w:rPr>
        <w:t>prepare</w:t>
      </w:r>
      <w:r w:rsidR="0063520E" w:rsidRPr="00EC78CC">
        <w:rPr>
          <w:color w:val="231F20"/>
        </w:rPr>
        <w:t xml:space="preserve"> </w:t>
      </w:r>
      <w:r w:rsidRPr="00EC78CC">
        <w:rPr>
          <w:color w:val="231F20"/>
        </w:rPr>
        <w:t>one</w:t>
      </w:r>
      <w:r w:rsidR="0063520E" w:rsidRPr="00EC78CC">
        <w:rPr>
          <w:color w:val="231F20"/>
        </w:rPr>
        <w:t xml:space="preserve"> </w:t>
      </w:r>
      <w:r w:rsidRPr="00EC78CC">
        <w:rPr>
          <w:color w:val="231F20"/>
        </w:rPr>
        <w:t>original</w:t>
      </w:r>
      <w:r w:rsidR="0063520E" w:rsidRPr="00EC78CC">
        <w:rPr>
          <w:color w:val="231F20"/>
        </w:rPr>
        <w:t xml:space="preserve"> </w:t>
      </w:r>
      <w:r w:rsidRPr="00EC78CC">
        <w:rPr>
          <w:color w:val="231F20"/>
        </w:rPr>
        <w:t>of</w:t>
      </w:r>
      <w:r w:rsidR="0063520E" w:rsidRPr="00EC78CC">
        <w:rPr>
          <w:color w:val="231F20"/>
        </w:rPr>
        <w:t xml:space="preserve"> </w:t>
      </w:r>
      <w:r w:rsidRPr="00EC78CC">
        <w:rPr>
          <w:color w:val="231F20"/>
        </w:rPr>
        <w:t>the</w:t>
      </w:r>
      <w:r w:rsidR="0063520E" w:rsidRPr="00EC78CC">
        <w:rPr>
          <w:color w:val="231F20"/>
        </w:rPr>
        <w:t xml:space="preserve"> </w:t>
      </w:r>
      <w:r w:rsidRPr="00EC78CC">
        <w:rPr>
          <w:color w:val="231F20"/>
        </w:rPr>
        <w:t>documents</w:t>
      </w:r>
      <w:r w:rsidR="0063520E" w:rsidRPr="00EC78CC">
        <w:rPr>
          <w:color w:val="231F20"/>
        </w:rPr>
        <w:t xml:space="preserve"> comprising t</w:t>
      </w:r>
      <w:r w:rsidRPr="00EC78CC">
        <w:rPr>
          <w:color w:val="231F20"/>
        </w:rPr>
        <w:t>he</w:t>
      </w:r>
      <w:r w:rsidR="0063520E" w:rsidRPr="00EC78CC">
        <w:rPr>
          <w:color w:val="231F20"/>
        </w:rPr>
        <w:t xml:space="preserve"> </w:t>
      </w:r>
      <w:r w:rsidRPr="00EC78CC">
        <w:rPr>
          <w:color w:val="231F20"/>
        </w:rPr>
        <w:t>Application</w:t>
      </w:r>
      <w:r w:rsidR="0063520E" w:rsidRPr="00EC78CC">
        <w:rPr>
          <w:color w:val="231F20"/>
        </w:rPr>
        <w:t xml:space="preserve"> </w:t>
      </w:r>
      <w:r w:rsidRPr="00EC78CC">
        <w:rPr>
          <w:color w:val="231F20"/>
        </w:rPr>
        <w:t>as</w:t>
      </w:r>
      <w:r w:rsidR="0063520E" w:rsidRPr="00EC78CC">
        <w:rPr>
          <w:color w:val="231F20"/>
        </w:rPr>
        <w:t xml:space="preserve"> </w:t>
      </w:r>
      <w:r w:rsidRPr="00EC78CC">
        <w:rPr>
          <w:color w:val="231F20"/>
        </w:rPr>
        <w:t>describedin</w:t>
      </w:r>
      <w:r w:rsidRPr="00EC78CC">
        <w:rPr>
          <w:color w:val="231F20"/>
          <w:spacing w:val="-6"/>
        </w:rPr>
        <w:t>ITA</w:t>
      </w:r>
      <w:r w:rsidRPr="00EC78CC">
        <w:rPr>
          <w:color w:val="231F20"/>
          <w:spacing w:val="-5"/>
        </w:rPr>
        <w:t>11</w:t>
      </w:r>
      <w:r w:rsidR="0063520E" w:rsidRPr="00EC78CC">
        <w:rPr>
          <w:color w:val="231F20"/>
          <w:spacing w:val="-5"/>
        </w:rPr>
        <w:t xml:space="preserve"> </w:t>
      </w:r>
      <w:r w:rsidRPr="00EC78CC">
        <w:rPr>
          <w:color w:val="231F20"/>
        </w:rPr>
        <w:t>and clearly</w:t>
      </w:r>
      <w:r w:rsidR="0063520E" w:rsidRPr="00EC78CC">
        <w:rPr>
          <w:color w:val="231F20"/>
        </w:rPr>
        <w:t xml:space="preserve"> </w:t>
      </w:r>
      <w:r w:rsidRPr="00EC78CC">
        <w:rPr>
          <w:color w:val="231F20"/>
        </w:rPr>
        <w:t>mark</w:t>
      </w:r>
      <w:r w:rsidR="0063520E" w:rsidRPr="00EC78CC">
        <w:rPr>
          <w:color w:val="231F20"/>
        </w:rPr>
        <w:t xml:space="preserve"> </w:t>
      </w:r>
      <w:r w:rsidRPr="00EC78CC">
        <w:rPr>
          <w:color w:val="231F20"/>
        </w:rPr>
        <w:t>it</w:t>
      </w:r>
      <w:r w:rsidR="0063520E" w:rsidRPr="00EC78CC">
        <w:rPr>
          <w:color w:val="231F20"/>
        </w:rPr>
        <w:t xml:space="preserve"> </w:t>
      </w:r>
      <w:r w:rsidRPr="00EC78CC">
        <w:rPr>
          <w:color w:val="231F20"/>
        </w:rPr>
        <w:t>“ORIGINAL”.</w:t>
      </w:r>
      <w:r w:rsidR="0063520E" w:rsidRPr="00EC78CC">
        <w:rPr>
          <w:color w:val="231F20"/>
        </w:rPr>
        <w:t xml:space="preserve"> </w:t>
      </w:r>
      <w:r w:rsidRPr="00EC78CC">
        <w:rPr>
          <w:color w:val="231F20"/>
        </w:rPr>
        <w:t>The</w:t>
      </w:r>
      <w:r w:rsidR="0063520E" w:rsidRPr="00EC78CC">
        <w:rPr>
          <w:color w:val="231F20"/>
        </w:rPr>
        <w:t xml:space="preserve"> </w:t>
      </w:r>
      <w:r w:rsidRPr="00EC78CC">
        <w:rPr>
          <w:color w:val="231F20"/>
        </w:rPr>
        <w:t>original</w:t>
      </w:r>
      <w:r w:rsidR="0063520E" w:rsidRPr="00EC78CC">
        <w:rPr>
          <w:color w:val="231F20"/>
        </w:rPr>
        <w:t xml:space="preserve"> </w:t>
      </w:r>
      <w:r w:rsidRPr="00EC78CC">
        <w:rPr>
          <w:color w:val="231F20"/>
        </w:rPr>
        <w:t>of</w:t>
      </w:r>
      <w:r w:rsidR="0063520E" w:rsidRPr="00EC78CC">
        <w:rPr>
          <w:color w:val="231F20"/>
        </w:rPr>
        <w:t xml:space="preserve"> </w:t>
      </w:r>
      <w:r w:rsidRPr="00EC78CC">
        <w:rPr>
          <w:color w:val="231F20"/>
        </w:rPr>
        <w:t>the</w:t>
      </w:r>
      <w:r w:rsidR="0063520E" w:rsidRPr="00EC78CC">
        <w:rPr>
          <w:color w:val="231F20"/>
        </w:rPr>
        <w:t xml:space="preserve"> </w:t>
      </w:r>
      <w:r w:rsidRPr="00EC78CC">
        <w:rPr>
          <w:color w:val="231F20"/>
        </w:rPr>
        <w:t>Application</w:t>
      </w:r>
      <w:r w:rsidR="0063520E" w:rsidRPr="00EC78CC">
        <w:rPr>
          <w:color w:val="231F20"/>
        </w:rPr>
        <w:t xml:space="preserve"> </w:t>
      </w:r>
      <w:r w:rsidRPr="00EC78CC">
        <w:rPr>
          <w:color w:val="231F20"/>
        </w:rPr>
        <w:t>shall</w:t>
      </w:r>
      <w:r w:rsidR="0063520E" w:rsidRPr="00EC78CC">
        <w:rPr>
          <w:color w:val="231F20"/>
        </w:rPr>
        <w:t xml:space="preserve"> </w:t>
      </w:r>
      <w:r w:rsidRPr="00EC78CC">
        <w:rPr>
          <w:color w:val="231F20"/>
        </w:rPr>
        <w:t>be</w:t>
      </w:r>
      <w:r w:rsidR="0063520E" w:rsidRPr="00EC78CC">
        <w:rPr>
          <w:color w:val="231F20"/>
        </w:rPr>
        <w:t xml:space="preserve"> </w:t>
      </w:r>
      <w:r w:rsidRPr="00EC78CC">
        <w:rPr>
          <w:color w:val="231F20"/>
        </w:rPr>
        <w:t>typed</w:t>
      </w:r>
      <w:r w:rsidR="0063520E" w:rsidRPr="00EC78CC">
        <w:rPr>
          <w:color w:val="231F20"/>
        </w:rPr>
        <w:t xml:space="preserve"> </w:t>
      </w:r>
      <w:r w:rsidRPr="00EC78CC">
        <w:rPr>
          <w:color w:val="231F20"/>
        </w:rPr>
        <w:t>or</w:t>
      </w:r>
      <w:r w:rsidR="0063520E" w:rsidRPr="00EC78CC">
        <w:rPr>
          <w:color w:val="231F20"/>
        </w:rPr>
        <w:t xml:space="preserve"> </w:t>
      </w:r>
      <w:r w:rsidRPr="00EC78CC">
        <w:rPr>
          <w:color w:val="231F20"/>
        </w:rPr>
        <w:t>written</w:t>
      </w:r>
      <w:r w:rsidR="0063520E" w:rsidRPr="00EC78CC">
        <w:rPr>
          <w:color w:val="231F20"/>
        </w:rPr>
        <w:t xml:space="preserve"> </w:t>
      </w:r>
      <w:r w:rsidRPr="00EC78CC">
        <w:rPr>
          <w:color w:val="231F20"/>
        </w:rPr>
        <w:t>in</w:t>
      </w:r>
      <w:r w:rsidR="0063520E" w:rsidRPr="00EC78CC">
        <w:rPr>
          <w:color w:val="231F20"/>
        </w:rPr>
        <w:t xml:space="preserve"> </w:t>
      </w:r>
      <w:r w:rsidRPr="00EC78CC">
        <w:rPr>
          <w:color w:val="231F20"/>
        </w:rPr>
        <w:t>indelible</w:t>
      </w:r>
      <w:r w:rsidR="0063520E" w:rsidRPr="00EC78CC">
        <w:rPr>
          <w:color w:val="231F20"/>
        </w:rPr>
        <w:t xml:space="preserve"> </w:t>
      </w:r>
      <w:r w:rsidRPr="00EC78CC">
        <w:rPr>
          <w:color w:val="231F20"/>
        </w:rPr>
        <w:t>ink</w:t>
      </w:r>
      <w:r w:rsidR="0063520E" w:rsidRPr="00EC78CC">
        <w:rPr>
          <w:color w:val="231F20"/>
        </w:rPr>
        <w:t xml:space="preserve"> </w:t>
      </w:r>
      <w:r w:rsidRPr="00EC78CC">
        <w:rPr>
          <w:color w:val="231F20"/>
        </w:rPr>
        <w:t>and</w:t>
      </w:r>
      <w:r w:rsidR="0063520E" w:rsidRPr="00EC78CC">
        <w:rPr>
          <w:color w:val="231F20"/>
        </w:rPr>
        <w:t xml:space="preserve"> </w:t>
      </w:r>
      <w:r w:rsidRPr="00EC78CC">
        <w:rPr>
          <w:color w:val="231F20"/>
        </w:rPr>
        <w:t xml:space="preserve">shall be signed by a person duly authorized to sign on behalf of the Applicant. In case the Applicant is a </w:t>
      </w:r>
      <w:r w:rsidRPr="00EC78CC">
        <w:rPr>
          <w:color w:val="231F20"/>
          <w:spacing w:val="-10"/>
        </w:rPr>
        <w:t xml:space="preserve">JV, </w:t>
      </w:r>
      <w:r w:rsidRPr="00EC78CC">
        <w:rPr>
          <w:color w:val="231F20"/>
        </w:rPr>
        <w:t>the Application</w:t>
      </w:r>
      <w:r w:rsidR="0063520E" w:rsidRPr="00EC78CC">
        <w:rPr>
          <w:color w:val="231F20"/>
        </w:rPr>
        <w:t xml:space="preserve"> </w:t>
      </w:r>
      <w:r w:rsidRPr="00EC78CC">
        <w:rPr>
          <w:color w:val="231F20"/>
        </w:rPr>
        <w:t>shall</w:t>
      </w:r>
      <w:r w:rsidR="0063520E" w:rsidRPr="00EC78CC">
        <w:rPr>
          <w:color w:val="231F20"/>
        </w:rPr>
        <w:t xml:space="preserve"> </w:t>
      </w:r>
      <w:r w:rsidRPr="00EC78CC">
        <w:rPr>
          <w:color w:val="231F20"/>
        </w:rPr>
        <w:t>be</w:t>
      </w:r>
      <w:r w:rsidR="0063520E" w:rsidRPr="00EC78CC">
        <w:rPr>
          <w:color w:val="231F20"/>
        </w:rPr>
        <w:t xml:space="preserve"> </w:t>
      </w:r>
      <w:r w:rsidRPr="00EC78CC">
        <w:rPr>
          <w:color w:val="231F20"/>
        </w:rPr>
        <w:t>signed</w:t>
      </w:r>
      <w:r w:rsidR="0063520E" w:rsidRPr="00EC78CC">
        <w:rPr>
          <w:color w:val="231F20"/>
        </w:rPr>
        <w:t xml:space="preserve"> </w:t>
      </w:r>
      <w:r w:rsidRPr="00EC78CC">
        <w:rPr>
          <w:color w:val="231F20"/>
        </w:rPr>
        <w:t>by</w:t>
      </w:r>
      <w:r w:rsidR="0063520E" w:rsidRPr="00EC78CC">
        <w:rPr>
          <w:color w:val="231F20"/>
        </w:rPr>
        <w:t xml:space="preserve"> </w:t>
      </w:r>
      <w:r w:rsidRPr="00EC78CC">
        <w:rPr>
          <w:color w:val="231F20"/>
        </w:rPr>
        <w:t>an</w:t>
      </w:r>
      <w:r w:rsidR="0063520E" w:rsidRPr="00EC78CC">
        <w:rPr>
          <w:color w:val="231F20"/>
        </w:rPr>
        <w:t xml:space="preserve"> </w:t>
      </w:r>
      <w:r w:rsidRPr="00EC78CC">
        <w:rPr>
          <w:color w:val="231F20"/>
        </w:rPr>
        <w:t>authorized</w:t>
      </w:r>
      <w:r w:rsidR="0063520E" w:rsidRPr="00EC78CC">
        <w:rPr>
          <w:color w:val="231F20"/>
        </w:rPr>
        <w:t xml:space="preserve"> </w:t>
      </w:r>
      <w:r w:rsidRPr="00EC78CC">
        <w:rPr>
          <w:color w:val="231F20"/>
        </w:rPr>
        <w:t>representative</w:t>
      </w:r>
      <w:r w:rsidR="0063520E" w:rsidRPr="00EC78CC">
        <w:rPr>
          <w:color w:val="231F20"/>
        </w:rPr>
        <w:t xml:space="preserve"> </w:t>
      </w:r>
      <w:r w:rsidRPr="00EC78CC">
        <w:rPr>
          <w:color w:val="231F20"/>
        </w:rPr>
        <w:t>of</w:t>
      </w:r>
      <w:r w:rsidR="0063520E" w:rsidRPr="00EC78CC">
        <w:rPr>
          <w:color w:val="231F20"/>
        </w:rPr>
        <w:t xml:space="preserve"> </w:t>
      </w:r>
      <w:r w:rsidRPr="00EC78CC">
        <w:rPr>
          <w:color w:val="231F20"/>
        </w:rPr>
        <w:t>the</w:t>
      </w:r>
      <w:r w:rsidR="0063520E" w:rsidRPr="00EC78CC">
        <w:rPr>
          <w:color w:val="231F20"/>
        </w:rPr>
        <w:t xml:space="preserve"> </w:t>
      </w:r>
      <w:r w:rsidRPr="00EC78CC">
        <w:rPr>
          <w:color w:val="231F20"/>
        </w:rPr>
        <w:t>JV</w:t>
      </w:r>
      <w:r w:rsidR="0063520E" w:rsidRPr="00EC78CC">
        <w:rPr>
          <w:color w:val="231F20"/>
        </w:rPr>
        <w:t xml:space="preserve"> </w:t>
      </w:r>
      <w:r w:rsidRPr="00EC78CC">
        <w:rPr>
          <w:color w:val="231F20"/>
        </w:rPr>
        <w:t>on</w:t>
      </w:r>
      <w:r w:rsidR="0063520E" w:rsidRPr="00EC78CC">
        <w:rPr>
          <w:color w:val="231F20"/>
        </w:rPr>
        <w:t xml:space="preserve"> </w:t>
      </w:r>
      <w:r w:rsidRPr="00EC78CC">
        <w:rPr>
          <w:color w:val="231F20"/>
        </w:rPr>
        <w:t>behalf</w:t>
      </w:r>
      <w:r w:rsidR="0063520E" w:rsidRPr="00EC78CC">
        <w:rPr>
          <w:color w:val="231F20"/>
        </w:rPr>
        <w:t xml:space="preserve"> </w:t>
      </w:r>
      <w:r w:rsidRPr="00EC78CC">
        <w:rPr>
          <w:color w:val="231F20"/>
        </w:rPr>
        <w:t>of</w:t>
      </w:r>
      <w:r w:rsidR="0063520E" w:rsidRPr="00EC78CC">
        <w:rPr>
          <w:color w:val="231F20"/>
        </w:rPr>
        <w:t xml:space="preserve"> </w:t>
      </w:r>
      <w:r w:rsidRPr="00EC78CC">
        <w:rPr>
          <w:color w:val="231F20"/>
        </w:rPr>
        <w:t>the</w:t>
      </w:r>
      <w:r w:rsidR="0063520E" w:rsidRPr="00EC78CC">
        <w:rPr>
          <w:color w:val="231F20"/>
        </w:rPr>
        <w:t xml:space="preserve"> </w:t>
      </w:r>
      <w:r w:rsidRPr="00EC78CC">
        <w:rPr>
          <w:color w:val="231F20"/>
        </w:rPr>
        <w:t>JV</w:t>
      </w:r>
      <w:r w:rsidR="0063520E" w:rsidRPr="00EC78CC">
        <w:rPr>
          <w:color w:val="231F20"/>
        </w:rPr>
        <w:t xml:space="preserve"> </w:t>
      </w:r>
      <w:r w:rsidRPr="00EC78CC">
        <w:rPr>
          <w:color w:val="231F20"/>
        </w:rPr>
        <w:t>and</w:t>
      </w:r>
      <w:r w:rsidR="0063520E" w:rsidRPr="00EC78CC">
        <w:rPr>
          <w:color w:val="231F20"/>
        </w:rPr>
        <w:t xml:space="preserve"> </w:t>
      </w:r>
      <w:r w:rsidRPr="00EC78CC">
        <w:rPr>
          <w:color w:val="231F20"/>
        </w:rPr>
        <w:t>so</w:t>
      </w:r>
      <w:r w:rsidR="0063520E" w:rsidRPr="00EC78CC">
        <w:rPr>
          <w:color w:val="231F20"/>
        </w:rPr>
        <w:t xml:space="preserve"> </w:t>
      </w:r>
      <w:r w:rsidRPr="00EC78CC">
        <w:rPr>
          <w:color w:val="231F20"/>
        </w:rPr>
        <w:t>as</w:t>
      </w:r>
      <w:r w:rsidR="0063520E" w:rsidRPr="00EC78CC">
        <w:rPr>
          <w:color w:val="231F20"/>
        </w:rPr>
        <w:t xml:space="preserve"> </w:t>
      </w:r>
      <w:r w:rsidRPr="00EC78CC">
        <w:rPr>
          <w:color w:val="231F20"/>
        </w:rPr>
        <w:t>to</w:t>
      </w:r>
      <w:r w:rsidR="0063520E" w:rsidRPr="00EC78CC">
        <w:rPr>
          <w:color w:val="231F20"/>
        </w:rPr>
        <w:t xml:space="preserve"> </w:t>
      </w:r>
      <w:r w:rsidRPr="00EC78CC">
        <w:rPr>
          <w:color w:val="231F20"/>
        </w:rPr>
        <w:t>be</w:t>
      </w:r>
      <w:r w:rsidR="0063520E" w:rsidRPr="00EC78CC">
        <w:rPr>
          <w:color w:val="231F20"/>
        </w:rPr>
        <w:t xml:space="preserve"> </w:t>
      </w:r>
      <w:r w:rsidRPr="00EC78CC">
        <w:rPr>
          <w:color w:val="231F20"/>
        </w:rPr>
        <w:t>legally binding</w:t>
      </w:r>
      <w:r w:rsidR="0063520E" w:rsidRPr="00EC78CC">
        <w:rPr>
          <w:color w:val="231F20"/>
        </w:rPr>
        <w:t xml:space="preserve"> </w:t>
      </w:r>
      <w:r w:rsidRPr="00EC78CC">
        <w:rPr>
          <w:color w:val="231F20"/>
        </w:rPr>
        <w:t>on</w:t>
      </w:r>
      <w:r w:rsidR="0063520E" w:rsidRPr="00EC78CC">
        <w:rPr>
          <w:color w:val="231F20"/>
        </w:rPr>
        <w:t xml:space="preserve"> </w:t>
      </w:r>
      <w:r w:rsidRPr="00EC78CC">
        <w:rPr>
          <w:color w:val="231F20"/>
        </w:rPr>
        <w:t>all</w:t>
      </w:r>
      <w:r w:rsidR="0063520E" w:rsidRPr="00EC78CC">
        <w:rPr>
          <w:color w:val="231F20"/>
        </w:rPr>
        <w:t xml:space="preserve"> </w:t>
      </w:r>
      <w:r w:rsidRPr="00EC78CC">
        <w:rPr>
          <w:color w:val="231F20"/>
        </w:rPr>
        <w:t>the</w:t>
      </w:r>
      <w:r w:rsidR="0063520E" w:rsidRPr="00EC78CC">
        <w:rPr>
          <w:color w:val="231F20"/>
        </w:rPr>
        <w:t xml:space="preserve"> </w:t>
      </w:r>
      <w:r w:rsidRPr="00EC78CC">
        <w:rPr>
          <w:color w:val="231F20"/>
        </w:rPr>
        <w:t>members</w:t>
      </w:r>
      <w:r w:rsidR="0063520E" w:rsidRPr="00EC78CC">
        <w:rPr>
          <w:color w:val="231F20"/>
        </w:rPr>
        <w:t xml:space="preserve"> </w:t>
      </w:r>
      <w:r w:rsidRPr="00EC78CC">
        <w:rPr>
          <w:color w:val="231F20"/>
        </w:rPr>
        <w:t>as</w:t>
      </w:r>
      <w:r w:rsidR="0063520E" w:rsidRPr="00EC78CC">
        <w:rPr>
          <w:color w:val="231F20"/>
        </w:rPr>
        <w:t xml:space="preserve"> </w:t>
      </w:r>
      <w:r w:rsidRPr="00EC78CC">
        <w:rPr>
          <w:color w:val="231F20"/>
        </w:rPr>
        <w:t>evidenced</w:t>
      </w:r>
      <w:r w:rsidR="0063520E" w:rsidRPr="00EC78CC">
        <w:rPr>
          <w:color w:val="231F20"/>
        </w:rPr>
        <w:t xml:space="preserve"> </w:t>
      </w:r>
      <w:r w:rsidRPr="00EC78CC">
        <w:rPr>
          <w:color w:val="231F20"/>
        </w:rPr>
        <w:t>by</w:t>
      </w:r>
      <w:r w:rsidR="0063520E" w:rsidRPr="00EC78CC">
        <w:rPr>
          <w:color w:val="231F20"/>
        </w:rPr>
        <w:t xml:space="preserve"> </w:t>
      </w:r>
      <w:r w:rsidRPr="00EC78CC">
        <w:rPr>
          <w:color w:val="231F20"/>
        </w:rPr>
        <w:t>a</w:t>
      </w:r>
      <w:r w:rsidR="0063520E" w:rsidRPr="00EC78CC">
        <w:rPr>
          <w:color w:val="231F20"/>
        </w:rPr>
        <w:t xml:space="preserve"> </w:t>
      </w:r>
      <w:r w:rsidRPr="00EC78CC">
        <w:rPr>
          <w:color w:val="231F20"/>
        </w:rPr>
        <w:t>power</w:t>
      </w:r>
      <w:r w:rsidR="0063520E" w:rsidRPr="00EC78CC">
        <w:rPr>
          <w:color w:val="231F20"/>
        </w:rPr>
        <w:t xml:space="preserve"> </w:t>
      </w:r>
      <w:r w:rsidRPr="00EC78CC">
        <w:rPr>
          <w:color w:val="231F20"/>
        </w:rPr>
        <w:t>of</w:t>
      </w:r>
      <w:r w:rsidR="0063520E" w:rsidRPr="00EC78CC">
        <w:rPr>
          <w:color w:val="231F20"/>
        </w:rPr>
        <w:t xml:space="preserve"> </w:t>
      </w:r>
      <w:r w:rsidRPr="00EC78CC">
        <w:rPr>
          <w:color w:val="231F20"/>
        </w:rPr>
        <w:t>attorney</w:t>
      </w:r>
      <w:r w:rsidR="0063520E" w:rsidRPr="00EC78CC">
        <w:rPr>
          <w:color w:val="231F20"/>
        </w:rPr>
        <w:t xml:space="preserve"> </w:t>
      </w:r>
      <w:r w:rsidRPr="00EC78CC">
        <w:rPr>
          <w:color w:val="231F20"/>
        </w:rPr>
        <w:t>signed</w:t>
      </w:r>
      <w:r w:rsidR="0063520E" w:rsidRPr="00EC78CC">
        <w:rPr>
          <w:color w:val="231F20"/>
        </w:rPr>
        <w:t xml:space="preserve"> </w:t>
      </w:r>
      <w:r w:rsidRPr="00EC78CC">
        <w:rPr>
          <w:color w:val="231F20"/>
        </w:rPr>
        <w:t>by</w:t>
      </w:r>
      <w:r w:rsidR="0063520E" w:rsidRPr="00EC78CC">
        <w:rPr>
          <w:color w:val="231F20"/>
        </w:rPr>
        <w:t xml:space="preserve"> </w:t>
      </w:r>
      <w:r w:rsidRPr="00EC78CC">
        <w:rPr>
          <w:color w:val="231F20"/>
        </w:rPr>
        <w:t>their</w:t>
      </w:r>
      <w:r w:rsidR="0063520E" w:rsidRPr="00EC78CC">
        <w:rPr>
          <w:color w:val="231F20"/>
        </w:rPr>
        <w:t xml:space="preserve"> </w:t>
      </w:r>
      <w:r w:rsidRPr="00EC78CC">
        <w:rPr>
          <w:color w:val="231F20"/>
        </w:rPr>
        <w:t>legally</w:t>
      </w:r>
      <w:r w:rsidR="0063520E" w:rsidRPr="00EC78CC">
        <w:rPr>
          <w:color w:val="231F20"/>
        </w:rPr>
        <w:t xml:space="preserve"> </w:t>
      </w:r>
      <w:r w:rsidRPr="00EC78CC">
        <w:rPr>
          <w:color w:val="231F20"/>
        </w:rPr>
        <w:t>authorized</w:t>
      </w:r>
      <w:r w:rsidR="0063520E" w:rsidRPr="00EC78CC">
        <w:rPr>
          <w:color w:val="231F20"/>
        </w:rPr>
        <w:t xml:space="preserve"> </w:t>
      </w:r>
      <w:r w:rsidRPr="00EC78CC">
        <w:rPr>
          <w:color w:val="231F20"/>
        </w:rPr>
        <w:t>signatories.</w:t>
      </w:r>
    </w:p>
    <w:p w14:paraId="4022EF13" w14:textId="77777777" w:rsidR="00AB758F" w:rsidRPr="00AD1473" w:rsidRDefault="00586175" w:rsidP="009733C7">
      <w:pPr>
        <w:pStyle w:val="ListParagraph"/>
        <w:numPr>
          <w:ilvl w:val="1"/>
          <w:numId w:val="11"/>
        </w:numPr>
        <w:tabs>
          <w:tab w:val="left" w:pos="1417"/>
        </w:tabs>
        <w:spacing w:before="178" w:line="230" w:lineRule="auto"/>
        <w:ind w:left="1296" w:right="856" w:hanging="576"/>
        <w:jc w:val="both"/>
      </w:pPr>
      <w:bookmarkStart w:id="31" w:name="Page_18"/>
      <w:bookmarkEnd w:id="31"/>
      <w:r w:rsidRPr="002248E7">
        <w:rPr>
          <w:color w:val="231F20"/>
        </w:rPr>
        <w:t>The Applicant shall submit copies of the signed original Application, in the number speciﬁed in the PDS,</w:t>
      </w:r>
      <w:r w:rsidR="00126F12" w:rsidRPr="002248E7">
        <w:rPr>
          <w:color w:val="231F20"/>
        </w:rPr>
        <w:t xml:space="preserve"> </w:t>
      </w:r>
      <w:r w:rsidRPr="002248E7">
        <w:rPr>
          <w:color w:val="231F20"/>
        </w:rPr>
        <w:t>and clearly mark them “COPY”. In the event of any discrepancy between the original and the copies, the original shall</w:t>
      </w:r>
      <w:r w:rsidR="00126F12" w:rsidRPr="002248E7">
        <w:rPr>
          <w:color w:val="231F20"/>
        </w:rPr>
        <w:t xml:space="preserve"> </w:t>
      </w:r>
      <w:r w:rsidRPr="002248E7">
        <w:rPr>
          <w:color w:val="231F20"/>
        </w:rPr>
        <w:t>prevail.</w:t>
      </w:r>
    </w:p>
    <w:p w14:paraId="1AF228AB" w14:textId="66594875" w:rsidR="00AD1473" w:rsidRDefault="00AD1473" w:rsidP="00AD1473">
      <w:pPr>
        <w:pStyle w:val="ListParagraph"/>
        <w:tabs>
          <w:tab w:val="left" w:pos="1417"/>
        </w:tabs>
        <w:spacing w:before="178" w:line="230" w:lineRule="auto"/>
        <w:ind w:left="1296" w:right="856" w:firstLine="0"/>
        <w:jc w:val="both"/>
      </w:pPr>
    </w:p>
    <w:p w14:paraId="0A3D9E47" w14:textId="77777777" w:rsidR="00786F7D" w:rsidRDefault="00786F7D" w:rsidP="00AD1473">
      <w:pPr>
        <w:pStyle w:val="ListParagraph"/>
        <w:tabs>
          <w:tab w:val="left" w:pos="1417"/>
        </w:tabs>
        <w:spacing w:before="178" w:line="230" w:lineRule="auto"/>
        <w:ind w:left="1296" w:right="856" w:firstLine="0"/>
        <w:jc w:val="both"/>
      </w:pPr>
    </w:p>
    <w:p w14:paraId="173A79D5" w14:textId="77777777" w:rsidR="00AB758F" w:rsidRDefault="00586175" w:rsidP="002248E7">
      <w:pPr>
        <w:pStyle w:val="Heading7"/>
        <w:tabs>
          <w:tab w:val="left" w:pos="1416"/>
        </w:tabs>
        <w:spacing w:before="238"/>
        <w:ind w:left="1296" w:hanging="576"/>
      </w:pPr>
      <w:bookmarkStart w:id="32" w:name="_TOC_250024"/>
      <w:r>
        <w:rPr>
          <w:color w:val="231F20"/>
        </w:rPr>
        <w:lastRenderedPageBreak/>
        <w:t>D.</w:t>
      </w:r>
      <w:r>
        <w:rPr>
          <w:color w:val="231F20"/>
        </w:rPr>
        <w:tab/>
        <w:t>Submission</w:t>
      </w:r>
      <w:r w:rsidR="00126F12">
        <w:rPr>
          <w:color w:val="231F20"/>
        </w:rPr>
        <w:t xml:space="preserve"> </w:t>
      </w:r>
      <w:r>
        <w:rPr>
          <w:color w:val="231F20"/>
        </w:rPr>
        <w:t>of</w:t>
      </w:r>
      <w:bookmarkEnd w:id="32"/>
      <w:r w:rsidR="00126F12">
        <w:rPr>
          <w:color w:val="231F20"/>
        </w:rPr>
        <w:t xml:space="preserve"> </w:t>
      </w:r>
      <w:r>
        <w:rPr>
          <w:color w:val="231F20"/>
        </w:rPr>
        <w:t>Applications</w:t>
      </w:r>
    </w:p>
    <w:p w14:paraId="39609042" w14:textId="77777777" w:rsidR="00AB758F" w:rsidRDefault="00586175" w:rsidP="009733C7">
      <w:pPr>
        <w:pStyle w:val="Heading7"/>
        <w:numPr>
          <w:ilvl w:val="0"/>
          <w:numId w:val="11"/>
        </w:numPr>
        <w:tabs>
          <w:tab w:val="left" w:pos="1416"/>
          <w:tab w:val="left" w:pos="1417"/>
        </w:tabs>
        <w:spacing w:before="234"/>
        <w:ind w:left="1296" w:hanging="576"/>
      </w:pPr>
      <w:bookmarkStart w:id="33" w:name="_TOC_250023"/>
      <w:r>
        <w:rPr>
          <w:color w:val="231F20"/>
        </w:rPr>
        <w:t>Sealing</w:t>
      </w:r>
      <w:r w:rsidR="00126F12">
        <w:rPr>
          <w:color w:val="231F20"/>
        </w:rPr>
        <w:t xml:space="preserve"> </w:t>
      </w:r>
      <w:r>
        <w:rPr>
          <w:color w:val="231F20"/>
        </w:rPr>
        <w:t>and</w:t>
      </w:r>
      <w:r w:rsidR="00126F12">
        <w:rPr>
          <w:color w:val="231F20"/>
        </w:rPr>
        <w:t xml:space="preserve"> </w:t>
      </w:r>
      <w:r>
        <w:rPr>
          <w:color w:val="231F20"/>
        </w:rPr>
        <w:t>Marking</w:t>
      </w:r>
      <w:r w:rsidR="00126F12">
        <w:rPr>
          <w:color w:val="231F20"/>
        </w:rPr>
        <w:t xml:space="preserve"> </w:t>
      </w:r>
      <w:r>
        <w:rPr>
          <w:color w:val="231F20"/>
        </w:rPr>
        <w:t>of</w:t>
      </w:r>
      <w:bookmarkEnd w:id="33"/>
      <w:r w:rsidR="00126F12">
        <w:rPr>
          <w:color w:val="231F20"/>
        </w:rPr>
        <w:t xml:space="preserve"> </w:t>
      </w:r>
      <w:r>
        <w:rPr>
          <w:color w:val="231F20"/>
        </w:rPr>
        <w:t>Applications</w:t>
      </w:r>
    </w:p>
    <w:p w14:paraId="488B1070" w14:textId="77777777" w:rsidR="00AB758F" w:rsidRDefault="00586175" w:rsidP="009733C7">
      <w:pPr>
        <w:pStyle w:val="ListParagraph"/>
        <w:numPr>
          <w:ilvl w:val="1"/>
          <w:numId w:val="11"/>
        </w:numPr>
        <w:tabs>
          <w:tab w:val="left" w:pos="1417"/>
        </w:tabs>
        <w:spacing w:before="234"/>
        <w:ind w:left="1296" w:hanging="576"/>
      </w:pPr>
      <w:r w:rsidRPr="002248E7">
        <w:rPr>
          <w:color w:val="231F20"/>
        </w:rPr>
        <w:t>The</w:t>
      </w:r>
      <w:r w:rsidR="00126F12" w:rsidRPr="002248E7">
        <w:rPr>
          <w:color w:val="231F20"/>
        </w:rPr>
        <w:t xml:space="preserve"> </w:t>
      </w:r>
      <w:r w:rsidRPr="002248E7">
        <w:rPr>
          <w:color w:val="231F20"/>
        </w:rPr>
        <w:t>Applicant</w:t>
      </w:r>
      <w:r w:rsidR="00126F12" w:rsidRPr="002248E7">
        <w:rPr>
          <w:color w:val="231F20"/>
        </w:rPr>
        <w:t xml:space="preserve"> </w:t>
      </w:r>
      <w:r w:rsidRPr="002248E7">
        <w:rPr>
          <w:color w:val="231F20"/>
        </w:rPr>
        <w:t>shall</w:t>
      </w:r>
      <w:r w:rsidR="00126F12" w:rsidRPr="002248E7">
        <w:rPr>
          <w:color w:val="231F20"/>
        </w:rPr>
        <w:t xml:space="preserve"> </w:t>
      </w:r>
      <w:r w:rsidRPr="002248E7">
        <w:rPr>
          <w:color w:val="231F20"/>
        </w:rPr>
        <w:t>enclose</w:t>
      </w:r>
      <w:r w:rsidR="00126F12" w:rsidRPr="002248E7">
        <w:rPr>
          <w:color w:val="231F20"/>
        </w:rPr>
        <w:t xml:space="preserve"> </w:t>
      </w:r>
      <w:r w:rsidRPr="002248E7">
        <w:rPr>
          <w:color w:val="231F20"/>
        </w:rPr>
        <w:t>the</w:t>
      </w:r>
      <w:r w:rsidR="00126F12" w:rsidRPr="002248E7">
        <w:rPr>
          <w:color w:val="231F20"/>
        </w:rPr>
        <w:t xml:space="preserve"> </w:t>
      </w:r>
      <w:r w:rsidRPr="002248E7">
        <w:rPr>
          <w:color w:val="231F20"/>
        </w:rPr>
        <w:t>original</w:t>
      </w:r>
      <w:r w:rsidR="00126F12" w:rsidRPr="002248E7">
        <w:rPr>
          <w:color w:val="231F20"/>
        </w:rPr>
        <w:t xml:space="preserve"> </w:t>
      </w:r>
      <w:r w:rsidRPr="002248E7">
        <w:rPr>
          <w:color w:val="231F20"/>
        </w:rPr>
        <w:t>and</w:t>
      </w:r>
      <w:r w:rsidR="00126F12" w:rsidRPr="002248E7">
        <w:rPr>
          <w:color w:val="231F20"/>
        </w:rPr>
        <w:t xml:space="preserve"> </w:t>
      </w:r>
      <w:r w:rsidRPr="002248E7">
        <w:rPr>
          <w:color w:val="231F20"/>
        </w:rPr>
        <w:t>the</w:t>
      </w:r>
      <w:r w:rsidR="00126F12" w:rsidRPr="002248E7">
        <w:rPr>
          <w:color w:val="231F20"/>
        </w:rPr>
        <w:t xml:space="preserve"> </w:t>
      </w:r>
      <w:r w:rsidRPr="002248E7">
        <w:rPr>
          <w:color w:val="231F20"/>
        </w:rPr>
        <w:t>copies</w:t>
      </w:r>
      <w:r w:rsidR="00126F12" w:rsidRPr="002248E7">
        <w:rPr>
          <w:color w:val="231F20"/>
        </w:rPr>
        <w:t xml:space="preserve"> </w:t>
      </w:r>
      <w:r w:rsidRPr="002248E7">
        <w:rPr>
          <w:color w:val="231F20"/>
        </w:rPr>
        <w:t>of</w:t>
      </w:r>
      <w:r w:rsidR="00126F12" w:rsidRPr="002248E7">
        <w:rPr>
          <w:color w:val="231F20"/>
        </w:rPr>
        <w:t xml:space="preserve"> </w:t>
      </w:r>
      <w:r w:rsidRPr="002248E7">
        <w:rPr>
          <w:color w:val="231F20"/>
        </w:rPr>
        <w:t>the</w:t>
      </w:r>
      <w:r w:rsidR="00126F12" w:rsidRPr="002248E7">
        <w:rPr>
          <w:color w:val="231F20"/>
        </w:rPr>
        <w:t xml:space="preserve"> </w:t>
      </w:r>
      <w:r w:rsidRPr="002248E7">
        <w:rPr>
          <w:color w:val="231F20"/>
        </w:rPr>
        <w:t>Application</w:t>
      </w:r>
      <w:r w:rsidR="00126F12" w:rsidRPr="002248E7">
        <w:rPr>
          <w:color w:val="231F20"/>
        </w:rPr>
        <w:t xml:space="preserve"> </w:t>
      </w:r>
      <w:r w:rsidRPr="002248E7">
        <w:rPr>
          <w:color w:val="231F20"/>
        </w:rPr>
        <w:t>in</w:t>
      </w:r>
      <w:r w:rsidR="00126F12" w:rsidRPr="002248E7">
        <w:rPr>
          <w:color w:val="231F20"/>
        </w:rPr>
        <w:t xml:space="preserve"> </w:t>
      </w:r>
      <w:r w:rsidRPr="002248E7">
        <w:rPr>
          <w:color w:val="231F20"/>
        </w:rPr>
        <w:t>a</w:t>
      </w:r>
      <w:r w:rsidR="00126F12" w:rsidRPr="002248E7">
        <w:rPr>
          <w:color w:val="231F20"/>
        </w:rPr>
        <w:t xml:space="preserve"> </w:t>
      </w:r>
      <w:r w:rsidRPr="002248E7">
        <w:rPr>
          <w:color w:val="231F20"/>
        </w:rPr>
        <w:t>sealed</w:t>
      </w:r>
      <w:r w:rsidR="00126F12" w:rsidRPr="002248E7">
        <w:rPr>
          <w:color w:val="231F20"/>
        </w:rPr>
        <w:t xml:space="preserve"> </w:t>
      </w:r>
      <w:r w:rsidRPr="002248E7">
        <w:rPr>
          <w:color w:val="231F20"/>
        </w:rPr>
        <w:t>envelope</w:t>
      </w:r>
      <w:r w:rsidR="00126F12" w:rsidRPr="002248E7">
        <w:rPr>
          <w:color w:val="231F20"/>
        </w:rPr>
        <w:t xml:space="preserve"> </w:t>
      </w:r>
      <w:r w:rsidRPr="002248E7">
        <w:rPr>
          <w:color w:val="231F20"/>
        </w:rPr>
        <w:t>that</w:t>
      </w:r>
      <w:r w:rsidR="00126F12" w:rsidRPr="002248E7">
        <w:rPr>
          <w:color w:val="231F20"/>
        </w:rPr>
        <w:t xml:space="preserve"> </w:t>
      </w:r>
      <w:r w:rsidRPr="002248E7">
        <w:rPr>
          <w:color w:val="231F20"/>
        </w:rPr>
        <w:t>shall:</w:t>
      </w:r>
    </w:p>
    <w:p w14:paraId="1A027813" w14:textId="77777777" w:rsidR="00AB758F" w:rsidRDefault="00126F12" w:rsidP="009733C7">
      <w:pPr>
        <w:pStyle w:val="ListParagraph"/>
        <w:numPr>
          <w:ilvl w:val="0"/>
          <w:numId w:val="17"/>
        </w:numPr>
        <w:tabs>
          <w:tab w:val="left" w:pos="1866"/>
          <w:tab w:val="left" w:pos="1867"/>
        </w:tabs>
        <w:spacing w:before="0"/>
      </w:pPr>
      <w:r w:rsidRPr="0004098D">
        <w:rPr>
          <w:color w:val="231F20"/>
        </w:rPr>
        <w:t>B</w:t>
      </w:r>
      <w:r w:rsidR="00586175" w:rsidRPr="0004098D">
        <w:rPr>
          <w:color w:val="231F20"/>
        </w:rPr>
        <w:t>ear</w:t>
      </w:r>
      <w:r w:rsidRPr="0004098D">
        <w:rPr>
          <w:color w:val="231F20"/>
        </w:rPr>
        <w:t xml:space="preserve"> </w:t>
      </w:r>
      <w:r w:rsidR="00586175" w:rsidRPr="0004098D">
        <w:rPr>
          <w:color w:val="231F20"/>
        </w:rPr>
        <w:t>the</w:t>
      </w:r>
      <w:r w:rsidRPr="0004098D">
        <w:rPr>
          <w:color w:val="231F20"/>
        </w:rPr>
        <w:t xml:space="preserve"> </w:t>
      </w:r>
      <w:r w:rsidR="00586175" w:rsidRPr="0004098D">
        <w:rPr>
          <w:color w:val="231F20"/>
        </w:rPr>
        <w:t>name</w:t>
      </w:r>
      <w:r w:rsidRPr="0004098D">
        <w:rPr>
          <w:color w:val="231F20"/>
        </w:rPr>
        <w:t xml:space="preserve"> </w:t>
      </w:r>
      <w:r w:rsidR="00586175" w:rsidRPr="0004098D">
        <w:rPr>
          <w:color w:val="231F20"/>
        </w:rPr>
        <w:t>and</w:t>
      </w:r>
      <w:r w:rsidRPr="0004098D">
        <w:rPr>
          <w:color w:val="231F20"/>
        </w:rPr>
        <w:t xml:space="preserve"> </w:t>
      </w:r>
      <w:r w:rsidR="00586175" w:rsidRPr="0004098D">
        <w:rPr>
          <w:color w:val="231F20"/>
        </w:rPr>
        <w:t>address</w:t>
      </w:r>
      <w:r w:rsidRPr="0004098D">
        <w:rPr>
          <w:color w:val="231F20"/>
        </w:rPr>
        <w:t xml:space="preserve"> of the </w:t>
      </w:r>
      <w:r w:rsidR="00586175" w:rsidRPr="0004098D">
        <w:rPr>
          <w:color w:val="231F20"/>
        </w:rPr>
        <w:t>Applicant;</w:t>
      </w:r>
    </w:p>
    <w:p w14:paraId="6BC52D24" w14:textId="77777777" w:rsidR="00AB758F" w:rsidRDefault="00126F12" w:rsidP="009733C7">
      <w:pPr>
        <w:pStyle w:val="ListParagraph"/>
        <w:numPr>
          <w:ilvl w:val="0"/>
          <w:numId w:val="17"/>
        </w:numPr>
        <w:tabs>
          <w:tab w:val="left" w:pos="1866"/>
          <w:tab w:val="left" w:pos="1867"/>
        </w:tabs>
        <w:spacing w:before="0"/>
      </w:pPr>
      <w:r w:rsidRPr="0004098D">
        <w:rPr>
          <w:color w:val="231F20"/>
        </w:rPr>
        <w:t>B</w:t>
      </w:r>
      <w:r w:rsidR="00586175" w:rsidRPr="0004098D">
        <w:rPr>
          <w:color w:val="231F20"/>
        </w:rPr>
        <w:t>e</w:t>
      </w:r>
      <w:r w:rsidRPr="0004098D">
        <w:rPr>
          <w:color w:val="231F20"/>
        </w:rPr>
        <w:t xml:space="preserve"> </w:t>
      </w:r>
      <w:r w:rsidR="00586175" w:rsidRPr="0004098D">
        <w:rPr>
          <w:color w:val="231F20"/>
        </w:rPr>
        <w:t>addressed</w:t>
      </w:r>
      <w:r w:rsidRPr="0004098D">
        <w:rPr>
          <w:color w:val="231F20"/>
        </w:rPr>
        <w:t xml:space="preserve"> </w:t>
      </w:r>
      <w:r w:rsidR="00586175" w:rsidRPr="0004098D">
        <w:rPr>
          <w:color w:val="231F20"/>
        </w:rPr>
        <w:t>to</w:t>
      </w:r>
      <w:r w:rsidRPr="0004098D">
        <w:rPr>
          <w:color w:val="231F20"/>
        </w:rPr>
        <w:t xml:space="preserve"> </w:t>
      </w:r>
      <w:r w:rsidR="00586175" w:rsidRPr="0004098D">
        <w:rPr>
          <w:color w:val="231F20"/>
        </w:rPr>
        <w:t>the</w:t>
      </w:r>
      <w:r w:rsidRPr="0004098D">
        <w:rPr>
          <w:color w:val="231F20"/>
        </w:rPr>
        <w:t xml:space="preserve"> </w:t>
      </w:r>
      <w:r w:rsidR="00586175" w:rsidRPr="0004098D">
        <w:rPr>
          <w:color w:val="231F20"/>
        </w:rPr>
        <w:t>Procuring</w:t>
      </w:r>
      <w:r w:rsidRPr="0004098D">
        <w:rPr>
          <w:color w:val="231F20"/>
        </w:rPr>
        <w:t xml:space="preserve"> </w:t>
      </w:r>
      <w:r w:rsidR="00586175" w:rsidRPr="0004098D">
        <w:rPr>
          <w:color w:val="231F20"/>
          <w:spacing w:val="-3"/>
        </w:rPr>
        <w:t>Entity,</w:t>
      </w:r>
      <w:r w:rsidRPr="0004098D">
        <w:rPr>
          <w:color w:val="231F20"/>
          <w:spacing w:val="-3"/>
        </w:rPr>
        <w:t xml:space="preserve"> </w:t>
      </w:r>
      <w:r w:rsidR="00586175" w:rsidRPr="0004098D">
        <w:rPr>
          <w:color w:val="231F20"/>
        </w:rPr>
        <w:t>in</w:t>
      </w:r>
      <w:r w:rsidRPr="0004098D">
        <w:rPr>
          <w:color w:val="231F20"/>
        </w:rPr>
        <w:t xml:space="preserve"> </w:t>
      </w:r>
      <w:r w:rsidR="00586175" w:rsidRPr="0004098D">
        <w:rPr>
          <w:color w:val="231F20"/>
        </w:rPr>
        <w:t>accordance</w:t>
      </w:r>
      <w:r w:rsidRPr="0004098D">
        <w:rPr>
          <w:color w:val="231F20"/>
        </w:rPr>
        <w:t xml:space="preserve"> </w:t>
      </w:r>
      <w:r w:rsidR="00586175" w:rsidRPr="0004098D">
        <w:rPr>
          <w:color w:val="231F20"/>
        </w:rPr>
        <w:t>with</w:t>
      </w:r>
      <w:r w:rsidRPr="0004098D">
        <w:rPr>
          <w:color w:val="231F20"/>
        </w:rPr>
        <w:t xml:space="preserve"> </w:t>
      </w:r>
      <w:r w:rsidR="00586175" w:rsidRPr="0004098D">
        <w:rPr>
          <w:color w:val="231F20"/>
          <w:spacing w:val="-6"/>
        </w:rPr>
        <w:t>ITA</w:t>
      </w:r>
      <w:r w:rsidRPr="0004098D">
        <w:rPr>
          <w:color w:val="231F20"/>
          <w:spacing w:val="-6"/>
        </w:rPr>
        <w:t xml:space="preserve"> </w:t>
      </w:r>
      <w:r w:rsidR="00586175" w:rsidRPr="0004098D">
        <w:rPr>
          <w:color w:val="231F20"/>
        </w:rPr>
        <w:t>17.1;</w:t>
      </w:r>
      <w:r w:rsidRPr="0004098D">
        <w:rPr>
          <w:color w:val="231F20"/>
        </w:rPr>
        <w:t xml:space="preserve"> </w:t>
      </w:r>
      <w:r w:rsidR="00586175" w:rsidRPr="0004098D">
        <w:rPr>
          <w:color w:val="231F20"/>
        </w:rPr>
        <w:t>and</w:t>
      </w:r>
    </w:p>
    <w:p w14:paraId="0661BFC8" w14:textId="77777777" w:rsidR="00AB758F" w:rsidRDefault="00126F12" w:rsidP="009733C7">
      <w:pPr>
        <w:pStyle w:val="ListParagraph"/>
        <w:numPr>
          <w:ilvl w:val="0"/>
          <w:numId w:val="17"/>
        </w:numPr>
        <w:tabs>
          <w:tab w:val="left" w:pos="1866"/>
          <w:tab w:val="left" w:pos="1867"/>
        </w:tabs>
        <w:spacing w:before="0"/>
      </w:pPr>
      <w:r w:rsidRPr="0004098D">
        <w:rPr>
          <w:color w:val="231F20"/>
        </w:rPr>
        <w:t xml:space="preserve">Bear </w:t>
      </w:r>
      <w:r w:rsidR="00586175" w:rsidRPr="0004098D">
        <w:rPr>
          <w:color w:val="231F20"/>
        </w:rPr>
        <w:t>thespeciﬁcidentiﬁcationofthisprequaliﬁcationprocessindicatedinthePDS1.1.</w:t>
      </w:r>
    </w:p>
    <w:p w14:paraId="6F071F50" w14:textId="77777777" w:rsidR="00AB758F" w:rsidRDefault="00586175" w:rsidP="009733C7">
      <w:pPr>
        <w:pStyle w:val="ListParagraph"/>
        <w:numPr>
          <w:ilvl w:val="1"/>
          <w:numId w:val="11"/>
        </w:numPr>
        <w:tabs>
          <w:tab w:val="left" w:pos="1417"/>
        </w:tabs>
        <w:spacing w:before="242" w:line="230" w:lineRule="auto"/>
        <w:ind w:left="1296" w:right="857" w:hanging="576"/>
        <w:jc w:val="both"/>
      </w:pPr>
      <w:r w:rsidRPr="0004098D">
        <w:rPr>
          <w:color w:val="231F20"/>
        </w:rPr>
        <w:t>The Procuring Entity will accept no responsibility for not processing any envelope that was not identiﬁed as required</w:t>
      </w:r>
      <w:r w:rsidR="00126F12" w:rsidRPr="0004098D">
        <w:rPr>
          <w:color w:val="231F20"/>
        </w:rPr>
        <w:t xml:space="preserve"> </w:t>
      </w:r>
      <w:r w:rsidRPr="0004098D">
        <w:rPr>
          <w:color w:val="231F20"/>
        </w:rPr>
        <w:t>in</w:t>
      </w:r>
      <w:r w:rsidR="00126F12" w:rsidRPr="0004098D">
        <w:rPr>
          <w:color w:val="231F20"/>
        </w:rPr>
        <w:t xml:space="preserve"> </w:t>
      </w:r>
      <w:r w:rsidRPr="0004098D">
        <w:rPr>
          <w:color w:val="231F20"/>
          <w:spacing w:val="-6"/>
        </w:rPr>
        <w:t>ITA</w:t>
      </w:r>
      <w:r w:rsidR="00126F12" w:rsidRPr="0004098D">
        <w:rPr>
          <w:color w:val="231F20"/>
          <w:spacing w:val="-6"/>
        </w:rPr>
        <w:t xml:space="preserve"> </w:t>
      </w:r>
      <w:r w:rsidRPr="0004098D">
        <w:rPr>
          <w:color w:val="231F20"/>
        </w:rPr>
        <w:t>16.1</w:t>
      </w:r>
      <w:r w:rsidR="00126F12" w:rsidRPr="0004098D">
        <w:rPr>
          <w:color w:val="231F20"/>
        </w:rPr>
        <w:t xml:space="preserve"> </w:t>
      </w:r>
      <w:r w:rsidRPr="0004098D">
        <w:rPr>
          <w:color w:val="231F20"/>
        </w:rPr>
        <w:t>above.</w:t>
      </w:r>
    </w:p>
    <w:p w14:paraId="7F494116" w14:textId="77777777" w:rsidR="00AB758F" w:rsidRDefault="00586175" w:rsidP="009733C7">
      <w:pPr>
        <w:pStyle w:val="Heading7"/>
        <w:numPr>
          <w:ilvl w:val="0"/>
          <w:numId w:val="11"/>
        </w:numPr>
        <w:tabs>
          <w:tab w:val="left" w:pos="1416"/>
          <w:tab w:val="left" w:pos="1417"/>
        </w:tabs>
        <w:ind w:left="1296" w:hanging="576"/>
      </w:pPr>
      <w:bookmarkStart w:id="34" w:name="_TOC_250022"/>
      <w:r>
        <w:rPr>
          <w:color w:val="231F20"/>
        </w:rPr>
        <w:t>Deadline</w:t>
      </w:r>
      <w:r w:rsidR="00126F12">
        <w:rPr>
          <w:color w:val="231F20"/>
        </w:rPr>
        <w:t xml:space="preserve"> </w:t>
      </w:r>
      <w:r>
        <w:rPr>
          <w:color w:val="231F20"/>
        </w:rPr>
        <w:t>for</w:t>
      </w:r>
      <w:r w:rsidR="00126F12">
        <w:rPr>
          <w:color w:val="231F20"/>
        </w:rPr>
        <w:t xml:space="preserve"> </w:t>
      </w:r>
      <w:r>
        <w:rPr>
          <w:color w:val="231F20"/>
        </w:rPr>
        <w:t>Submission</w:t>
      </w:r>
      <w:r w:rsidR="00126F12">
        <w:rPr>
          <w:color w:val="231F20"/>
        </w:rPr>
        <w:t xml:space="preserve"> </w:t>
      </w:r>
      <w:r>
        <w:rPr>
          <w:color w:val="231F20"/>
        </w:rPr>
        <w:t>of</w:t>
      </w:r>
      <w:bookmarkEnd w:id="34"/>
      <w:r w:rsidR="00126F12">
        <w:rPr>
          <w:color w:val="231F20"/>
        </w:rPr>
        <w:t xml:space="preserve"> </w:t>
      </w:r>
      <w:r>
        <w:rPr>
          <w:color w:val="231F20"/>
        </w:rPr>
        <w:t>Applications</w:t>
      </w:r>
    </w:p>
    <w:p w14:paraId="3852E11A" w14:textId="43BA8924" w:rsidR="00AB758F" w:rsidRPr="0004098D" w:rsidRDefault="00586175" w:rsidP="009733C7">
      <w:pPr>
        <w:pStyle w:val="ListParagraph"/>
        <w:numPr>
          <w:ilvl w:val="1"/>
          <w:numId w:val="11"/>
        </w:numPr>
        <w:tabs>
          <w:tab w:val="left" w:pos="1417"/>
        </w:tabs>
        <w:spacing w:line="230" w:lineRule="auto"/>
        <w:ind w:left="1296" w:right="857" w:hanging="576"/>
        <w:jc w:val="both"/>
        <w:rPr>
          <w:b/>
        </w:rPr>
      </w:pPr>
      <w:r w:rsidRPr="0004098D">
        <w:rPr>
          <w:color w:val="231F20"/>
        </w:rPr>
        <w:t xml:space="preserve">Applicants may either submit their </w:t>
      </w:r>
      <w:r w:rsidR="00C001EF" w:rsidRPr="0004098D">
        <w:rPr>
          <w:color w:val="231F20"/>
        </w:rPr>
        <w:t>applications</w:t>
      </w:r>
      <w:r w:rsidRPr="0004098D">
        <w:rPr>
          <w:color w:val="231F20"/>
        </w:rPr>
        <w:t xml:space="preserve"> by mail or by hand. Applications shall be received by the Procuring</w:t>
      </w:r>
      <w:r w:rsidR="00126F12" w:rsidRPr="0004098D">
        <w:rPr>
          <w:color w:val="231F20"/>
        </w:rPr>
        <w:t xml:space="preserve"> </w:t>
      </w:r>
      <w:r w:rsidRPr="0004098D">
        <w:rPr>
          <w:color w:val="231F20"/>
        </w:rPr>
        <w:t>Entity</w:t>
      </w:r>
      <w:r w:rsidR="00126F12" w:rsidRPr="0004098D">
        <w:rPr>
          <w:color w:val="231F20"/>
        </w:rPr>
        <w:t xml:space="preserve"> </w:t>
      </w:r>
      <w:r w:rsidRPr="0004098D">
        <w:rPr>
          <w:color w:val="231F20"/>
        </w:rPr>
        <w:t>at</w:t>
      </w:r>
      <w:r w:rsidR="00126F12" w:rsidRPr="0004098D">
        <w:rPr>
          <w:color w:val="231F20"/>
        </w:rPr>
        <w:t xml:space="preserve"> </w:t>
      </w:r>
      <w:r w:rsidRPr="0004098D">
        <w:rPr>
          <w:color w:val="231F20"/>
        </w:rPr>
        <w:t>the</w:t>
      </w:r>
      <w:r w:rsidR="00126F12" w:rsidRPr="0004098D">
        <w:rPr>
          <w:color w:val="231F20"/>
        </w:rPr>
        <w:t xml:space="preserve"> </w:t>
      </w:r>
      <w:r w:rsidRPr="0004098D">
        <w:rPr>
          <w:color w:val="231F20"/>
        </w:rPr>
        <w:t>address</w:t>
      </w:r>
      <w:r w:rsidR="00126F12" w:rsidRPr="0004098D">
        <w:rPr>
          <w:color w:val="231F20"/>
        </w:rPr>
        <w:t xml:space="preserve"> </w:t>
      </w:r>
      <w:r w:rsidRPr="0004098D">
        <w:rPr>
          <w:color w:val="231F20"/>
        </w:rPr>
        <w:t>and</w:t>
      </w:r>
      <w:r w:rsidR="00126F12" w:rsidRPr="0004098D">
        <w:rPr>
          <w:color w:val="231F20"/>
        </w:rPr>
        <w:t xml:space="preserve"> </w:t>
      </w:r>
      <w:r w:rsidRPr="0004098D">
        <w:rPr>
          <w:color w:val="231F20"/>
        </w:rPr>
        <w:t>no</w:t>
      </w:r>
      <w:r w:rsidR="00126F12" w:rsidRPr="0004098D">
        <w:rPr>
          <w:color w:val="231F20"/>
        </w:rPr>
        <w:t xml:space="preserve"> </w:t>
      </w:r>
      <w:r w:rsidRPr="0004098D">
        <w:rPr>
          <w:color w:val="231F20"/>
        </w:rPr>
        <w:t>later</w:t>
      </w:r>
      <w:r w:rsidR="00126F12" w:rsidRPr="0004098D">
        <w:rPr>
          <w:color w:val="231F20"/>
        </w:rPr>
        <w:t xml:space="preserve"> </w:t>
      </w:r>
      <w:r w:rsidRPr="0004098D">
        <w:rPr>
          <w:color w:val="231F20"/>
        </w:rPr>
        <w:t>than</w:t>
      </w:r>
      <w:r w:rsidR="00126F12" w:rsidRPr="0004098D">
        <w:rPr>
          <w:color w:val="231F20"/>
        </w:rPr>
        <w:t xml:space="preserve"> </w:t>
      </w:r>
      <w:r w:rsidRPr="0004098D">
        <w:rPr>
          <w:color w:val="231F20"/>
        </w:rPr>
        <w:t>the</w:t>
      </w:r>
      <w:r w:rsidR="00126F12" w:rsidRPr="0004098D">
        <w:rPr>
          <w:color w:val="231F20"/>
        </w:rPr>
        <w:t xml:space="preserve"> </w:t>
      </w:r>
      <w:r w:rsidRPr="0004098D">
        <w:rPr>
          <w:color w:val="231F20"/>
        </w:rPr>
        <w:t>deadline</w:t>
      </w:r>
      <w:r w:rsidR="00126F12" w:rsidRPr="0004098D">
        <w:rPr>
          <w:color w:val="231F20"/>
        </w:rPr>
        <w:t xml:space="preserve"> </w:t>
      </w:r>
      <w:r w:rsidRPr="0004098D">
        <w:rPr>
          <w:color w:val="231F20"/>
        </w:rPr>
        <w:t>indicated</w:t>
      </w:r>
      <w:r w:rsidR="00126F12" w:rsidRPr="0004098D">
        <w:rPr>
          <w:color w:val="231F20"/>
        </w:rPr>
        <w:t xml:space="preserve"> </w:t>
      </w:r>
      <w:r w:rsidRPr="0004098D">
        <w:rPr>
          <w:color w:val="231F20"/>
        </w:rPr>
        <w:t>in</w:t>
      </w:r>
      <w:r w:rsidR="00126F12" w:rsidRPr="0004098D">
        <w:rPr>
          <w:color w:val="231F20"/>
        </w:rPr>
        <w:t xml:space="preserve"> </w:t>
      </w:r>
      <w:r w:rsidRPr="0004098D">
        <w:rPr>
          <w:color w:val="231F20"/>
        </w:rPr>
        <w:t>the</w:t>
      </w:r>
      <w:r w:rsidR="00126F12" w:rsidRPr="0004098D">
        <w:rPr>
          <w:color w:val="231F20"/>
        </w:rPr>
        <w:t xml:space="preserve"> </w:t>
      </w:r>
      <w:r w:rsidRPr="0004098D">
        <w:rPr>
          <w:color w:val="231F20"/>
        </w:rPr>
        <w:t>PDS.</w:t>
      </w:r>
      <w:r w:rsidR="00126F12" w:rsidRPr="0004098D">
        <w:rPr>
          <w:color w:val="231F20"/>
        </w:rPr>
        <w:t xml:space="preserve"> </w:t>
      </w:r>
      <w:r w:rsidRPr="0004098D">
        <w:rPr>
          <w:color w:val="231F20"/>
        </w:rPr>
        <w:t>When</w:t>
      </w:r>
      <w:r w:rsidR="00126F12" w:rsidRPr="0004098D">
        <w:rPr>
          <w:color w:val="231F20"/>
        </w:rPr>
        <w:t xml:space="preserve"> </w:t>
      </w:r>
      <w:r w:rsidRPr="0004098D">
        <w:rPr>
          <w:color w:val="231F20"/>
        </w:rPr>
        <w:t>so</w:t>
      </w:r>
      <w:r w:rsidR="00126F12" w:rsidRPr="0004098D">
        <w:rPr>
          <w:color w:val="231F20"/>
        </w:rPr>
        <w:t xml:space="preserve"> </w:t>
      </w:r>
      <w:r w:rsidRPr="0004098D">
        <w:rPr>
          <w:color w:val="231F20"/>
        </w:rPr>
        <w:t>speciﬁed</w:t>
      </w:r>
      <w:r w:rsidR="00126F12" w:rsidRPr="0004098D">
        <w:rPr>
          <w:color w:val="231F20"/>
        </w:rPr>
        <w:t xml:space="preserve"> </w:t>
      </w:r>
      <w:r w:rsidRPr="0004098D">
        <w:rPr>
          <w:color w:val="231F20"/>
        </w:rPr>
        <w:t>in</w:t>
      </w:r>
      <w:r w:rsidR="00126F12" w:rsidRPr="0004098D">
        <w:rPr>
          <w:color w:val="231F20"/>
        </w:rPr>
        <w:t xml:space="preserve"> </w:t>
      </w:r>
      <w:r w:rsidRPr="0004098D">
        <w:rPr>
          <w:color w:val="231F20"/>
        </w:rPr>
        <w:t>the</w:t>
      </w:r>
      <w:r w:rsidR="00126F12" w:rsidRPr="0004098D">
        <w:rPr>
          <w:color w:val="231F20"/>
        </w:rPr>
        <w:t xml:space="preserve"> </w:t>
      </w:r>
      <w:r w:rsidRPr="0004098D">
        <w:rPr>
          <w:color w:val="231F20"/>
        </w:rPr>
        <w:t xml:space="preserve">PDS, Applicants have the option of submitting their </w:t>
      </w:r>
      <w:r w:rsidR="00C001EF" w:rsidRPr="0004098D">
        <w:rPr>
          <w:color w:val="231F20"/>
        </w:rPr>
        <w:t>applications</w:t>
      </w:r>
      <w:r w:rsidRPr="0004098D">
        <w:rPr>
          <w:color w:val="231F20"/>
        </w:rPr>
        <w:t xml:space="preserve"> electronically, in accordance with electronic Application</w:t>
      </w:r>
      <w:r w:rsidR="00126F12" w:rsidRPr="0004098D">
        <w:rPr>
          <w:color w:val="231F20"/>
        </w:rPr>
        <w:t xml:space="preserve"> </w:t>
      </w:r>
      <w:r w:rsidRPr="0004098D">
        <w:rPr>
          <w:color w:val="231F20"/>
        </w:rPr>
        <w:t>submission</w:t>
      </w:r>
      <w:r w:rsidR="00126F12" w:rsidRPr="0004098D">
        <w:rPr>
          <w:color w:val="231F20"/>
        </w:rPr>
        <w:t xml:space="preserve"> </w:t>
      </w:r>
      <w:r w:rsidRPr="0004098D">
        <w:rPr>
          <w:color w:val="231F20"/>
        </w:rPr>
        <w:t>procedures</w:t>
      </w:r>
      <w:r w:rsidR="00126F12" w:rsidRPr="0004098D">
        <w:rPr>
          <w:color w:val="231F20"/>
        </w:rPr>
        <w:t xml:space="preserve"> </w:t>
      </w:r>
      <w:r w:rsidRPr="0004098D">
        <w:rPr>
          <w:color w:val="231F20"/>
        </w:rPr>
        <w:t>speciﬁed</w:t>
      </w:r>
      <w:r w:rsidR="00126F12" w:rsidRPr="0004098D">
        <w:rPr>
          <w:color w:val="231F20"/>
        </w:rPr>
        <w:t xml:space="preserve"> </w:t>
      </w:r>
      <w:r w:rsidRPr="0004098D">
        <w:rPr>
          <w:color w:val="231F20"/>
        </w:rPr>
        <w:t>in</w:t>
      </w:r>
      <w:r w:rsidR="00126F12" w:rsidRPr="0004098D">
        <w:rPr>
          <w:color w:val="231F20"/>
        </w:rPr>
        <w:t xml:space="preserve"> </w:t>
      </w:r>
      <w:r w:rsidRPr="0004098D">
        <w:rPr>
          <w:color w:val="231F20"/>
        </w:rPr>
        <w:t>the</w:t>
      </w:r>
      <w:r w:rsidR="00126F12" w:rsidRPr="0004098D">
        <w:rPr>
          <w:color w:val="231F20"/>
        </w:rPr>
        <w:t xml:space="preserve"> </w:t>
      </w:r>
      <w:r w:rsidRPr="0004098D">
        <w:rPr>
          <w:b/>
          <w:color w:val="231F20"/>
        </w:rPr>
        <w:t>PDS.</w:t>
      </w:r>
    </w:p>
    <w:p w14:paraId="5E9282E0" w14:textId="77777777" w:rsidR="00AB758F" w:rsidRDefault="00586175" w:rsidP="009733C7">
      <w:pPr>
        <w:pStyle w:val="ListParagraph"/>
        <w:numPr>
          <w:ilvl w:val="1"/>
          <w:numId w:val="11"/>
        </w:numPr>
        <w:tabs>
          <w:tab w:val="left" w:pos="1417"/>
        </w:tabs>
        <w:spacing w:before="247" w:line="230" w:lineRule="auto"/>
        <w:ind w:left="1296" w:right="857" w:hanging="576"/>
        <w:jc w:val="both"/>
      </w:pPr>
      <w:r w:rsidRPr="0004098D">
        <w:rPr>
          <w:color w:val="231F20"/>
        </w:rPr>
        <w:t>The</w:t>
      </w:r>
      <w:r w:rsidR="00126F12" w:rsidRPr="0004098D">
        <w:rPr>
          <w:color w:val="231F20"/>
        </w:rPr>
        <w:t xml:space="preserve"> </w:t>
      </w:r>
      <w:r w:rsidRPr="0004098D">
        <w:rPr>
          <w:color w:val="231F20"/>
        </w:rPr>
        <w:t>Procuring</w:t>
      </w:r>
      <w:r w:rsidR="00126F12" w:rsidRPr="0004098D">
        <w:rPr>
          <w:color w:val="231F20"/>
        </w:rPr>
        <w:t xml:space="preserve"> </w:t>
      </w:r>
      <w:r w:rsidRPr="0004098D">
        <w:rPr>
          <w:color w:val="231F20"/>
        </w:rPr>
        <w:t>Entity</w:t>
      </w:r>
      <w:r w:rsidR="00126F12" w:rsidRPr="0004098D">
        <w:rPr>
          <w:color w:val="231F20"/>
        </w:rPr>
        <w:t xml:space="preserve"> </w:t>
      </w:r>
      <w:r w:rsidRPr="0004098D">
        <w:rPr>
          <w:color w:val="231F20"/>
          <w:spacing w:val="-4"/>
        </w:rPr>
        <w:t>may,</w:t>
      </w:r>
      <w:r w:rsidR="00126F12" w:rsidRPr="0004098D">
        <w:rPr>
          <w:color w:val="231F20"/>
          <w:spacing w:val="-4"/>
        </w:rPr>
        <w:t xml:space="preserve"> </w:t>
      </w:r>
      <w:r w:rsidRPr="0004098D">
        <w:rPr>
          <w:color w:val="231F20"/>
        </w:rPr>
        <w:t>at</w:t>
      </w:r>
      <w:r w:rsidR="00126F12" w:rsidRPr="0004098D">
        <w:rPr>
          <w:color w:val="231F20"/>
        </w:rPr>
        <w:t xml:space="preserve"> </w:t>
      </w:r>
      <w:r w:rsidRPr="0004098D">
        <w:rPr>
          <w:color w:val="231F20"/>
        </w:rPr>
        <w:t>its</w:t>
      </w:r>
      <w:r w:rsidR="00126F12" w:rsidRPr="0004098D">
        <w:rPr>
          <w:color w:val="231F20"/>
        </w:rPr>
        <w:t xml:space="preserve"> </w:t>
      </w:r>
      <w:r w:rsidRPr="0004098D">
        <w:rPr>
          <w:color w:val="231F20"/>
        </w:rPr>
        <w:t>discretion,</w:t>
      </w:r>
      <w:r w:rsidR="00126F12" w:rsidRPr="0004098D">
        <w:rPr>
          <w:color w:val="231F20"/>
        </w:rPr>
        <w:t xml:space="preserve"> </w:t>
      </w:r>
      <w:r w:rsidRPr="0004098D">
        <w:rPr>
          <w:color w:val="231F20"/>
        </w:rPr>
        <w:t>extend</w:t>
      </w:r>
      <w:r w:rsidR="00126F12" w:rsidRPr="0004098D">
        <w:rPr>
          <w:color w:val="231F20"/>
        </w:rPr>
        <w:t xml:space="preserve"> </w:t>
      </w:r>
      <w:r w:rsidRPr="0004098D">
        <w:rPr>
          <w:color w:val="231F20"/>
        </w:rPr>
        <w:t>the</w:t>
      </w:r>
      <w:r w:rsidR="00126F12" w:rsidRPr="0004098D">
        <w:rPr>
          <w:color w:val="231F20"/>
        </w:rPr>
        <w:t xml:space="preserve"> </w:t>
      </w:r>
      <w:r w:rsidRPr="0004098D">
        <w:rPr>
          <w:color w:val="231F20"/>
        </w:rPr>
        <w:t>deadline</w:t>
      </w:r>
      <w:r w:rsidR="00126F12" w:rsidRPr="0004098D">
        <w:rPr>
          <w:color w:val="231F20"/>
        </w:rPr>
        <w:t xml:space="preserve"> </w:t>
      </w:r>
      <w:r w:rsidRPr="0004098D">
        <w:rPr>
          <w:color w:val="231F20"/>
        </w:rPr>
        <w:t>for</w:t>
      </w:r>
      <w:r w:rsidR="00126F12" w:rsidRPr="0004098D">
        <w:rPr>
          <w:color w:val="231F20"/>
        </w:rPr>
        <w:t xml:space="preserve"> </w:t>
      </w:r>
      <w:r w:rsidRPr="0004098D">
        <w:rPr>
          <w:color w:val="231F20"/>
        </w:rPr>
        <w:t>the</w:t>
      </w:r>
      <w:r w:rsidR="00126F12" w:rsidRPr="0004098D">
        <w:rPr>
          <w:color w:val="231F20"/>
        </w:rPr>
        <w:t xml:space="preserve"> </w:t>
      </w:r>
      <w:r w:rsidRPr="0004098D">
        <w:rPr>
          <w:color w:val="231F20"/>
        </w:rPr>
        <w:t>submission</w:t>
      </w:r>
      <w:r w:rsidR="00126F12" w:rsidRPr="0004098D">
        <w:rPr>
          <w:color w:val="231F20"/>
        </w:rPr>
        <w:t xml:space="preserve"> </w:t>
      </w:r>
      <w:r w:rsidRPr="0004098D">
        <w:rPr>
          <w:color w:val="231F20"/>
        </w:rPr>
        <w:t>of</w:t>
      </w:r>
      <w:r w:rsidR="00126F12" w:rsidRPr="0004098D">
        <w:rPr>
          <w:color w:val="231F20"/>
        </w:rPr>
        <w:t xml:space="preserve"> </w:t>
      </w:r>
      <w:r w:rsidRPr="0004098D">
        <w:rPr>
          <w:color w:val="231F20"/>
        </w:rPr>
        <w:t>Applications</w:t>
      </w:r>
      <w:r w:rsidR="00126F12" w:rsidRPr="0004098D">
        <w:rPr>
          <w:color w:val="231F20"/>
        </w:rPr>
        <w:t xml:space="preserve"> </w:t>
      </w:r>
      <w:r w:rsidRPr="0004098D">
        <w:rPr>
          <w:color w:val="231F20"/>
        </w:rPr>
        <w:t>by</w:t>
      </w:r>
      <w:r w:rsidR="00126F12" w:rsidRPr="0004098D">
        <w:rPr>
          <w:color w:val="231F20"/>
        </w:rPr>
        <w:t xml:space="preserve"> </w:t>
      </w:r>
      <w:r w:rsidRPr="0004098D">
        <w:rPr>
          <w:color w:val="231F20"/>
        </w:rPr>
        <w:t>amending the</w:t>
      </w:r>
      <w:r w:rsidR="00126F12" w:rsidRPr="0004098D">
        <w:rPr>
          <w:color w:val="231F20"/>
        </w:rPr>
        <w:t xml:space="preserve"> </w:t>
      </w:r>
      <w:r w:rsidRPr="0004098D">
        <w:rPr>
          <w:color w:val="231F20"/>
        </w:rPr>
        <w:t>Prequaliﬁcation</w:t>
      </w:r>
      <w:r w:rsidR="00126F12" w:rsidRPr="0004098D">
        <w:rPr>
          <w:color w:val="231F20"/>
        </w:rPr>
        <w:t xml:space="preserve"> </w:t>
      </w:r>
      <w:r w:rsidRPr="0004098D">
        <w:rPr>
          <w:color w:val="231F20"/>
        </w:rPr>
        <w:t>Document</w:t>
      </w:r>
      <w:r w:rsidR="00126F12" w:rsidRPr="0004098D">
        <w:rPr>
          <w:color w:val="231F20"/>
        </w:rPr>
        <w:t xml:space="preserve"> </w:t>
      </w:r>
      <w:r w:rsidRPr="0004098D">
        <w:rPr>
          <w:color w:val="231F20"/>
        </w:rPr>
        <w:t>in</w:t>
      </w:r>
      <w:r w:rsidR="00126F12" w:rsidRPr="0004098D">
        <w:rPr>
          <w:color w:val="231F20"/>
        </w:rPr>
        <w:t xml:space="preserve"> </w:t>
      </w:r>
      <w:r w:rsidRPr="0004098D">
        <w:rPr>
          <w:color w:val="231F20"/>
        </w:rPr>
        <w:t>accordance</w:t>
      </w:r>
      <w:r w:rsidR="00126F12" w:rsidRPr="0004098D">
        <w:rPr>
          <w:color w:val="231F20"/>
        </w:rPr>
        <w:t xml:space="preserve"> </w:t>
      </w:r>
      <w:r w:rsidRPr="0004098D">
        <w:rPr>
          <w:color w:val="231F20"/>
        </w:rPr>
        <w:t>with</w:t>
      </w:r>
      <w:r w:rsidR="00126F12" w:rsidRPr="0004098D">
        <w:rPr>
          <w:color w:val="231F20"/>
        </w:rPr>
        <w:t xml:space="preserve"> </w:t>
      </w:r>
      <w:r w:rsidRPr="0004098D">
        <w:rPr>
          <w:color w:val="231F20"/>
          <w:spacing w:val="-6"/>
        </w:rPr>
        <w:t>ITA</w:t>
      </w:r>
      <w:r w:rsidR="00126F12" w:rsidRPr="0004098D">
        <w:rPr>
          <w:color w:val="231F20"/>
          <w:spacing w:val="-6"/>
        </w:rPr>
        <w:t xml:space="preserve"> </w:t>
      </w:r>
      <w:r w:rsidRPr="0004098D">
        <w:rPr>
          <w:color w:val="231F20"/>
        </w:rPr>
        <w:t>8,</w:t>
      </w:r>
      <w:r w:rsidR="00126F12" w:rsidRPr="0004098D">
        <w:rPr>
          <w:color w:val="231F20"/>
        </w:rPr>
        <w:t xml:space="preserve"> </w:t>
      </w:r>
      <w:r w:rsidRPr="0004098D">
        <w:rPr>
          <w:color w:val="231F20"/>
        </w:rPr>
        <w:t>in</w:t>
      </w:r>
      <w:r w:rsidR="00126F12" w:rsidRPr="0004098D">
        <w:rPr>
          <w:color w:val="231F20"/>
        </w:rPr>
        <w:t xml:space="preserve"> </w:t>
      </w:r>
      <w:r w:rsidRPr="0004098D">
        <w:rPr>
          <w:color w:val="231F20"/>
        </w:rPr>
        <w:t>which</w:t>
      </w:r>
      <w:r w:rsidR="00126F12" w:rsidRPr="0004098D">
        <w:rPr>
          <w:color w:val="231F20"/>
        </w:rPr>
        <w:t xml:space="preserve"> </w:t>
      </w:r>
      <w:r w:rsidRPr="0004098D">
        <w:rPr>
          <w:color w:val="231F20"/>
        </w:rPr>
        <w:t>case</w:t>
      </w:r>
      <w:r w:rsidR="00126F12" w:rsidRPr="0004098D">
        <w:rPr>
          <w:color w:val="231F20"/>
        </w:rPr>
        <w:t xml:space="preserve"> </w:t>
      </w:r>
      <w:r w:rsidRPr="0004098D">
        <w:rPr>
          <w:color w:val="231F20"/>
        </w:rPr>
        <w:t>all</w:t>
      </w:r>
      <w:r w:rsidR="00126F12" w:rsidRPr="0004098D">
        <w:rPr>
          <w:color w:val="231F20"/>
        </w:rPr>
        <w:t xml:space="preserve"> </w:t>
      </w:r>
      <w:r w:rsidRPr="0004098D">
        <w:rPr>
          <w:color w:val="231F20"/>
        </w:rPr>
        <w:t>rights</w:t>
      </w:r>
      <w:r w:rsidR="00126F12" w:rsidRPr="0004098D">
        <w:rPr>
          <w:color w:val="231F20"/>
        </w:rPr>
        <w:t xml:space="preserve"> </w:t>
      </w:r>
      <w:r w:rsidRPr="0004098D">
        <w:rPr>
          <w:color w:val="231F20"/>
        </w:rPr>
        <w:t>and</w:t>
      </w:r>
      <w:r w:rsidR="00126F12" w:rsidRPr="0004098D">
        <w:rPr>
          <w:color w:val="231F20"/>
        </w:rPr>
        <w:t xml:space="preserve"> </w:t>
      </w:r>
      <w:r w:rsidRPr="0004098D">
        <w:rPr>
          <w:color w:val="231F20"/>
        </w:rPr>
        <w:t>obligations</w:t>
      </w:r>
      <w:r w:rsidR="00126F12" w:rsidRPr="0004098D">
        <w:rPr>
          <w:color w:val="231F20"/>
        </w:rPr>
        <w:t xml:space="preserve"> </w:t>
      </w:r>
      <w:r w:rsidRPr="0004098D">
        <w:rPr>
          <w:color w:val="231F20"/>
        </w:rPr>
        <w:t>of</w:t>
      </w:r>
      <w:r w:rsidR="00126F12" w:rsidRPr="0004098D">
        <w:rPr>
          <w:color w:val="231F20"/>
        </w:rPr>
        <w:t xml:space="preserve"> </w:t>
      </w:r>
      <w:r w:rsidRPr="0004098D">
        <w:rPr>
          <w:color w:val="231F20"/>
        </w:rPr>
        <w:t>the</w:t>
      </w:r>
      <w:r w:rsidR="00126F12" w:rsidRPr="0004098D">
        <w:rPr>
          <w:color w:val="231F20"/>
        </w:rPr>
        <w:t xml:space="preserve"> </w:t>
      </w:r>
      <w:r w:rsidRPr="0004098D">
        <w:rPr>
          <w:color w:val="231F20"/>
        </w:rPr>
        <w:t>Procuring Entity</w:t>
      </w:r>
      <w:r w:rsidR="00126F12" w:rsidRPr="0004098D">
        <w:rPr>
          <w:color w:val="231F20"/>
        </w:rPr>
        <w:t xml:space="preserve"> </w:t>
      </w:r>
      <w:r w:rsidRPr="0004098D">
        <w:rPr>
          <w:color w:val="231F20"/>
        </w:rPr>
        <w:t>and</w:t>
      </w:r>
      <w:r w:rsidR="00126F12" w:rsidRPr="0004098D">
        <w:rPr>
          <w:color w:val="231F20"/>
        </w:rPr>
        <w:t xml:space="preserve"> </w:t>
      </w:r>
      <w:r w:rsidRPr="0004098D">
        <w:rPr>
          <w:color w:val="231F20"/>
        </w:rPr>
        <w:t>the</w:t>
      </w:r>
      <w:r w:rsidR="00126F12" w:rsidRPr="0004098D">
        <w:rPr>
          <w:color w:val="231F20"/>
        </w:rPr>
        <w:t xml:space="preserve"> </w:t>
      </w:r>
      <w:r w:rsidRPr="0004098D">
        <w:rPr>
          <w:color w:val="231F20"/>
        </w:rPr>
        <w:t>Applicants</w:t>
      </w:r>
      <w:r w:rsidR="00126F12" w:rsidRPr="0004098D">
        <w:rPr>
          <w:color w:val="231F20"/>
        </w:rPr>
        <w:t xml:space="preserve"> </w:t>
      </w:r>
      <w:r w:rsidRPr="0004098D">
        <w:rPr>
          <w:color w:val="231F20"/>
        </w:rPr>
        <w:t>subject</w:t>
      </w:r>
      <w:r w:rsidR="00126F12" w:rsidRPr="0004098D">
        <w:rPr>
          <w:color w:val="231F20"/>
        </w:rPr>
        <w:t xml:space="preserve"> </w:t>
      </w:r>
      <w:r w:rsidRPr="0004098D">
        <w:rPr>
          <w:color w:val="231F20"/>
        </w:rPr>
        <w:t>to</w:t>
      </w:r>
      <w:r w:rsidR="00126F12" w:rsidRPr="0004098D">
        <w:rPr>
          <w:color w:val="231F20"/>
        </w:rPr>
        <w:t xml:space="preserve"> </w:t>
      </w:r>
      <w:r w:rsidRPr="0004098D">
        <w:rPr>
          <w:color w:val="231F20"/>
        </w:rPr>
        <w:t>the</w:t>
      </w:r>
      <w:r w:rsidR="00126F12" w:rsidRPr="0004098D">
        <w:rPr>
          <w:color w:val="231F20"/>
        </w:rPr>
        <w:t xml:space="preserve"> </w:t>
      </w:r>
      <w:r w:rsidRPr="0004098D">
        <w:rPr>
          <w:color w:val="231F20"/>
        </w:rPr>
        <w:t>previous</w:t>
      </w:r>
      <w:r w:rsidR="00126F12" w:rsidRPr="0004098D">
        <w:rPr>
          <w:color w:val="231F20"/>
        </w:rPr>
        <w:t xml:space="preserve"> </w:t>
      </w:r>
      <w:r w:rsidRPr="0004098D">
        <w:rPr>
          <w:color w:val="231F20"/>
        </w:rPr>
        <w:t>deadline</w:t>
      </w:r>
      <w:r w:rsidR="00126F12" w:rsidRPr="0004098D">
        <w:rPr>
          <w:color w:val="231F20"/>
        </w:rPr>
        <w:t xml:space="preserve"> </w:t>
      </w:r>
      <w:r w:rsidRPr="0004098D">
        <w:rPr>
          <w:color w:val="231F20"/>
        </w:rPr>
        <w:t>shall</w:t>
      </w:r>
      <w:r w:rsidR="00126F12" w:rsidRPr="0004098D">
        <w:rPr>
          <w:color w:val="231F20"/>
        </w:rPr>
        <w:t xml:space="preserve"> </w:t>
      </w:r>
      <w:r w:rsidRPr="0004098D">
        <w:rPr>
          <w:color w:val="231F20"/>
        </w:rPr>
        <w:t>thereafter</w:t>
      </w:r>
      <w:r w:rsidR="00126F12" w:rsidRPr="0004098D">
        <w:rPr>
          <w:color w:val="231F20"/>
        </w:rPr>
        <w:t xml:space="preserve"> </w:t>
      </w:r>
      <w:r w:rsidRPr="0004098D">
        <w:rPr>
          <w:color w:val="231F20"/>
        </w:rPr>
        <w:t>be</w:t>
      </w:r>
      <w:r w:rsidR="00126F12" w:rsidRPr="0004098D">
        <w:rPr>
          <w:color w:val="231F20"/>
        </w:rPr>
        <w:t xml:space="preserve"> </w:t>
      </w:r>
      <w:r w:rsidRPr="0004098D">
        <w:rPr>
          <w:color w:val="231F20"/>
        </w:rPr>
        <w:t>subject</w:t>
      </w:r>
      <w:r w:rsidR="00126F12" w:rsidRPr="0004098D">
        <w:rPr>
          <w:color w:val="231F20"/>
        </w:rPr>
        <w:t xml:space="preserve"> </w:t>
      </w:r>
      <w:r w:rsidRPr="0004098D">
        <w:rPr>
          <w:color w:val="231F20"/>
        </w:rPr>
        <w:t>to</w:t>
      </w:r>
      <w:r w:rsidR="00126F12" w:rsidRPr="0004098D">
        <w:rPr>
          <w:color w:val="231F20"/>
        </w:rPr>
        <w:t xml:space="preserve"> </w:t>
      </w:r>
      <w:r w:rsidRPr="0004098D">
        <w:rPr>
          <w:color w:val="231F20"/>
        </w:rPr>
        <w:t>the</w:t>
      </w:r>
      <w:r w:rsidR="00126F12" w:rsidRPr="0004098D">
        <w:rPr>
          <w:color w:val="231F20"/>
        </w:rPr>
        <w:t xml:space="preserve"> </w:t>
      </w:r>
      <w:r w:rsidRPr="0004098D">
        <w:rPr>
          <w:color w:val="231F20"/>
        </w:rPr>
        <w:t>deadline</w:t>
      </w:r>
      <w:r w:rsidR="00126F12" w:rsidRPr="0004098D">
        <w:rPr>
          <w:color w:val="231F20"/>
        </w:rPr>
        <w:t xml:space="preserve"> </w:t>
      </w:r>
      <w:r w:rsidRPr="0004098D">
        <w:rPr>
          <w:color w:val="231F20"/>
        </w:rPr>
        <w:t>as</w:t>
      </w:r>
      <w:r w:rsidR="00126F12" w:rsidRPr="0004098D">
        <w:rPr>
          <w:color w:val="231F20"/>
        </w:rPr>
        <w:t xml:space="preserve"> </w:t>
      </w:r>
      <w:r w:rsidRPr="0004098D">
        <w:rPr>
          <w:color w:val="231F20"/>
        </w:rPr>
        <w:t>extended.</w:t>
      </w:r>
    </w:p>
    <w:p w14:paraId="35B3C2D0" w14:textId="77777777" w:rsidR="00AB758F" w:rsidRDefault="00586175" w:rsidP="009733C7">
      <w:pPr>
        <w:pStyle w:val="Heading7"/>
        <w:numPr>
          <w:ilvl w:val="0"/>
          <w:numId w:val="11"/>
        </w:numPr>
        <w:tabs>
          <w:tab w:val="left" w:pos="1415"/>
          <w:tab w:val="left" w:pos="1416"/>
        </w:tabs>
        <w:ind w:left="1296" w:hanging="576"/>
      </w:pPr>
      <w:bookmarkStart w:id="35" w:name="_TOC_250021"/>
      <w:r>
        <w:rPr>
          <w:color w:val="231F20"/>
        </w:rPr>
        <w:t>Late</w:t>
      </w:r>
      <w:bookmarkEnd w:id="35"/>
      <w:r w:rsidR="00126F12">
        <w:rPr>
          <w:color w:val="231F20"/>
        </w:rPr>
        <w:t xml:space="preserve"> </w:t>
      </w:r>
      <w:r>
        <w:rPr>
          <w:color w:val="231F20"/>
        </w:rPr>
        <w:t>Applications</w:t>
      </w:r>
    </w:p>
    <w:p w14:paraId="4C456D91" w14:textId="77777777" w:rsidR="00AB758F" w:rsidRDefault="00586175" w:rsidP="009733C7">
      <w:pPr>
        <w:pStyle w:val="ListParagraph"/>
        <w:numPr>
          <w:ilvl w:val="1"/>
          <w:numId w:val="11"/>
        </w:numPr>
        <w:tabs>
          <w:tab w:val="left" w:pos="1416"/>
        </w:tabs>
        <w:spacing w:line="230" w:lineRule="auto"/>
        <w:ind w:left="1296" w:right="857" w:hanging="576"/>
        <w:jc w:val="both"/>
      </w:pPr>
      <w:r w:rsidRPr="0004098D">
        <w:rPr>
          <w:color w:val="231F20"/>
        </w:rPr>
        <w:t>The Procuring Entity reserves the right to accept applications received after the deadline for submission of applications,</w:t>
      </w:r>
      <w:r w:rsidR="00126F12" w:rsidRPr="0004098D">
        <w:rPr>
          <w:color w:val="231F20"/>
        </w:rPr>
        <w:t xml:space="preserve"> </w:t>
      </w:r>
      <w:r w:rsidRPr="0004098D">
        <w:rPr>
          <w:color w:val="231F20"/>
        </w:rPr>
        <w:t>unless</w:t>
      </w:r>
      <w:r w:rsidR="00126F12" w:rsidRPr="0004098D">
        <w:rPr>
          <w:color w:val="231F20"/>
        </w:rPr>
        <w:t xml:space="preserve"> </w:t>
      </w:r>
      <w:r w:rsidRPr="0004098D">
        <w:rPr>
          <w:color w:val="231F20"/>
        </w:rPr>
        <w:t>otherwise</w:t>
      </w:r>
      <w:r w:rsidR="00126F12" w:rsidRPr="0004098D">
        <w:rPr>
          <w:color w:val="231F20"/>
        </w:rPr>
        <w:t xml:space="preserve"> </w:t>
      </w:r>
      <w:r w:rsidRPr="0004098D">
        <w:rPr>
          <w:color w:val="231F20"/>
        </w:rPr>
        <w:t>speciﬁed</w:t>
      </w:r>
      <w:r w:rsidR="00126F12" w:rsidRPr="0004098D">
        <w:rPr>
          <w:color w:val="231F20"/>
        </w:rPr>
        <w:t xml:space="preserve"> </w:t>
      </w:r>
      <w:r w:rsidRPr="0004098D">
        <w:rPr>
          <w:color w:val="231F20"/>
        </w:rPr>
        <w:t>in</w:t>
      </w:r>
      <w:r w:rsidR="00126F12" w:rsidRPr="0004098D">
        <w:rPr>
          <w:color w:val="231F20"/>
        </w:rPr>
        <w:t xml:space="preserve"> </w:t>
      </w:r>
      <w:r w:rsidRPr="0004098D">
        <w:rPr>
          <w:color w:val="231F20"/>
        </w:rPr>
        <w:t>the</w:t>
      </w:r>
      <w:r w:rsidR="00126F12" w:rsidRPr="0004098D">
        <w:rPr>
          <w:color w:val="231F20"/>
        </w:rPr>
        <w:t xml:space="preserve"> </w:t>
      </w:r>
      <w:r w:rsidRPr="0004098D">
        <w:rPr>
          <w:b/>
          <w:color w:val="231F20"/>
        </w:rPr>
        <w:t>PDS.</w:t>
      </w:r>
      <w:r w:rsidR="00126F12" w:rsidRPr="0004098D">
        <w:rPr>
          <w:b/>
          <w:color w:val="231F20"/>
        </w:rPr>
        <w:t xml:space="preserve"> </w:t>
      </w:r>
      <w:r w:rsidRPr="0004098D">
        <w:rPr>
          <w:color w:val="231F20"/>
        </w:rPr>
        <w:t>If</w:t>
      </w:r>
      <w:r w:rsidR="00126F12" w:rsidRPr="0004098D">
        <w:rPr>
          <w:color w:val="231F20"/>
        </w:rPr>
        <w:t xml:space="preserve"> </w:t>
      </w:r>
      <w:r w:rsidRPr="0004098D">
        <w:rPr>
          <w:color w:val="231F20"/>
        </w:rPr>
        <w:t>late</w:t>
      </w:r>
      <w:r w:rsidR="00126F12" w:rsidRPr="0004098D">
        <w:rPr>
          <w:color w:val="231F20"/>
        </w:rPr>
        <w:t xml:space="preserve"> </w:t>
      </w:r>
      <w:r w:rsidRPr="0004098D">
        <w:rPr>
          <w:color w:val="231F20"/>
        </w:rPr>
        <w:t>applications</w:t>
      </w:r>
      <w:r w:rsidR="00126F12" w:rsidRPr="0004098D">
        <w:rPr>
          <w:color w:val="231F20"/>
        </w:rPr>
        <w:t xml:space="preserve"> </w:t>
      </w:r>
      <w:r w:rsidRPr="0004098D">
        <w:rPr>
          <w:color w:val="231F20"/>
        </w:rPr>
        <w:t>will</w:t>
      </w:r>
      <w:r w:rsidR="00126F12" w:rsidRPr="0004098D">
        <w:rPr>
          <w:color w:val="231F20"/>
        </w:rPr>
        <w:t xml:space="preserve"> </w:t>
      </w:r>
      <w:r w:rsidRPr="0004098D">
        <w:rPr>
          <w:color w:val="231F20"/>
        </w:rPr>
        <w:t>be</w:t>
      </w:r>
      <w:r w:rsidR="00126F12" w:rsidRPr="0004098D">
        <w:rPr>
          <w:color w:val="231F20"/>
        </w:rPr>
        <w:t xml:space="preserve"> </w:t>
      </w:r>
      <w:r w:rsidRPr="0004098D">
        <w:rPr>
          <w:color w:val="231F20"/>
        </w:rPr>
        <w:t>accepted,</w:t>
      </w:r>
      <w:r w:rsidR="00126F12" w:rsidRPr="0004098D">
        <w:rPr>
          <w:color w:val="231F20"/>
        </w:rPr>
        <w:t xml:space="preserve"> </w:t>
      </w:r>
      <w:r w:rsidRPr="0004098D">
        <w:rPr>
          <w:color w:val="231F20"/>
        </w:rPr>
        <w:t>they</w:t>
      </w:r>
      <w:r w:rsidR="00126F12" w:rsidRPr="0004098D">
        <w:rPr>
          <w:color w:val="231F20"/>
        </w:rPr>
        <w:t xml:space="preserve"> </w:t>
      </w:r>
      <w:r w:rsidRPr="0004098D">
        <w:rPr>
          <w:color w:val="231F20"/>
        </w:rPr>
        <w:t>must</w:t>
      </w:r>
      <w:r w:rsidR="00126F12" w:rsidRPr="0004098D">
        <w:rPr>
          <w:color w:val="231F20"/>
        </w:rPr>
        <w:t xml:space="preserve"> </w:t>
      </w:r>
      <w:r w:rsidRPr="0004098D">
        <w:rPr>
          <w:color w:val="231F20"/>
        </w:rPr>
        <w:t>be</w:t>
      </w:r>
      <w:r w:rsidR="00126F12" w:rsidRPr="0004098D">
        <w:rPr>
          <w:color w:val="231F20"/>
        </w:rPr>
        <w:t xml:space="preserve"> </w:t>
      </w:r>
      <w:r w:rsidRPr="0004098D">
        <w:rPr>
          <w:color w:val="231F20"/>
        </w:rPr>
        <w:t>received not</w:t>
      </w:r>
      <w:r w:rsidR="00126F12" w:rsidRPr="0004098D">
        <w:rPr>
          <w:color w:val="231F20"/>
        </w:rPr>
        <w:t xml:space="preserve"> </w:t>
      </w:r>
      <w:r w:rsidRPr="0004098D">
        <w:rPr>
          <w:color w:val="231F20"/>
        </w:rPr>
        <w:t>later</w:t>
      </w:r>
      <w:r w:rsidR="00126F12" w:rsidRPr="0004098D">
        <w:rPr>
          <w:color w:val="231F20"/>
        </w:rPr>
        <w:t xml:space="preserve"> </w:t>
      </w:r>
      <w:r w:rsidRPr="0004098D">
        <w:rPr>
          <w:color w:val="231F20"/>
        </w:rPr>
        <w:t>than</w:t>
      </w:r>
      <w:r w:rsidR="00126F12" w:rsidRPr="0004098D">
        <w:rPr>
          <w:color w:val="231F20"/>
        </w:rPr>
        <w:t xml:space="preserve"> </w:t>
      </w:r>
      <w:r w:rsidRPr="0004098D">
        <w:rPr>
          <w:color w:val="231F20"/>
        </w:rPr>
        <w:t>the</w:t>
      </w:r>
      <w:r w:rsidR="00126F12" w:rsidRPr="0004098D">
        <w:rPr>
          <w:color w:val="231F20"/>
        </w:rPr>
        <w:t xml:space="preserve"> </w:t>
      </w:r>
      <w:r w:rsidRPr="0004098D">
        <w:rPr>
          <w:color w:val="231F20"/>
        </w:rPr>
        <w:t>date</w:t>
      </w:r>
      <w:r w:rsidR="00126F12" w:rsidRPr="0004098D">
        <w:rPr>
          <w:color w:val="231F20"/>
        </w:rPr>
        <w:t xml:space="preserve"> </w:t>
      </w:r>
      <w:r w:rsidRPr="0004098D">
        <w:rPr>
          <w:color w:val="231F20"/>
        </w:rPr>
        <w:t>speciﬁed</w:t>
      </w:r>
      <w:r w:rsidR="00126F12" w:rsidRPr="0004098D">
        <w:rPr>
          <w:color w:val="231F20"/>
        </w:rPr>
        <w:t xml:space="preserve"> </w:t>
      </w:r>
      <w:r w:rsidRPr="0004098D">
        <w:rPr>
          <w:color w:val="231F20"/>
        </w:rPr>
        <w:t>in</w:t>
      </w:r>
      <w:r w:rsidR="00126F12" w:rsidRPr="0004098D">
        <w:rPr>
          <w:color w:val="231F20"/>
        </w:rPr>
        <w:t xml:space="preserve"> </w:t>
      </w:r>
      <w:r w:rsidRPr="0004098D">
        <w:rPr>
          <w:color w:val="231F20"/>
        </w:rPr>
        <w:t>the</w:t>
      </w:r>
      <w:r w:rsidR="00126F12" w:rsidRPr="0004098D">
        <w:rPr>
          <w:color w:val="231F20"/>
        </w:rPr>
        <w:t xml:space="preserve"> </w:t>
      </w:r>
      <w:r w:rsidRPr="0004098D">
        <w:rPr>
          <w:b/>
          <w:color w:val="231F20"/>
        </w:rPr>
        <w:t>TDS</w:t>
      </w:r>
      <w:r w:rsidR="00126F12" w:rsidRPr="0004098D">
        <w:rPr>
          <w:b/>
          <w:color w:val="231F20"/>
        </w:rPr>
        <w:t xml:space="preserve"> </w:t>
      </w:r>
      <w:r w:rsidRPr="0004098D">
        <w:rPr>
          <w:color w:val="231F20"/>
        </w:rPr>
        <w:t>after</w:t>
      </w:r>
      <w:r w:rsidR="00126F12" w:rsidRPr="0004098D">
        <w:rPr>
          <w:color w:val="231F20"/>
        </w:rPr>
        <w:t xml:space="preserve"> </w:t>
      </w:r>
      <w:r w:rsidRPr="0004098D">
        <w:rPr>
          <w:color w:val="231F20"/>
        </w:rPr>
        <w:t>the</w:t>
      </w:r>
      <w:r w:rsidR="00126F12" w:rsidRPr="0004098D">
        <w:rPr>
          <w:color w:val="231F20"/>
        </w:rPr>
        <w:t xml:space="preserve"> </w:t>
      </w:r>
      <w:r w:rsidRPr="0004098D">
        <w:rPr>
          <w:color w:val="231F20"/>
        </w:rPr>
        <w:t>deadline</w:t>
      </w:r>
      <w:r w:rsidR="00126F12" w:rsidRPr="0004098D">
        <w:rPr>
          <w:color w:val="231F20"/>
        </w:rPr>
        <w:t xml:space="preserve"> </w:t>
      </w:r>
      <w:r w:rsidRPr="0004098D">
        <w:rPr>
          <w:color w:val="231F20"/>
        </w:rPr>
        <w:t>for</w:t>
      </w:r>
      <w:r w:rsidR="00126F12" w:rsidRPr="0004098D">
        <w:rPr>
          <w:color w:val="231F20"/>
        </w:rPr>
        <w:t xml:space="preserve"> </w:t>
      </w:r>
      <w:r w:rsidRPr="0004098D">
        <w:rPr>
          <w:color w:val="231F20"/>
        </w:rPr>
        <w:t>submission</w:t>
      </w:r>
      <w:r w:rsidR="00126F12" w:rsidRPr="0004098D">
        <w:rPr>
          <w:color w:val="231F20"/>
        </w:rPr>
        <w:t xml:space="preserve"> </w:t>
      </w:r>
      <w:r w:rsidRPr="0004098D">
        <w:rPr>
          <w:color w:val="231F20"/>
        </w:rPr>
        <w:t>of</w:t>
      </w:r>
      <w:r w:rsidR="00126F12" w:rsidRPr="0004098D">
        <w:rPr>
          <w:color w:val="231F20"/>
        </w:rPr>
        <w:t xml:space="preserve"> </w:t>
      </w:r>
      <w:r w:rsidRPr="0004098D">
        <w:rPr>
          <w:color w:val="231F20"/>
        </w:rPr>
        <w:t>applications.</w:t>
      </w:r>
    </w:p>
    <w:p w14:paraId="1E8942DF" w14:textId="77777777" w:rsidR="00AB758F" w:rsidRDefault="00586175" w:rsidP="009733C7">
      <w:pPr>
        <w:pStyle w:val="Heading7"/>
        <w:numPr>
          <w:ilvl w:val="3"/>
          <w:numId w:val="14"/>
        </w:numPr>
        <w:tabs>
          <w:tab w:val="left" w:pos="1415"/>
          <w:tab w:val="left" w:pos="1416"/>
        </w:tabs>
        <w:spacing w:before="238"/>
        <w:ind w:left="1296" w:hanging="576"/>
      </w:pPr>
      <w:bookmarkStart w:id="36" w:name="_TOC_250020"/>
      <w:r>
        <w:rPr>
          <w:color w:val="231F20"/>
        </w:rPr>
        <w:t>Opening</w:t>
      </w:r>
      <w:r w:rsidR="00126F12">
        <w:rPr>
          <w:color w:val="231F20"/>
        </w:rPr>
        <w:t xml:space="preserve"> </w:t>
      </w:r>
      <w:r>
        <w:rPr>
          <w:color w:val="231F20"/>
        </w:rPr>
        <w:t>of</w:t>
      </w:r>
      <w:bookmarkEnd w:id="36"/>
      <w:r w:rsidR="00126F12">
        <w:rPr>
          <w:color w:val="231F20"/>
        </w:rPr>
        <w:t xml:space="preserve"> </w:t>
      </w:r>
      <w:r>
        <w:rPr>
          <w:color w:val="231F20"/>
        </w:rPr>
        <w:t>Applications</w:t>
      </w:r>
    </w:p>
    <w:p w14:paraId="12D72DC5" w14:textId="77777777" w:rsidR="00AB758F" w:rsidRDefault="0004098D" w:rsidP="0004098D">
      <w:pPr>
        <w:tabs>
          <w:tab w:val="left" w:pos="1416"/>
        </w:tabs>
        <w:spacing w:before="242" w:line="230" w:lineRule="auto"/>
        <w:ind w:left="1296" w:right="857" w:hanging="576"/>
        <w:jc w:val="both"/>
      </w:pPr>
      <w:r>
        <w:rPr>
          <w:color w:val="231F20"/>
        </w:rPr>
        <w:t>20.1</w:t>
      </w:r>
      <w:r>
        <w:rPr>
          <w:color w:val="231F20"/>
        </w:rPr>
        <w:tab/>
      </w:r>
      <w:r w:rsidR="00586175" w:rsidRPr="0004098D">
        <w:rPr>
          <w:color w:val="231F20"/>
        </w:rPr>
        <w:t xml:space="preserve">The Procuring Entity shall open all Applications at the date, time and place speciﬁed in the </w:t>
      </w:r>
      <w:r w:rsidR="00586175" w:rsidRPr="0004098D">
        <w:rPr>
          <w:b/>
          <w:color w:val="231F20"/>
        </w:rPr>
        <w:t xml:space="preserve">PDS. </w:t>
      </w:r>
      <w:r w:rsidR="00586175" w:rsidRPr="0004098D">
        <w:rPr>
          <w:color w:val="231F20"/>
        </w:rPr>
        <w:t>Late Applications</w:t>
      </w:r>
      <w:r w:rsidR="00126F12" w:rsidRPr="0004098D">
        <w:rPr>
          <w:color w:val="231F20"/>
        </w:rPr>
        <w:t xml:space="preserve"> </w:t>
      </w:r>
      <w:r w:rsidR="00586175" w:rsidRPr="0004098D">
        <w:rPr>
          <w:color w:val="231F20"/>
        </w:rPr>
        <w:t>shall</w:t>
      </w:r>
      <w:r w:rsidR="00126F12" w:rsidRPr="0004098D">
        <w:rPr>
          <w:color w:val="231F20"/>
        </w:rPr>
        <w:t xml:space="preserve"> </w:t>
      </w:r>
      <w:r w:rsidR="00586175" w:rsidRPr="0004098D">
        <w:rPr>
          <w:color w:val="231F20"/>
        </w:rPr>
        <w:t>be</w:t>
      </w:r>
      <w:r w:rsidR="00126F12" w:rsidRPr="0004098D">
        <w:rPr>
          <w:color w:val="231F20"/>
        </w:rPr>
        <w:t xml:space="preserve"> </w:t>
      </w:r>
      <w:r w:rsidR="00586175" w:rsidRPr="0004098D">
        <w:rPr>
          <w:color w:val="231F20"/>
        </w:rPr>
        <w:t>treated</w:t>
      </w:r>
      <w:r w:rsidR="00126F12" w:rsidRPr="0004098D">
        <w:rPr>
          <w:color w:val="231F20"/>
        </w:rPr>
        <w:t xml:space="preserve"> </w:t>
      </w:r>
      <w:r w:rsidR="00586175" w:rsidRPr="0004098D">
        <w:rPr>
          <w:color w:val="231F20"/>
        </w:rPr>
        <w:t>in</w:t>
      </w:r>
      <w:r w:rsidR="00126F12" w:rsidRPr="0004098D">
        <w:rPr>
          <w:color w:val="231F20"/>
        </w:rPr>
        <w:t xml:space="preserve"> </w:t>
      </w:r>
      <w:r w:rsidR="00586175" w:rsidRPr="0004098D">
        <w:rPr>
          <w:color w:val="231F20"/>
        </w:rPr>
        <w:t>accordance</w:t>
      </w:r>
      <w:r w:rsidR="00126F12" w:rsidRPr="0004098D">
        <w:rPr>
          <w:color w:val="231F20"/>
        </w:rPr>
        <w:t xml:space="preserve"> </w:t>
      </w:r>
      <w:r w:rsidR="00586175" w:rsidRPr="0004098D">
        <w:rPr>
          <w:color w:val="231F20"/>
        </w:rPr>
        <w:t>with</w:t>
      </w:r>
      <w:r w:rsidR="00126F12" w:rsidRPr="0004098D">
        <w:rPr>
          <w:color w:val="231F20"/>
        </w:rPr>
        <w:t xml:space="preserve"> </w:t>
      </w:r>
      <w:r w:rsidR="00586175" w:rsidRPr="0004098D">
        <w:rPr>
          <w:color w:val="231F20"/>
          <w:spacing w:val="-6"/>
        </w:rPr>
        <w:t>ITA</w:t>
      </w:r>
      <w:r w:rsidR="00126F12" w:rsidRPr="0004098D">
        <w:rPr>
          <w:color w:val="231F20"/>
          <w:spacing w:val="-6"/>
        </w:rPr>
        <w:t xml:space="preserve"> </w:t>
      </w:r>
      <w:r w:rsidR="00586175" w:rsidRPr="0004098D">
        <w:rPr>
          <w:color w:val="231F20"/>
        </w:rPr>
        <w:t>19.1.</w:t>
      </w:r>
    </w:p>
    <w:p w14:paraId="6403A05A" w14:textId="77777777" w:rsidR="00AB758F" w:rsidRDefault="0004098D" w:rsidP="0004098D">
      <w:pPr>
        <w:tabs>
          <w:tab w:val="left" w:pos="1416"/>
        </w:tabs>
        <w:spacing w:before="245" w:line="230" w:lineRule="auto"/>
        <w:ind w:left="1296" w:right="857" w:hanging="576"/>
        <w:jc w:val="both"/>
      </w:pPr>
      <w:r>
        <w:rPr>
          <w:color w:val="231F20"/>
        </w:rPr>
        <w:t>20.2</w:t>
      </w:r>
      <w:r>
        <w:rPr>
          <w:color w:val="231F20"/>
        </w:rPr>
        <w:tab/>
      </w:r>
      <w:r w:rsidR="00586175" w:rsidRPr="0004098D">
        <w:rPr>
          <w:color w:val="231F20"/>
        </w:rPr>
        <w:t>Applications</w:t>
      </w:r>
      <w:r w:rsidR="00126F12" w:rsidRPr="0004098D">
        <w:rPr>
          <w:color w:val="231F20"/>
        </w:rPr>
        <w:t xml:space="preserve"> </w:t>
      </w:r>
      <w:r w:rsidR="00586175" w:rsidRPr="0004098D">
        <w:rPr>
          <w:color w:val="231F20"/>
        </w:rPr>
        <w:t>submitted</w:t>
      </w:r>
      <w:r w:rsidR="00126F12" w:rsidRPr="0004098D">
        <w:rPr>
          <w:color w:val="231F20"/>
        </w:rPr>
        <w:t xml:space="preserve"> </w:t>
      </w:r>
      <w:r w:rsidR="00586175" w:rsidRPr="0004098D">
        <w:rPr>
          <w:color w:val="231F20"/>
        </w:rPr>
        <w:t>electronically</w:t>
      </w:r>
      <w:r w:rsidR="00126F12" w:rsidRPr="0004098D">
        <w:rPr>
          <w:color w:val="231F20"/>
        </w:rPr>
        <w:t xml:space="preserve"> </w:t>
      </w:r>
      <w:r w:rsidR="00586175" w:rsidRPr="0004098D">
        <w:rPr>
          <w:color w:val="231F20"/>
        </w:rPr>
        <w:t>(if</w:t>
      </w:r>
      <w:r w:rsidR="00126F12" w:rsidRPr="0004098D">
        <w:rPr>
          <w:color w:val="231F20"/>
        </w:rPr>
        <w:t xml:space="preserve"> </w:t>
      </w:r>
      <w:r w:rsidR="00586175" w:rsidRPr="0004098D">
        <w:rPr>
          <w:color w:val="231F20"/>
        </w:rPr>
        <w:t>permitted</w:t>
      </w:r>
      <w:r w:rsidR="00126F12" w:rsidRPr="0004098D">
        <w:rPr>
          <w:color w:val="231F20"/>
        </w:rPr>
        <w:t xml:space="preserve"> </w:t>
      </w:r>
      <w:r w:rsidR="00586175" w:rsidRPr="0004098D">
        <w:rPr>
          <w:color w:val="231F20"/>
        </w:rPr>
        <w:t>pursuant</w:t>
      </w:r>
      <w:r w:rsidR="00126F12" w:rsidRPr="0004098D">
        <w:rPr>
          <w:color w:val="231F20"/>
        </w:rPr>
        <w:t xml:space="preserve"> </w:t>
      </w:r>
      <w:r w:rsidR="00586175" w:rsidRPr="0004098D">
        <w:rPr>
          <w:color w:val="231F20"/>
        </w:rPr>
        <w:t>to</w:t>
      </w:r>
      <w:r w:rsidR="00126F12" w:rsidRPr="0004098D">
        <w:rPr>
          <w:color w:val="231F20"/>
        </w:rPr>
        <w:t xml:space="preserve"> </w:t>
      </w:r>
      <w:r w:rsidR="00586175" w:rsidRPr="0004098D">
        <w:rPr>
          <w:color w:val="231F20"/>
          <w:spacing w:val="-6"/>
        </w:rPr>
        <w:t>ITA</w:t>
      </w:r>
      <w:r w:rsidR="00126F12" w:rsidRPr="0004098D">
        <w:rPr>
          <w:color w:val="231F20"/>
          <w:spacing w:val="-6"/>
        </w:rPr>
        <w:t xml:space="preserve"> </w:t>
      </w:r>
      <w:r w:rsidR="00586175" w:rsidRPr="0004098D">
        <w:rPr>
          <w:color w:val="231F20"/>
        </w:rPr>
        <w:t>17.1)</w:t>
      </w:r>
      <w:r w:rsidR="00126F12" w:rsidRPr="0004098D">
        <w:rPr>
          <w:color w:val="231F20"/>
        </w:rPr>
        <w:t xml:space="preserve"> </w:t>
      </w:r>
      <w:r w:rsidR="00586175" w:rsidRPr="0004098D">
        <w:rPr>
          <w:color w:val="231F20"/>
        </w:rPr>
        <w:t>shall</w:t>
      </w:r>
      <w:r w:rsidR="00126F12" w:rsidRPr="0004098D">
        <w:rPr>
          <w:color w:val="231F20"/>
        </w:rPr>
        <w:t xml:space="preserve"> </w:t>
      </w:r>
      <w:r w:rsidR="00586175" w:rsidRPr="0004098D">
        <w:rPr>
          <w:color w:val="231F20"/>
        </w:rPr>
        <w:t>be</w:t>
      </w:r>
      <w:r w:rsidR="00126F12" w:rsidRPr="0004098D">
        <w:rPr>
          <w:color w:val="231F20"/>
        </w:rPr>
        <w:t xml:space="preserve"> </w:t>
      </w:r>
      <w:r w:rsidR="00586175" w:rsidRPr="0004098D">
        <w:rPr>
          <w:color w:val="231F20"/>
        </w:rPr>
        <w:t>opened</w:t>
      </w:r>
      <w:r w:rsidR="00126F12" w:rsidRPr="0004098D">
        <w:rPr>
          <w:color w:val="231F20"/>
        </w:rPr>
        <w:t xml:space="preserve"> </w:t>
      </w:r>
      <w:r w:rsidR="00586175" w:rsidRPr="0004098D">
        <w:rPr>
          <w:color w:val="231F20"/>
        </w:rPr>
        <w:t>in</w:t>
      </w:r>
      <w:r w:rsidR="00126F12" w:rsidRPr="0004098D">
        <w:rPr>
          <w:color w:val="231F20"/>
        </w:rPr>
        <w:t xml:space="preserve"> </w:t>
      </w:r>
      <w:r w:rsidR="00586175" w:rsidRPr="0004098D">
        <w:rPr>
          <w:color w:val="231F20"/>
        </w:rPr>
        <w:t>accordance</w:t>
      </w:r>
      <w:r w:rsidR="00126F12" w:rsidRPr="0004098D">
        <w:rPr>
          <w:color w:val="231F20"/>
        </w:rPr>
        <w:t xml:space="preserve"> </w:t>
      </w:r>
      <w:r w:rsidR="00586175" w:rsidRPr="0004098D">
        <w:rPr>
          <w:color w:val="231F20"/>
        </w:rPr>
        <w:t>with</w:t>
      </w:r>
      <w:r w:rsidR="00126F12" w:rsidRPr="0004098D">
        <w:rPr>
          <w:color w:val="231F20"/>
        </w:rPr>
        <w:t xml:space="preserve"> </w:t>
      </w:r>
      <w:r w:rsidR="00586175" w:rsidRPr="0004098D">
        <w:rPr>
          <w:color w:val="231F20"/>
        </w:rPr>
        <w:t>the procedures</w:t>
      </w:r>
      <w:r w:rsidR="00126F12" w:rsidRPr="0004098D">
        <w:rPr>
          <w:color w:val="231F20"/>
        </w:rPr>
        <w:t xml:space="preserve"> </w:t>
      </w:r>
      <w:r w:rsidR="00586175" w:rsidRPr="0004098D">
        <w:rPr>
          <w:color w:val="231F20"/>
        </w:rPr>
        <w:t>speciﬁed</w:t>
      </w:r>
      <w:r w:rsidR="00126F12" w:rsidRPr="0004098D">
        <w:rPr>
          <w:color w:val="231F20"/>
        </w:rPr>
        <w:t xml:space="preserve"> </w:t>
      </w:r>
      <w:r w:rsidR="00586175" w:rsidRPr="0004098D">
        <w:rPr>
          <w:color w:val="231F20"/>
        </w:rPr>
        <w:t>in</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b/>
          <w:color w:val="231F20"/>
        </w:rPr>
        <w:t>PDS</w:t>
      </w:r>
      <w:r w:rsidR="00586175" w:rsidRPr="0004098D">
        <w:rPr>
          <w:color w:val="231F20"/>
        </w:rPr>
        <w:t>.</w:t>
      </w:r>
    </w:p>
    <w:p w14:paraId="7A2B88F7" w14:textId="77777777" w:rsidR="00AB758F" w:rsidRDefault="0004098D" w:rsidP="0004098D">
      <w:pPr>
        <w:tabs>
          <w:tab w:val="left" w:pos="1416"/>
        </w:tabs>
        <w:spacing w:before="246" w:line="230" w:lineRule="auto"/>
        <w:ind w:left="1296" w:right="857" w:hanging="576"/>
        <w:jc w:val="both"/>
      </w:pPr>
      <w:r>
        <w:rPr>
          <w:color w:val="231F20"/>
        </w:rPr>
        <w:t>20.2</w:t>
      </w:r>
      <w:r>
        <w:rPr>
          <w:color w:val="231F20"/>
        </w:rPr>
        <w:tab/>
      </w:r>
      <w:r w:rsidR="00586175" w:rsidRPr="0004098D">
        <w:rPr>
          <w:color w:val="231F20"/>
        </w:rPr>
        <w:t>The</w:t>
      </w:r>
      <w:r w:rsidR="00126F12" w:rsidRPr="0004098D">
        <w:rPr>
          <w:color w:val="231F20"/>
        </w:rPr>
        <w:t xml:space="preserve"> </w:t>
      </w:r>
      <w:r w:rsidR="00586175" w:rsidRPr="0004098D">
        <w:rPr>
          <w:color w:val="231F20"/>
        </w:rPr>
        <w:t>Procuring</w:t>
      </w:r>
      <w:r w:rsidR="00126F12" w:rsidRPr="0004098D">
        <w:rPr>
          <w:color w:val="231F20"/>
        </w:rPr>
        <w:t xml:space="preserve"> </w:t>
      </w:r>
      <w:r w:rsidR="00586175" w:rsidRPr="0004098D">
        <w:rPr>
          <w:color w:val="231F20"/>
        </w:rPr>
        <w:t>Entity</w:t>
      </w:r>
      <w:r w:rsidR="00126F12" w:rsidRPr="0004098D">
        <w:rPr>
          <w:color w:val="231F20"/>
        </w:rPr>
        <w:t xml:space="preserve"> </w:t>
      </w:r>
      <w:r w:rsidR="00586175" w:rsidRPr="0004098D">
        <w:rPr>
          <w:color w:val="231F20"/>
        </w:rPr>
        <w:t>shall</w:t>
      </w:r>
      <w:r w:rsidR="00126F12" w:rsidRPr="0004098D">
        <w:rPr>
          <w:color w:val="231F20"/>
        </w:rPr>
        <w:t xml:space="preserve"> </w:t>
      </w:r>
      <w:r w:rsidR="00586175" w:rsidRPr="0004098D">
        <w:rPr>
          <w:color w:val="231F20"/>
        </w:rPr>
        <w:t>prepare</w:t>
      </w:r>
      <w:r w:rsidR="00126F12" w:rsidRPr="0004098D">
        <w:rPr>
          <w:color w:val="231F20"/>
        </w:rPr>
        <w:t xml:space="preserve"> </w:t>
      </w:r>
      <w:r w:rsidR="00586175" w:rsidRPr="0004098D">
        <w:rPr>
          <w:color w:val="231F20"/>
        </w:rPr>
        <w:t>a</w:t>
      </w:r>
      <w:r w:rsidR="00126F12" w:rsidRPr="0004098D">
        <w:rPr>
          <w:color w:val="231F20"/>
        </w:rPr>
        <w:t xml:space="preserve"> </w:t>
      </w:r>
      <w:r w:rsidR="00586175" w:rsidRPr="0004098D">
        <w:rPr>
          <w:color w:val="231F20"/>
        </w:rPr>
        <w:t>record</w:t>
      </w:r>
      <w:r w:rsidR="00126F12" w:rsidRPr="0004098D">
        <w:rPr>
          <w:color w:val="231F20"/>
        </w:rPr>
        <w:t xml:space="preserve"> </w:t>
      </w:r>
      <w:r w:rsidR="00586175" w:rsidRPr="0004098D">
        <w:rPr>
          <w:color w:val="231F20"/>
        </w:rPr>
        <w:t>of</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color w:val="231F20"/>
        </w:rPr>
        <w:t>opening</w:t>
      </w:r>
      <w:r w:rsidR="00126F12" w:rsidRPr="0004098D">
        <w:rPr>
          <w:color w:val="231F20"/>
        </w:rPr>
        <w:t xml:space="preserve"> </w:t>
      </w:r>
      <w:r w:rsidR="00586175" w:rsidRPr="0004098D">
        <w:rPr>
          <w:color w:val="231F20"/>
        </w:rPr>
        <w:t>of</w:t>
      </w:r>
      <w:r w:rsidR="00126F12" w:rsidRPr="0004098D">
        <w:rPr>
          <w:color w:val="231F20"/>
        </w:rPr>
        <w:t xml:space="preserve"> </w:t>
      </w:r>
      <w:r w:rsidR="00586175" w:rsidRPr="0004098D">
        <w:rPr>
          <w:color w:val="231F20"/>
        </w:rPr>
        <w:t>Applications</w:t>
      </w:r>
      <w:r w:rsidR="00126F12" w:rsidRPr="0004098D">
        <w:rPr>
          <w:color w:val="231F20"/>
        </w:rPr>
        <w:t xml:space="preserve"> </w:t>
      </w:r>
      <w:r w:rsidR="00586175" w:rsidRPr="0004098D">
        <w:rPr>
          <w:color w:val="231F20"/>
        </w:rPr>
        <w:t>to</w:t>
      </w:r>
      <w:r w:rsidR="00126F12" w:rsidRPr="0004098D">
        <w:rPr>
          <w:color w:val="231F20"/>
        </w:rPr>
        <w:t xml:space="preserve"> </w:t>
      </w:r>
      <w:r w:rsidR="00586175" w:rsidRPr="0004098D">
        <w:rPr>
          <w:color w:val="231F20"/>
        </w:rPr>
        <w:t>include,</w:t>
      </w:r>
      <w:r w:rsidR="00126F12" w:rsidRPr="0004098D">
        <w:rPr>
          <w:color w:val="231F20"/>
        </w:rPr>
        <w:t xml:space="preserve"> </w:t>
      </w:r>
      <w:r w:rsidR="00586175" w:rsidRPr="0004098D">
        <w:rPr>
          <w:color w:val="231F20"/>
        </w:rPr>
        <w:t>as</w:t>
      </w:r>
      <w:r w:rsidR="00126F12" w:rsidRPr="0004098D">
        <w:rPr>
          <w:color w:val="231F20"/>
        </w:rPr>
        <w:t xml:space="preserve"> </w:t>
      </w:r>
      <w:r w:rsidR="00586175" w:rsidRPr="0004098D">
        <w:rPr>
          <w:color w:val="231F20"/>
        </w:rPr>
        <w:t>a</w:t>
      </w:r>
      <w:r w:rsidR="00126F12" w:rsidRPr="0004098D">
        <w:rPr>
          <w:color w:val="231F20"/>
        </w:rPr>
        <w:t xml:space="preserve"> </w:t>
      </w:r>
      <w:r w:rsidR="00586175" w:rsidRPr="0004098D">
        <w:rPr>
          <w:color w:val="231F20"/>
        </w:rPr>
        <w:t>minimum,</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color w:val="231F20"/>
        </w:rPr>
        <w:t>name</w:t>
      </w:r>
      <w:r w:rsidR="00126F12" w:rsidRPr="0004098D">
        <w:rPr>
          <w:color w:val="231F20"/>
        </w:rPr>
        <w:t xml:space="preserve"> </w:t>
      </w:r>
      <w:r w:rsidR="00586175" w:rsidRPr="0004098D">
        <w:rPr>
          <w:color w:val="231F20"/>
        </w:rPr>
        <w:t>of the</w:t>
      </w:r>
      <w:r w:rsidR="00126F12" w:rsidRPr="0004098D">
        <w:rPr>
          <w:color w:val="231F20"/>
        </w:rPr>
        <w:t xml:space="preserve"> </w:t>
      </w:r>
      <w:r w:rsidR="00586175" w:rsidRPr="0004098D">
        <w:rPr>
          <w:color w:val="231F20"/>
        </w:rPr>
        <w:t>Applicants.</w:t>
      </w:r>
      <w:r w:rsidR="00126F12" w:rsidRPr="0004098D">
        <w:rPr>
          <w:color w:val="231F20"/>
        </w:rPr>
        <w:t xml:space="preserve"> </w:t>
      </w:r>
      <w:r w:rsidR="00586175" w:rsidRPr="0004098D">
        <w:rPr>
          <w:color w:val="231F20"/>
        </w:rPr>
        <w:t>A</w:t>
      </w:r>
      <w:r w:rsidR="00126F12" w:rsidRPr="0004098D">
        <w:rPr>
          <w:color w:val="231F20"/>
        </w:rPr>
        <w:t xml:space="preserve"> </w:t>
      </w:r>
      <w:r w:rsidR="00586175" w:rsidRPr="0004098D">
        <w:rPr>
          <w:color w:val="231F20"/>
        </w:rPr>
        <w:t>copy</w:t>
      </w:r>
      <w:r w:rsidR="00126F12" w:rsidRPr="0004098D">
        <w:rPr>
          <w:color w:val="231F20"/>
        </w:rPr>
        <w:t xml:space="preserve"> </w:t>
      </w:r>
      <w:r w:rsidR="00586175" w:rsidRPr="0004098D">
        <w:rPr>
          <w:color w:val="231F20"/>
        </w:rPr>
        <w:t>of</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color w:val="231F20"/>
        </w:rPr>
        <w:t>record</w:t>
      </w:r>
      <w:r w:rsidR="00126F12" w:rsidRPr="0004098D">
        <w:rPr>
          <w:color w:val="231F20"/>
        </w:rPr>
        <w:t xml:space="preserve"> </w:t>
      </w:r>
      <w:r w:rsidR="00586175" w:rsidRPr="0004098D">
        <w:rPr>
          <w:color w:val="231F20"/>
        </w:rPr>
        <w:t>shall</w:t>
      </w:r>
      <w:r w:rsidR="00126F12" w:rsidRPr="0004098D">
        <w:rPr>
          <w:color w:val="231F20"/>
        </w:rPr>
        <w:t xml:space="preserve"> </w:t>
      </w:r>
      <w:r w:rsidR="00586175" w:rsidRPr="0004098D">
        <w:rPr>
          <w:color w:val="231F20"/>
        </w:rPr>
        <w:t>be</w:t>
      </w:r>
      <w:r w:rsidR="00126F12" w:rsidRPr="0004098D">
        <w:rPr>
          <w:color w:val="231F20"/>
        </w:rPr>
        <w:t xml:space="preserve"> </w:t>
      </w:r>
      <w:r w:rsidR="00586175" w:rsidRPr="0004098D">
        <w:rPr>
          <w:color w:val="231F20"/>
        </w:rPr>
        <w:t>distributed</w:t>
      </w:r>
      <w:r w:rsidR="00126F12" w:rsidRPr="0004098D">
        <w:rPr>
          <w:color w:val="231F20"/>
        </w:rPr>
        <w:t xml:space="preserve"> </w:t>
      </w:r>
      <w:r w:rsidR="00586175" w:rsidRPr="0004098D">
        <w:rPr>
          <w:color w:val="231F20"/>
        </w:rPr>
        <w:t>to</w:t>
      </w:r>
      <w:r w:rsidR="00126F12" w:rsidRPr="0004098D">
        <w:rPr>
          <w:color w:val="231F20"/>
        </w:rPr>
        <w:t xml:space="preserve"> </w:t>
      </w:r>
      <w:r w:rsidR="00586175" w:rsidRPr="0004098D">
        <w:rPr>
          <w:color w:val="231F20"/>
        </w:rPr>
        <w:t>all</w:t>
      </w:r>
      <w:r w:rsidR="00126F12" w:rsidRPr="0004098D">
        <w:rPr>
          <w:color w:val="231F20"/>
        </w:rPr>
        <w:t xml:space="preserve"> </w:t>
      </w:r>
      <w:r w:rsidR="00586175" w:rsidRPr="0004098D">
        <w:rPr>
          <w:color w:val="231F20"/>
        </w:rPr>
        <w:t>Applicants.</w:t>
      </w:r>
    </w:p>
    <w:p w14:paraId="733257A0" w14:textId="77777777" w:rsidR="00AB758F" w:rsidRDefault="00586175" w:rsidP="0004098D">
      <w:pPr>
        <w:pStyle w:val="Heading7"/>
        <w:tabs>
          <w:tab w:val="left" w:pos="1415"/>
        </w:tabs>
        <w:ind w:left="1296" w:hanging="576"/>
      </w:pPr>
      <w:bookmarkStart w:id="37" w:name="_TOC_250019"/>
      <w:r>
        <w:rPr>
          <w:color w:val="231F20"/>
        </w:rPr>
        <w:t>E.</w:t>
      </w:r>
      <w:r>
        <w:rPr>
          <w:color w:val="231F20"/>
        </w:rPr>
        <w:tab/>
        <w:t>Procedures</w:t>
      </w:r>
      <w:r w:rsidR="00126F12">
        <w:rPr>
          <w:color w:val="231F20"/>
        </w:rPr>
        <w:t xml:space="preserve"> </w:t>
      </w:r>
      <w:r>
        <w:rPr>
          <w:color w:val="231F20"/>
        </w:rPr>
        <w:t>for</w:t>
      </w:r>
      <w:r w:rsidR="00126F12">
        <w:rPr>
          <w:color w:val="231F20"/>
        </w:rPr>
        <w:t xml:space="preserve"> </w:t>
      </w:r>
      <w:r>
        <w:rPr>
          <w:color w:val="231F20"/>
        </w:rPr>
        <w:t>Evaluation</w:t>
      </w:r>
      <w:r w:rsidR="00126F12">
        <w:rPr>
          <w:color w:val="231F20"/>
        </w:rPr>
        <w:t xml:space="preserve"> </w:t>
      </w:r>
      <w:r>
        <w:rPr>
          <w:color w:val="231F20"/>
        </w:rPr>
        <w:t>of</w:t>
      </w:r>
      <w:bookmarkEnd w:id="37"/>
      <w:r w:rsidR="00126F12">
        <w:rPr>
          <w:color w:val="231F20"/>
        </w:rPr>
        <w:t xml:space="preserve"> </w:t>
      </w:r>
      <w:r>
        <w:rPr>
          <w:color w:val="231F20"/>
        </w:rPr>
        <w:t>Applications</w:t>
      </w:r>
    </w:p>
    <w:p w14:paraId="6D58848A" w14:textId="77777777" w:rsidR="00AB758F" w:rsidRDefault="00586175" w:rsidP="009733C7">
      <w:pPr>
        <w:pStyle w:val="Heading7"/>
        <w:numPr>
          <w:ilvl w:val="5"/>
          <w:numId w:val="16"/>
        </w:numPr>
        <w:tabs>
          <w:tab w:val="left" w:pos="1415"/>
          <w:tab w:val="left" w:pos="1416"/>
        </w:tabs>
        <w:spacing w:before="234"/>
        <w:ind w:left="1296" w:hanging="576"/>
      </w:pPr>
      <w:bookmarkStart w:id="38" w:name="_TOC_250018"/>
      <w:bookmarkEnd w:id="38"/>
      <w:r>
        <w:rPr>
          <w:color w:val="231F20"/>
        </w:rPr>
        <w:t>Conﬁdentiality</w:t>
      </w:r>
    </w:p>
    <w:p w14:paraId="77E1A63A" w14:textId="77777777" w:rsidR="00AB758F" w:rsidRDefault="0004098D" w:rsidP="0004098D">
      <w:pPr>
        <w:tabs>
          <w:tab w:val="left" w:pos="1416"/>
        </w:tabs>
        <w:spacing w:before="180" w:line="230" w:lineRule="auto"/>
        <w:ind w:left="1296" w:right="864" w:hanging="576"/>
        <w:jc w:val="both"/>
      </w:pPr>
      <w:r>
        <w:rPr>
          <w:color w:val="231F20"/>
        </w:rPr>
        <w:t>21.1</w:t>
      </w:r>
      <w:r>
        <w:rPr>
          <w:color w:val="231F20"/>
        </w:rPr>
        <w:tab/>
      </w:r>
      <w:r w:rsidR="00586175" w:rsidRPr="0004098D">
        <w:rPr>
          <w:color w:val="231F20"/>
        </w:rPr>
        <w:t>Information</w:t>
      </w:r>
      <w:r w:rsidR="00126F12" w:rsidRPr="0004098D">
        <w:rPr>
          <w:color w:val="231F20"/>
        </w:rPr>
        <w:t xml:space="preserve"> </w:t>
      </w:r>
      <w:r w:rsidR="00586175" w:rsidRPr="0004098D">
        <w:rPr>
          <w:color w:val="231F20"/>
        </w:rPr>
        <w:t>relating</w:t>
      </w:r>
      <w:r w:rsidR="00126F12" w:rsidRPr="0004098D">
        <w:rPr>
          <w:color w:val="231F20"/>
        </w:rPr>
        <w:t xml:space="preserve"> </w:t>
      </w:r>
      <w:r w:rsidR="00586175" w:rsidRPr="0004098D">
        <w:rPr>
          <w:color w:val="231F20"/>
        </w:rPr>
        <w:t>to</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color w:val="231F20"/>
        </w:rPr>
        <w:t>Applications,</w:t>
      </w:r>
      <w:r w:rsidR="00126F12" w:rsidRPr="0004098D">
        <w:rPr>
          <w:color w:val="231F20"/>
        </w:rPr>
        <w:t xml:space="preserve"> </w:t>
      </w:r>
      <w:r w:rsidR="00586175" w:rsidRPr="0004098D">
        <w:rPr>
          <w:color w:val="231F20"/>
        </w:rPr>
        <w:t>their</w:t>
      </w:r>
      <w:r w:rsidR="00126F12" w:rsidRPr="0004098D">
        <w:rPr>
          <w:color w:val="231F20"/>
        </w:rPr>
        <w:t xml:space="preserve"> </w:t>
      </w:r>
      <w:r w:rsidR="00586175" w:rsidRPr="0004098D">
        <w:rPr>
          <w:color w:val="231F20"/>
        </w:rPr>
        <w:t>evaluation</w:t>
      </w:r>
      <w:r w:rsidR="00126F12" w:rsidRPr="0004098D">
        <w:rPr>
          <w:color w:val="231F20"/>
        </w:rPr>
        <w:t xml:space="preserve"> </w:t>
      </w:r>
      <w:r w:rsidR="00586175" w:rsidRPr="0004098D">
        <w:rPr>
          <w:color w:val="231F20"/>
        </w:rPr>
        <w:t>and</w:t>
      </w:r>
      <w:r w:rsidR="00126F12" w:rsidRPr="0004098D">
        <w:rPr>
          <w:color w:val="231F20"/>
        </w:rPr>
        <w:t xml:space="preserve"> </w:t>
      </w:r>
      <w:r w:rsidR="00586175" w:rsidRPr="0004098D">
        <w:rPr>
          <w:color w:val="231F20"/>
        </w:rPr>
        <w:t>results</w:t>
      </w:r>
      <w:r w:rsidR="00126F12" w:rsidRPr="0004098D">
        <w:rPr>
          <w:color w:val="231F20"/>
        </w:rPr>
        <w:t xml:space="preserve"> </w:t>
      </w:r>
      <w:r w:rsidR="00586175" w:rsidRPr="0004098D">
        <w:rPr>
          <w:color w:val="231F20"/>
        </w:rPr>
        <w:t>of</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color w:val="231F20"/>
        </w:rPr>
        <w:t>prequaliﬁcation</w:t>
      </w:r>
      <w:r w:rsidR="00126F12" w:rsidRPr="0004098D">
        <w:rPr>
          <w:color w:val="231F20"/>
        </w:rPr>
        <w:t xml:space="preserve"> </w:t>
      </w:r>
      <w:r w:rsidR="00586175" w:rsidRPr="0004098D">
        <w:rPr>
          <w:color w:val="231F20"/>
        </w:rPr>
        <w:t>shall</w:t>
      </w:r>
      <w:r w:rsidR="00126F12" w:rsidRPr="0004098D">
        <w:rPr>
          <w:color w:val="231F20"/>
        </w:rPr>
        <w:t xml:space="preserve"> </w:t>
      </w:r>
      <w:r w:rsidR="00586175" w:rsidRPr="0004098D">
        <w:rPr>
          <w:color w:val="231F20"/>
        </w:rPr>
        <w:t>not</w:t>
      </w:r>
      <w:r w:rsidR="00126F12" w:rsidRPr="0004098D">
        <w:rPr>
          <w:color w:val="231F20"/>
        </w:rPr>
        <w:t xml:space="preserve"> </w:t>
      </w:r>
      <w:r w:rsidR="00586175" w:rsidRPr="0004098D">
        <w:rPr>
          <w:color w:val="231F20"/>
        </w:rPr>
        <w:t>be</w:t>
      </w:r>
      <w:r w:rsidR="00126F12" w:rsidRPr="0004098D">
        <w:rPr>
          <w:color w:val="231F20"/>
        </w:rPr>
        <w:t xml:space="preserve"> </w:t>
      </w:r>
      <w:r w:rsidR="00586175" w:rsidRPr="0004098D">
        <w:rPr>
          <w:color w:val="231F20"/>
        </w:rPr>
        <w:t>disclosed to</w:t>
      </w:r>
      <w:r w:rsidR="00126F12" w:rsidRPr="0004098D">
        <w:rPr>
          <w:color w:val="231F20"/>
        </w:rPr>
        <w:t xml:space="preserve"> </w:t>
      </w:r>
      <w:r w:rsidR="00586175" w:rsidRPr="0004098D">
        <w:rPr>
          <w:color w:val="231F20"/>
        </w:rPr>
        <w:t>Applicants</w:t>
      </w:r>
      <w:r w:rsidR="00126F12" w:rsidRPr="0004098D">
        <w:rPr>
          <w:color w:val="231F20"/>
        </w:rPr>
        <w:t xml:space="preserve"> </w:t>
      </w:r>
      <w:r w:rsidR="00586175" w:rsidRPr="0004098D">
        <w:rPr>
          <w:color w:val="231F20"/>
        </w:rPr>
        <w:t>or</w:t>
      </w:r>
      <w:r w:rsidR="00126F12" w:rsidRPr="0004098D">
        <w:rPr>
          <w:color w:val="231F20"/>
        </w:rPr>
        <w:t xml:space="preserve"> </w:t>
      </w:r>
      <w:r w:rsidR="00586175" w:rsidRPr="0004098D">
        <w:rPr>
          <w:color w:val="231F20"/>
        </w:rPr>
        <w:t>any</w:t>
      </w:r>
      <w:r w:rsidR="00126F12" w:rsidRPr="0004098D">
        <w:rPr>
          <w:color w:val="231F20"/>
        </w:rPr>
        <w:t xml:space="preserve"> </w:t>
      </w:r>
      <w:r w:rsidR="00586175" w:rsidRPr="0004098D">
        <w:rPr>
          <w:color w:val="231F20"/>
        </w:rPr>
        <w:t>other</w:t>
      </w:r>
      <w:r w:rsidR="00126F12" w:rsidRPr="0004098D">
        <w:rPr>
          <w:color w:val="231F20"/>
        </w:rPr>
        <w:t xml:space="preserve"> </w:t>
      </w:r>
      <w:r w:rsidR="00586175" w:rsidRPr="0004098D">
        <w:rPr>
          <w:color w:val="231F20"/>
        </w:rPr>
        <w:t>persons</w:t>
      </w:r>
      <w:r w:rsidR="00126F12" w:rsidRPr="0004098D">
        <w:rPr>
          <w:color w:val="231F20"/>
        </w:rPr>
        <w:t xml:space="preserve"> </w:t>
      </w:r>
      <w:r w:rsidR="00586175" w:rsidRPr="0004098D">
        <w:rPr>
          <w:color w:val="231F20"/>
        </w:rPr>
        <w:t>not</w:t>
      </w:r>
      <w:r w:rsidR="00126F12" w:rsidRPr="0004098D">
        <w:rPr>
          <w:color w:val="231F20"/>
        </w:rPr>
        <w:t xml:space="preserve"> </w:t>
      </w:r>
      <w:r w:rsidR="00586175" w:rsidRPr="0004098D">
        <w:rPr>
          <w:color w:val="231F20"/>
        </w:rPr>
        <w:t>ofﬁcially</w:t>
      </w:r>
      <w:r w:rsidR="00126F12" w:rsidRPr="0004098D">
        <w:rPr>
          <w:color w:val="231F20"/>
        </w:rPr>
        <w:t xml:space="preserve"> </w:t>
      </w:r>
      <w:r w:rsidR="00586175" w:rsidRPr="0004098D">
        <w:rPr>
          <w:color w:val="231F20"/>
        </w:rPr>
        <w:t>concerned</w:t>
      </w:r>
      <w:r w:rsidR="00126F12" w:rsidRPr="0004098D">
        <w:rPr>
          <w:color w:val="231F20"/>
        </w:rPr>
        <w:t xml:space="preserve"> </w:t>
      </w:r>
      <w:r w:rsidR="00586175" w:rsidRPr="0004098D">
        <w:rPr>
          <w:color w:val="231F20"/>
        </w:rPr>
        <w:t>with</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color w:val="231F20"/>
        </w:rPr>
        <w:t>prequaliﬁcation</w:t>
      </w:r>
      <w:r w:rsidR="00126F12" w:rsidRPr="0004098D">
        <w:rPr>
          <w:color w:val="231F20"/>
        </w:rPr>
        <w:t xml:space="preserve"> </w:t>
      </w:r>
      <w:r w:rsidR="00586175" w:rsidRPr="0004098D">
        <w:rPr>
          <w:color w:val="231F20"/>
        </w:rPr>
        <w:t>process</w:t>
      </w:r>
      <w:r w:rsidR="00126F12" w:rsidRPr="0004098D">
        <w:rPr>
          <w:color w:val="231F20"/>
        </w:rPr>
        <w:t xml:space="preserve"> </w:t>
      </w:r>
      <w:r w:rsidR="00586175" w:rsidRPr="0004098D">
        <w:rPr>
          <w:color w:val="231F20"/>
        </w:rPr>
        <w:t>until</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color w:val="231F20"/>
        </w:rPr>
        <w:t>notiﬁcation of</w:t>
      </w:r>
      <w:r w:rsidR="00126F12" w:rsidRPr="0004098D">
        <w:rPr>
          <w:color w:val="231F20"/>
        </w:rPr>
        <w:t xml:space="preserve"> </w:t>
      </w:r>
      <w:r w:rsidR="00586175" w:rsidRPr="0004098D">
        <w:rPr>
          <w:color w:val="231F20"/>
        </w:rPr>
        <w:t>prequaliﬁcation</w:t>
      </w:r>
      <w:r w:rsidR="00126F12" w:rsidRPr="0004098D">
        <w:rPr>
          <w:color w:val="231F20"/>
        </w:rPr>
        <w:t xml:space="preserve"> </w:t>
      </w:r>
      <w:r w:rsidR="00586175" w:rsidRPr="0004098D">
        <w:rPr>
          <w:color w:val="231F20"/>
        </w:rPr>
        <w:t>results</w:t>
      </w:r>
      <w:r w:rsidR="00126F12" w:rsidRPr="0004098D">
        <w:rPr>
          <w:color w:val="231F20"/>
        </w:rPr>
        <w:t xml:space="preserve"> </w:t>
      </w:r>
      <w:r w:rsidR="00586175" w:rsidRPr="0004098D">
        <w:rPr>
          <w:color w:val="231F20"/>
        </w:rPr>
        <w:t>is</w:t>
      </w:r>
      <w:r w:rsidR="00126F12" w:rsidRPr="0004098D">
        <w:rPr>
          <w:color w:val="231F20"/>
        </w:rPr>
        <w:t xml:space="preserve"> </w:t>
      </w:r>
      <w:r w:rsidR="00586175" w:rsidRPr="0004098D">
        <w:rPr>
          <w:color w:val="231F20"/>
        </w:rPr>
        <w:t>made</w:t>
      </w:r>
      <w:r w:rsidR="00126F12" w:rsidRPr="0004098D">
        <w:rPr>
          <w:color w:val="231F20"/>
        </w:rPr>
        <w:t xml:space="preserve"> </w:t>
      </w:r>
      <w:r w:rsidR="00586175" w:rsidRPr="0004098D">
        <w:rPr>
          <w:color w:val="231F20"/>
        </w:rPr>
        <w:t>to</w:t>
      </w:r>
      <w:r w:rsidR="00126F12" w:rsidRPr="0004098D">
        <w:rPr>
          <w:color w:val="231F20"/>
        </w:rPr>
        <w:t xml:space="preserve"> </w:t>
      </w:r>
      <w:r w:rsidR="00586175" w:rsidRPr="0004098D">
        <w:rPr>
          <w:color w:val="231F20"/>
        </w:rPr>
        <w:t>all</w:t>
      </w:r>
      <w:r w:rsidR="00126F12" w:rsidRPr="0004098D">
        <w:rPr>
          <w:color w:val="231F20"/>
        </w:rPr>
        <w:t xml:space="preserve"> </w:t>
      </w:r>
      <w:r w:rsidR="00586175" w:rsidRPr="0004098D">
        <w:rPr>
          <w:color w:val="231F20"/>
        </w:rPr>
        <w:t>Applicants</w:t>
      </w:r>
      <w:r w:rsidR="00126F12" w:rsidRPr="0004098D">
        <w:rPr>
          <w:color w:val="231F20"/>
        </w:rPr>
        <w:t xml:space="preserve"> </w:t>
      </w:r>
      <w:r w:rsidR="00586175" w:rsidRPr="0004098D">
        <w:rPr>
          <w:color w:val="231F20"/>
        </w:rPr>
        <w:t>in</w:t>
      </w:r>
      <w:r w:rsidR="00126F12" w:rsidRPr="0004098D">
        <w:rPr>
          <w:color w:val="231F20"/>
        </w:rPr>
        <w:t xml:space="preserve"> </w:t>
      </w:r>
      <w:r w:rsidR="00586175" w:rsidRPr="0004098D">
        <w:rPr>
          <w:color w:val="231F20"/>
        </w:rPr>
        <w:t>accordance</w:t>
      </w:r>
      <w:r w:rsidR="00126F12" w:rsidRPr="0004098D">
        <w:rPr>
          <w:color w:val="231F20"/>
        </w:rPr>
        <w:t xml:space="preserve"> </w:t>
      </w:r>
      <w:r w:rsidR="00586175" w:rsidRPr="0004098D">
        <w:rPr>
          <w:color w:val="231F20"/>
        </w:rPr>
        <w:t>with</w:t>
      </w:r>
      <w:r w:rsidR="00126F12" w:rsidRPr="0004098D">
        <w:rPr>
          <w:color w:val="231F20"/>
        </w:rPr>
        <w:t xml:space="preserve"> </w:t>
      </w:r>
      <w:r w:rsidR="00586175" w:rsidRPr="0004098D">
        <w:rPr>
          <w:color w:val="231F20"/>
          <w:spacing w:val="-6"/>
        </w:rPr>
        <w:t>ITA</w:t>
      </w:r>
      <w:r w:rsidR="00126F12" w:rsidRPr="0004098D">
        <w:rPr>
          <w:color w:val="231F20"/>
          <w:spacing w:val="-6"/>
        </w:rPr>
        <w:t xml:space="preserve"> </w:t>
      </w:r>
      <w:r w:rsidR="00586175" w:rsidRPr="0004098D">
        <w:rPr>
          <w:color w:val="231F20"/>
        </w:rPr>
        <w:t>28.</w:t>
      </w:r>
    </w:p>
    <w:p w14:paraId="26B30844" w14:textId="77777777" w:rsidR="00AB758F" w:rsidRDefault="0004098D" w:rsidP="0004098D">
      <w:pPr>
        <w:tabs>
          <w:tab w:val="left" w:pos="1416"/>
        </w:tabs>
        <w:spacing w:before="246" w:line="230" w:lineRule="auto"/>
        <w:ind w:left="1296" w:right="857" w:hanging="576"/>
        <w:jc w:val="both"/>
      </w:pPr>
      <w:r>
        <w:rPr>
          <w:color w:val="231F20"/>
        </w:rPr>
        <w:t>21.2</w:t>
      </w:r>
      <w:r>
        <w:rPr>
          <w:color w:val="231F20"/>
        </w:rPr>
        <w:tab/>
      </w:r>
      <w:r w:rsidR="00586175" w:rsidRPr="0004098D">
        <w:rPr>
          <w:color w:val="231F20"/>
        </w:rPr>
        <w:t>From</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color w:val="231F20"/>
        </w:rPr>
        <w:t>deadline</w:t>
      </w:r>
      <w:r w:rsidR="00126F12" w:rsidRPr="0004098D">
        <w:rPr>
          <w:color w:val="231F20"/>
        </w:rPr>
        <w:t xml:space="preserve"> </w:t>
      </w:r>
      <w:r w:rsidR="00586175" w:rsidRPr="0004098D">
        <w:rPr>
          <w:color w:val="231F20"/>
        </w:rPr>
        <w:t>for</w:t>
      </w:r>
      <w:r w:rsidR="00126F12" w:rsidRPr="0004098D">
        <w:rPr>
          <w:color w:val="231F20"/>
        </w:rPr>
        <w:t xml:space="preserve"> </w:t>
      </w:r>
      <w:r w:rsidR="00586175" w:rsidRPr="0004098D">
        <w:rPr>
          <w:color w:val="231F20"/>
        </w:rPr>
        <w:t>submission</w:t>
      </w:r>
      <w:r w:rsidR="00126F12" w:rsidRPr="0004098D">
        <w:rPr>
          <w:color w:val="231F20"/>
        </w:rPr>
        <w:t xml:space="preserve"> </w:t>
      </w:r>
      <w:r w:rsidR="00586175" w:rsidRPr="0004098D">
        <w:rPr>
          <w:color w:val="231F20"/>
        </w:rPr>
        <w:t>of</w:t>
      </w:r>
      <w:r w:rsidR="00126F12" w:rsidRPr="0004098D">
        <w:rPr>
          <w:color w:val="231F20"/>
        </w:rPr>
        <w:t xml:space="preserve"> </w:t>
      </w:r>
      <w:r w:rsidR="00586175" w:rsidRPr="0004098D">
        <w:rPr>
          <w:color w:val="231F20"/>
        </w:rPr>
        <w:t>Applications</w:t>
      </w:r>
      <w:r w:rsidR="00126F12" w:rsidRPr="0004098D">
        <w:rPr>
          <w:color w:val="231F20"/>
        </w:rPr>
        <w:t xml:space="preserve"> </w:t>
      </w:r>
      <w:r w:rsidR="00586175" w:rsidRPr="0004098D">
        <w:rPr>
          <w:color w:val="231F20"/>
        </w:rPr>
        <w:t>to</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color w:val="231F20"/>
        </w:rPr>
        <w:t>time</w:t>
      </w:r>
      <w:r w:rsidR="00126F12" w:rsidRPr="0004098D">
        <w:rPr>
          <w:color w:val="231F20"/>
        </w:rPr>
        <w:t xml:space="preserve"> </w:t>
      </w:r>
      <w:r w:rsidR="00586175" w:rsidRPr="0004098D">
        <w:rPr>
          <w:color w:val="231F20"/>
        </w:rPr>
        <w:t>of</w:t>
      </w:r>
      <w:r w:rsidR="00126F12" w:rsidRPr="0004098D">
        <w:rPr>
          <w:color w:val="231F20"/>
        </w:rPr>
        <w:t xml:space="preserve"> </w:t>
      </w:r>
      <w:r w:rsidR="00586175" w:rsidRPr="0004098D">
        <w:rPr>
          <w:color w:val="231F20"/>
        </w:rPr>
        <w:t>notiﬁcation</w:t>
      </w:r>
      <w:r w:rsidR="00126F12" w:rsidRPr="0004098D">
        <w:rPr>
          <w:color w:val="231F20"/>
        </w:rPr>
        <w:t xml:space="preserve"> </w:t>
      </w:r>
      <w:r w:rsidR="00586175" w:rsidRPr="0004098D">
        <w:rPr>
          <w:color w:val="231F20"/>
        </w:rPr>
        <w:t>of</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color w:val="231F20"/>
        </w:rPr>
        <w:t>results</w:t>
      </w:r>
      <w:r w:rsidR="00126F12" w:rsidRPr="0004098D">
        <w:rPr>
          <w:color w:val="231F20"/>
        </w:rPr>
        <w:t xml:space="preserve"> </w:t>
      </w:r>
      <w:r w:rsidR="00586175" w:rsidRPr="0004098D">
        <w:rPr>
          <w:color w:val="231F20"/>
        </w:rPr>
        <w:t>of</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color w:val="231F20"/>
        </w:rPr>
        <w:t>prequaliﬁcation in</w:t>
      </w:r>
      <w:r w:rsidR="00126F12" w:rsidRPr="0004098D">
        <w:rPr>
          <w:color w:val="231F20"/>
        </w:rPr>
        <w:t xml:space="preserve"> </w:t>
      </w:r>
      <w:r w:rsidR="00586175" w:rsidRPr="0004098D">
        <w:rPr>
          <w:color w:val="231F20"/>
        </w:rPr>
        <w:t>accordance</w:t>
      </w:r>
      <w:r w:rsidR="00126F12" w:rsidRPr="0004098D">
        <w:rPr>
          <w:color w:val="231F20"/>
        </w:rPr>
        <w:t xml:space="preserve"> </w:t>
      </w:r>
      <w:r w:rsidR="00586175" w:rsidRPr="0004098D">
        <w:rPr>
          <w:color w:val="231F20"/>
        </w:rPr>
        <w:t>with</w:t>
      </w:r>
      <w:r w:rsidR="00126F12" w:rsidRPr="0004098D">
        <w:rPr>
          <w:color w:val="231F20"/>
        </w:rPr>
        <w:t xml:space="preserve"> </w:t>
      </w:r>
      <w:r w:rsidR="00586175" w:rsidRPr="0004098D">
        <w:rPr>
          <w:color w:val="231F20"/>
          <w:spacing w:val="-6"/>
        </w:rPr>
        <w:t>ITA</w:t>
      </w:r>
      <w:r w:rsidR="00126F12" w:rsidRPr="0004098D">
        <w:rPr>
          <w:color w:val="231F20"/>
          <w:spacing w:val="-6"/>
        </w:rPr>
        <w:t xml:space="preserve"> </w:t>
      </w:r>
      <w:r w:rsidR="00586175" w:rsidRPr="0004098D">
        <w:rPr>
          <w:color w:val="231F20"/>
        </w:rPr>
        <w:t>28,</w:t>
      </w:r>
      <w:r w:rsidR="00126F12" w:rsidRPr="0004098D">
        <w:rPr>
          <w:color w:val="231F20"/>
        </w:rPr>
        <w:t xml:space="preserve"> </w:t>
      </w:r>
      <w:r w:rsidR="00586175" w:rsidRPr="0004098D">
        <w:rPr>
          <w:color w:val="231F20"/>
        </w:rPr>
        <w:t>any</w:t>
      </w:r>
      <w:r w:rsidR="00126F12" w:rsidRPr="0004098D">
        <w:rPr>
          <w:color w:val="231F20"/>
        </w:rPr>
        <w:t xml:space="preserve"> </w:t>
      </w:r>
      <w:r w:rsidR="00586175" w:rsidRPr="0004098D">
        <w:rPr>
          <w:color w:val="231F20"/>
        </w:rPr>
        <w:t>Applicant</w:t>
      </w:r>
      <w:r w:rsidR="00126F12" w:rsidRPr="0004098D">
        <w:rPr>
          <w:color w:val="231F20"/>
        </w:rPr>
        <w:t xml:space="preserve"> </w:t>
      </w:r>
      <w:r w:rsidR="00586175" w:rsidRPr="0004098D">
        <w:rPr>
          <w:color w:val="231F20"/>
        </w:rPr>
        <w:t>that</w:t>
      </w:r>
      <w:r w:rsidR="00126F12" w:rsidRPr="0004098D">
        <w:rPr>
          <w:color w:val="231F20"/>
        </w:rPr>
        <w:t xml:space="preserve"> </w:t>
      </w:r>
      <w:r w:rsidR="00586175" w:rsidRPr="0004098D">
        <w:rPr>
          <w:color w:val="231F20"/>
        </w:rPr>
        <w:t>wishes</w:t>
      </w:r>
      <w:r w:rsidR="00126F12" w:rsidRPr="0004098D">
        <w:rPr>
          <w:color w:val="231F20"/>
        </w:rPr>
        <w:t xml:space="preserve"> </w:t>
      </w:r>
      <w:r w:rsidR="00586175" w:rsidRPr="0004098D">
        <w:rPr>
          <w:color w:val="231F20"/>
        </w:rPr>
        <w:t>to</w:t>
      </w:r>
      <w:r w:rsidR="00126F12" w:rsidRPr="0004098D">
        <w:rPr>
          <w:color w:val="231F20"/>
        </w:rPr>
        <w:t xml:space="preserve"> </w:t>
      </w:r>
      <w:r w:rsidR="00586175" w:rsidRPr="0004098D">
        <w:rPr>
          <w:color w:val="231F20"/>
        </w:rPr>
        <w:t>contact</w:t>
      </w:r>
      <w:r w:rsidR="00126F12" w:rsidRPr="0004098D">
        <w:rPr>
          <w:color w:val="231F20"/>
        </w:rPr>
        <w:t xml:space="preserve"> </w:t>
      </w:r>
      <w:r w:rsidR="00586175" w:rsidRPr="0004098D">
        <w:rPr>
          <w:color w:val="231F20"/>
        </w:rPr>
        <w:t>the</w:t>
      </w:r>
      <w:r w:rsidR="00126F12" w:rsidRPr="0004098D">
        <w:rPr>
          <w:color w:val="231F20"/>
        </w:rPr>
        <w:t xml:space="preserve"> </w:t>
      </w:r>
      <w:r w:rsidR="00586175" w:rsidRPr="0004098D">
        <w:rPr>
          <w:color w:val="231F20"/>
        </w:rPr>
        <w:t>Procuring</w:t>
      </w:r>
      <w:r w:rsidR="00126F12" w:rsidRPr="0004098D">
        <w:rPr>
          <w:color w:val="231F20"/>
        </w:rPr>
        <w:t xml:space="preserve"> </w:t>
      </w:r>
      <w:r w:rsidR="00586175" w:rsidRPr="0004098D">
        <w:rPr>
          <w:color w:val="231F20"/>
        </w:rPr>
        <w:t>Entity</w:t>
      </w:r>
      <w:r w:rsidR="00126F12" w:rsidRPr="0004098D">
        <w:rPr>
          <w:color w:val="231F20"/>
        </w:rPr>
        <w:t xml:space="preserve"> </w:t>
      </w:r>
      <w:r w:rsidR="00586175" w:rsidRPr="0004098D">
        <w:rPr>
          <w:color w:val="231F20"/>
        </w:rPr>
        <w:t>on</w:t>
      </w:r>
      <w:r w:rsidR="00126F12" w:rsidRPr="0004098D">
        <w:rPr>
          <w:color w:val="231F20"/>
        </w:rPr>
        <w:t xml:space="preserve"> </w:t>
      </w:r>
      <w:r w:rsidR="00586175" w:rsidRPr="0004098D">
        <w:rPr>
          <w:color w:val="231F20"/>
        </w:rPr>
        <w:t>any</w:t>
      </w:r>
      <w:r w:rsidR="00126F12" w:rsidRPr="0004098D">
        <w:rPr>
          <w:color w:val="231F20"/>
        </w:rPr>
        <w:t xml:space="preserve"> </w:t>
      </w:r>
      <w:r w:rsidR="00586175" w:rsidRPr="0004098D">
        <w:rPr>
          <w:color w:val="231F20"/>
        </w:rPr>
        <w:t>matter</w:t>
      </w:r>
      <w:r w:rsidR="00126F12" w:rsidRPr="0004098D">
        <w:rPr>
          <w:color w:val="231F20"/>
        </w:rPr>
        <w:t xml:space="preserve"> </w:t>
      </w:r>
      <w:r w:rsidR="00586175" w:rsidRPr="0004098D">
        <w:rPr>
          <w:color w:val="231F20"/>
        </w:rPr>
        <w:t>related</w:t>
      </w:r>
      <w:r w:rsidR="00126F12" w:rsidRPr="0004098D">
        <w:rPr>
          <w:color w:val="231F20"/>
        </w:rPr>
        <w:t xml:space="preserve"> </w:t>
      </w:r>
      <w:r w:rsidR="00586175" w:rsidRPr="0004098D">
        <w:rPr>
          <w:color w:val="231F20"/>
        </w:rPr>
        <w:t>to</w:t>
      </w:r>
      <w:r w:rsidR="00126F12" w:rsidRPr="0004098D">
        <w:rPr>
          <w:color w:val="231F20"/>
        </w:rPr>
        <w:t xml:space="preserve"> </w:t>
      </w:r>
      <w:r w:rsidR="00586175" w:rsidRPr="0004098D">
        <w:rPr>
          <w:color w:val="231F20"/>
        </w:rPr>
        <w:t>the prequaliﬁcation</w:t>
      </w:r>
      <w:r w:rsidR="00126F12" w:rsidRPr="0004098D">
        <w:rPr>
          <w:color w:val="231F20"/>
        </w:rPr>
        <w:t xml:space="preserve"> </w:t>
      </w:r>
      <w:r w:rsidR="00586175" w:rsidRPr="0004098D">
        <w:rPr>
          <w:color w:val="231F20"/>
        </w:rPr>
        <w:t>process</w:t>
      </w:r>
      <w:r w:rsidR="00126F12" w:rsidRPr="0004098D">
        <w:rPr>
          <w:color w:val="231F20"/>
        </w:rPr>
        <w:t xml:space="preserve"> </w:t>
      </w:r>
      <w:r w:rsidR="00586175" w:rsidRPr="0004098D">
        <w:rPr>
          <w:color w:val="231F20"/>
        </w:rPr>
        <w:t>may</w:t>
      </w:r>
      <w:r w:rsidR="00126F12" w:rsidRPr="0004098D">
        <w:rPr>
          <w:color w:val="231F20"/>
        </w:rPr>
        <w:t xml:space="preserve"> </w:t>
      </w:r>
      <w:r w:rsidR="00586175" w:rsidRPr="0004098D">
        <w:rPr>
          <w:color w:val="231F20"/>
        </w:rPr>
        <w:t>do</w:t>
      </w:r>
      <w:r w:rsidR="00126F12" w:rsidRPr="0004098D">
        <w:rPr>
          <w:color w:val="231F20"/>
        </w:rPr>
        <w:t xml:space="preserve"> </w:t>
      </w:r>
      <w:r w:rsidR="00586175" w:rsidRPr="0004098D">
        <w:rPr>
          <w:color w:val="231F20"/>
        </w:rPr>
        <w:t>so</w:t>
      </w:r>
      <w:r w:rsidR="00126F12" w:rsidRPr="0004098D">
        <w:rPr>
          <w:color w:val="231F20"/>
        </w:rPr>
        <w:t xml:space="preserve"> </w:t>
      </w:r>
      <w:r w:rsidR="00586175" w:rsidRPr="0004098D">
        <w:rPr>
          <w:color w:val="231F20"/>
        </w:rPr>
        <w:t>only</w:t>
      </w:r>
      <w:r w:rsidR="00126F12" w:rsidRPr="0004098D">
        <w:rPr>
          <w:color w:val="231F20"/>
        </w:rPr>
        <w:t xml:space="preserve"> </w:t>
      </w:r>
      <w:r w:rsidR="00586175" w:rsidRPr="0004098D">
        <w:rPr>
          <w:color w:val="231F20"/>
        </w:rPr>
        <w:t>in</w:t>
      </w:r>
      <w:r w:rsidR="00126F12" w:rsidRPr="0004098D">
        <w:rPr>
          <w:color w:val="231F20"/>
        </w:rPr>
        <w:t xml:space="preserve"> </w:t>
      </w:r>
      <w:r w:rsidR="00586175" w:rsidRPr="0004098D">
        <w:rPr>
          <w:color w:val="231F20"/>
        </w:rPr>
        <w:t>writing.</w:t>
      </w:r>
    </w:p>
    <w:p w14:paraId="3D50E2A8" w14:textId="77777777" w:rsidR="0004098D" w:rsidRDefault="00586175" w:rsidP="009733C7">
      <w:pPr>
        <w:pStyle w:val="Heading7"/>
        <w:numPr>
          <w:ilvl w:val="5"/>
          <w:numId w:val="16"/>
        </w:numPr>
        <w:tabs>
          <w:tab w:val="left" w:pos="1415"/>
          <w:tab w:val="left" w:pos="1416"/>
        </w:tabs>
        <w:ind w:left="720" w:firstLine="0"/>
      </w:pPr>
      <w:bookmarkStart w:id="39" w:name="_TOC_250017"/>
      <w:r w:rsidRPr="0004098D">
        <w:rPr>
          <w:color w:val="231F20"/>
        </w:rPr>
        <w:t>Clariﬁcation</w:t>
      </w:r>
      <w:r w:rsidR="000E560F" w:rsidRPr="0004098D">
        <w:rPr>
          <w:color w:val="231F20"/>
        </w:rPr>
        <w:t xml:space="preserve"> </w:t>
      </w:r>
      <w:r w:rsidRPr="0004098D">
        <w:rPr>
          <w:color w:val="231F20"/>
        </w:rPr>
        <w:t>of</w:t>
      </w:r>
      <w:bookmarkEnd w:id="39"/>
      <w:r w:rsidR="000E560F" w:rsidRPr="0004098D">
        <w:rPr>
          <w:color w:val="231F20"/>
        </w:rPr>
        <w:t xml:space="preserve"> </w:t>
      </w:r>
      <w:r w:rsidRPr="0004098D">
        <w:rPr>
          <w:color w:val="231F20"/>
        </w:rPr>
        <w:t>Applications</w:t>
      </w:r>
    </w:p>
    <w:p w14:paraId="63142B95" w14:textId="325FACBA" w:rsidR="00AB758F" w:rsidRDefault="0004098D" w:rsidP="0004098D">
      <w:pPr>
        <w:tabs>
          <w:tab w:val="left" w:pos="1416"/>
        </w:tabs>
        <w:spacing w:before="180"/>
        <w:ind w:left="1296" w:right="864" w:hanging="576"/>
        <w:jc w:val="both"/>
        <w:rPr>
          <w:color w:val="231F20"/>
        </w:rPr>
      </w:pPr>
      <w:r>
        <w:rPr>
          <w:color w:val="231F20"/>
          <w:spacing w:val="-8"/>
        </w:rPr>
        <w:t>22.1</w:t>
      </w:r>
      <w:r>
        <w:rPr>
          <w:color w:val="231F20"/>
          <w:spacing w:val="-8"/>
        </w:rPr>
        <w:tab/>
      </w:r>
      <w:r w:rsidR="00586175" w:rsidRPr="0004098D">
        <w:rPr>
          <w:color w:val="231F20"/>
          <w:spacing w:val="-8"/>
        </w:rPr>
        <w:t xml:space="preserve">To </w:t>
      </w:r>
      <w:r w:rsidR="00586175" w:rsidRPr="0004098D">
        <w:rPr>
          <w:color w:val="231F20"/>
        </w:rPr>
        <w:t xml:space="preserve">assist in the evaluation of Applications, the Procuring Entity </w:t>
      </w:r>
      <w:r w:rsidR="00586175" w:rsidRPr="0004098D">
        <w:rPr>
          <w:color w:val="231F20"/>
          <w:spacing w:val="-4"/>
        </w:rPr>
        <w:t xml:space="preserve">may, </w:t>
      </w:r>
      <w:r w:rsidR="00586175" w:rsidRPr="0004098D">
        <w:rPr>
          <w:color w:val="231F20"/>
        </w:rPr>
        <w:t>at its discretion, ask an Applicant for a clariﬁcation</w:t>
      </w:r>
      <w:r w:rsidRPr="0004098D">
        <w:rPr>
          <w:color w:val="231F20"/>
        </w:rPr>
        <w:t xml:space="preserve"> </w:t>
      </w:r>
      <w:r w:rsidR="00586175" w:rsidRPr="0004098D">
        <w:rPr>
          <w:color w:val="231F20"/>
        </w:rPr>
        <w:t>(including</w:t>
      </w:r>
      <w:r w:rsidR="000E560F" w:rsidRPr="0004098D">
        <w:rPr>
          <w:color w:val="231F20"/>
        </w:rPr>
        <w:t xml:space="preserve"> </w:t>
      </w:r>
      <w:r w:rsidR="00586175" w:rsidRPr="0004098D">
        <w:rPr>
          <w:color w:val="231F20"/>
        </w:rPr>
        <w:t>missing</w:t>
      </w:r>
      <w:r w:rsidR="000E560F" w:rsidRPr="0004098D">
        <w:rPr>
          <w:color w:val="231F20"/>
        </w:rPr>
        <w:t xml:space="preserve"> </w:t>
      </w:r>
      <w:r w:rsidR="00586175" w:rsidRPr="0004098D">
        <w:rPr>
          <w:color w:val="231F20"/>
        </w:rPr>
        <w:t>documents)</w:t>
      </w:r>
      <w:r w:rsidR="000E560F" w:rsidRPr="0004098D">
        <w:rPr>
          <w:color w:val="231F20"/>
        </w:rPr>
        <w:t xml:space="preserve"> of its </w:t>
      </w:r>
      <w:r w:rsidR="003376F0" w:rsidRPr="0004098D">
        <w:rPr>
          <w:color w:val="231F20"/>
        </w:rPr>
        <w:t>application</w:t>
      </w:r>
      <w:r w:rsidR="00586175" w:rsidRPr="0004098D">
        <w:rPr>
          <w:color w:val="231F20"/>
        </w:rPr>
        <w:t>,</w:t>
      </w:r>
      <w:r w:rsidR="000E560F" w:rsidRPr="0004098D">
        <w:rPr>
          <w:color w:val="231F20"/>
        </w:rPr>
        <w:t xml:space="preserve"> </w:t>
      </w:r>
      <w:r w:rsidR="00586175" w:rsidRPr="0004098D">
        <w:rPr>
          <w:color w:val="231F20"/>
        </w:rPr>
        <w:t>to</w:t>
      </w:r>
      <w:r w:rsidR="000E560F" w:rsidRPr="0004098D">
        <w:rPr>
          <w:color w:val="231F20"/>
        </w:rPr>
        <w:t xml:space="preserve"> </w:t>
      </w:r>
      <w:r w:rsidR="00586175" w:rsidRPr="0004098D">
        <w:rPr>
          <w:color w:val="231F20"/>
        </w:rPr>
        <w:t>be</w:t>
      </w:r>
      <w:r w:rsidR="000E560F" w:rsidRPr="0004098D">
        <w:rPr>
          <w:color w:val="231F20"/>
        </w:rPr>
        <w:t xml:space="preserve"> </w:t>
      </w:r>
      <w:r w:rsidR="00586175" w:rsidRPr="0004098D">
        <w:rPr>
          <w:color w:val="231F20"/>
        </w:rPr>
        <w:t>submitted</w:t>
      </w:r>
      <w:r w:rsidR="000E560F" w:rsidRPr="0004098D">
        <w:rPr>
          <w:color w:val="231F20"/>
        </w:rPr>
        <w:t xml:space="preserve"> </w:t>
      </w:r>
      <w:r w:rsidR="00586175" w:rsidRPr="0004098D">
        <w:rPr>
          <w:color w:val="231F20"/>
        </w:rPr>
        <w:t>within</w:t>
      </w:r>
      <w:r w:rsidR="000E560F" w:rsidRPr="0004098D">
        <w:rPr>
          <w:color w:val="231F20"/>
        </w:rPr>
        <w:t xml:space="preserve"> </w:t>
      </w:r>
      <w:r w:rsidR="00586175" w:rsidRPr="0004098D">
        <w:rPr>
          <w:color w:val="231F20"/>
        </w:rPr>
        <w:t>a</w:t>
      </w:r>
      <w:r w:rsidR="000E560F" w:rsidRPr="0004098D">
        <w:rPr>
          <w:color w:val="231F20"/>
        </w:rPr>
        <w:t xml:space="preserve"> </w:t>
      </w:r>
      <w:r w:rsidR="00586175" w:rsidRPr="0004098D">
        <w:rPr>
          <w:color w:val="231F20"/>
        </w:rPr>
        <w:t>stated</w:t>
      </w:r>
      <w:r w:rsidR="000E560F" w:rsidRPr="0004098D">
        <w:rPr>
          <w:color w:val="231F20"/>
        </w:rPr>
        <w:t xml:space="preserve"> </w:t>
      </w:r>
      <w:r w:rsidR="00586175" w:rsidRPr="0004098D">
        <w:rPr>
          <w:color w:val="231F20"/>
        </w:rPr>
        <w:t>reasonable</w:t>
      </w:r>
      <w:r w:rsidR="000E560F" w:rsidRPr="0004098D">
        <w:rPr>
          <w:color w:val="231F20"/>
        </w:rPr>
        <w:t xml:space="preserve"> </w:t>
      </w:r>
      <w:r w:rsidR="00586175" w:rsidRPr="0004098D">
        <w:rPr>
          <w:color w:val="231F20"/>
        </w:rPr>
        <w:t>period</w:t>
      </w:r>
      <w:bookmarkStart w:id="40" w:name="Page_19"/>
      <w:bookmarkEnd w:id="40"/>
      <w:r>
        <w:rPr>
          <w:color w:val="231F20"/>
        </w:rPr>
        <w:t xml:space="preserve"> o</w:t>
      </w:r>
      <w:r w:rsidR="00586175">
        <w:rPr>
          <w:color w:val="231F20"/>
        </w:rPr>
        <w:t>f</w:t>
      </w:r>
      <w:r w:rsidR="000E560F">
        <w:rPr>
          <w:color w:val="231F20"/>
        </w:rPr>
        <w:t xml:space="preserve"> </w:t>
      </w:r>
      <w:r w:rsidR="00586175">
        <w:rPr>
          <w:color w:val="231F20"/>
        </w:rPr>
        <w:t>time.</w:t>
      </w:r>
      <w:r w:rsidR="000E560F">
        <w:rPr>
          <w:color w:val="231F20"/>
        </w:rPr>
        <w:t xml:space="preserve"> </w:t>
      </w:r>
      <w:r w:rsidR="00586175">
        <w:rPr>
          <w:color w:val="231F20"/>
        </w:rPr>
        <w:t>Any</w:t>
      </w:r>
      <w:r w:rsidR="000E560F">
        <w:rPr>
          <w:color w:val="231F20"/>
        </w:rPr>
        <w:t xml:space="preserve"> </w:t>
      </w:r>
      <w:r w:rsidR="00586175">
        <w:rPr>
          <w:color w:val="231F20"/>
        </w:rPr>
        <w:t>request</w:t>
      </w:r>
      <w:r w:rsidR="000E560F">
        <w:rPr>
          <w:color w:val="231F20"/>
        </w:rPr>
        <w:t xml:space="preserve"> </w:t>
      </w:r>
      <w:r w:rsidR="00586175">
        <w:rPr>
          <w:color w:val="231F20"/>
        </w:rPr>
        <w:t>for</w:t>
      </w:r>
      <w:r w:rsidR="000E560F">
        <w:rPr>
          <w:color w:val="231F20"/>
        </w:rPr>
        <w:t xml:space="preserve"> </w:t>
      </w:r>
      <w:r w:rsidR="00586175">
        <w:rPr>
          <w:color w:val="231F20"/>
        </w:rPr>
        <w:t>clariﬁcation</w:t>
      </w:r>
      <w:r w:rsidR="000E560F">
        <w:rPr>
          <w:color w:val="231F20"/>
        </w:rPr>
        <w:t xml:space="preserve"> </w:t>
      </w:r>
      <w:r w:rsidR="00586175">
        <w:rPr>
          <w:color w:val="231F20"/>
        </w:rPr>
        <w:t>from</w:t>
      </w:r>
      <w:r w:rsidR="000E560F">
        <w:rPr>
          <w:color w:val="231F20"/>
        </w:rPr>
        <w:t xml:space="preserve"> </w:t>
      </w:r>
      <w:r w:rsidR="00586175">
        <w:rPr>
          <w:color w:val="231F20"/>
        </w:rPr>
        <w:t>the</w:t>
      </w:r>
      <w:r w:rsidR="000E560F">
        <w:rPr>
          <w:color w:val="231F20"/>
        </w:rPr>
        <w:t xml:space="preserve"> </w:t>
      </w:r>
      <w:r w:rsidR="00586175">
        <w:rPr>
          <w:color w:val="231F20"/>
        </w:rPr>
        <w:t>Procuring</w:t>
      </w:r>
      <w:r w:rsidR="000E560F">
        <w:rPr>
          <w:color w:val="231F20"/>
        </w:rPr>
        <w:t xml:space="preserve"> </w:t>
      </w:r>
      <w:r w:rsidR="00586175">
        <w:rPr>
          <w:color w:val="231F20"/>
        </w:rPr>
        <w:t>Entity</w:t>
      </w:r>
      <w:r w:rsidR="000E560F">
        <w:rPr>
          <w:color w:val="231F20"/>
        </w:rPr>
        <w:t xml:space="preserve"> </w:t>
      </w:r>
      <w:r w:rsidR="00586175">
        <w:rPr>
          <w:color w:val="231F20"/>
        </w:rPr>
        <w:t>and</w:t>
      </w:r>
      <w:r w:rsidR="000E560F">
        <w:rPr>
          <w:color w:val="231F20"/>
        </w:rPr>
        <w:t xml:space="preserve"> </w:t>
      </w:r>
      <w:r w:rsidR="00586175">
        <w:rPr>
          <w:color w:val="231F20"/>
        </w:rPr>
        <w:t>all</w:t>
      </w:r>
      <w:r w:rsidR="000E560F">
        <w:rPr>
          <w:color w:val="231F20"/>
        </w:rPr>
        <w:t xml:space="preserve"> </w:t>
      </w:r>
      <w:r w:rsidR="00586175">
        <w:rPr>
          <w:color w:val="231F20"/>
        </w:rPr>
        <w:t>clariﬁcations</w:t>
      </w:r>
      <w:r w:rsidR="000E560F">
        <w:rPr>
          <w:color w:val="231F20"/>
        </w:rPr>
        <w:t xml:space="preserve"> </w:t>
      </w:r>
      <w:r w:rsidR="00586175">
        <w:rPr>
          <w:color w:val="231F20"/>
        </w:rPr>
        <w:t>from</w:t>
      </w:r>
      <w:r w:rsidR="000E560F">
        <w:rPr>
          <w:color w:val="231F20"/>
        </w:rPr>
        <w:t xml:space="preserve"> </w:t>
      </w:r>
      <w:r w:rsidR="00586175">
        <w:rPr>
          <w:color w:val="231F20"/>
        </w:rPr>
        <w:t>the</w:t>
      </w:r>
      <w:r w:rsidR="000E560F">
        <w:rPr>
          <w:color w:val="231F20"/>
        </w:rPr>
        <w:t xml:space="preserve"> </w:t>
      </w:r>
      <w:r w:rsidR="00586175">
        <w:rPr>
          <w:color w:val="231F20"/>
        </w:rPr>
        <w:t>Applicant</w:t>
      </w:r>
      <w:r w:rsidR="000E560F">
        <w:rPr>
          <w:color w:val="231F20"/>
        </w:rPr>
        <w:t xml:space="preserve"> </w:t>
      </w:r>
      <w:r w:rsidR="00586175">
        <w:rPr>
          <w:color w:val="231F20"/>
        </w:rPr>
        <w:t>shall</w:t>
      </w:r>
      <w:r w:rsidR="000E560F">
        <w:rPr>
          <w:color w:val="231F20"/>
        </w:rPr>
        <w:t xml:space="preserve"> </w:t>
      </w:r>
      <w:r w:rsidR="00586175">
        <w:rPr>
          <w:color w:val="231F20"/>
        </w:rPr>
        <w:t>be in</w:t>
      </w:r>
      <w:r w:rsidR="000E560F">
        <w:rPr>
          <w:color w:val="231F20"/>
        </w:rPr>
        <w:t xml:space="preserve"> </w:t>
      </w:r>
      <w:r w:rsidR="00586175">
        <w:rPr>
          <w:color w:val="231F20"/>
        </w:rPr>
        <w:t>writing.</w:t>
      </w:r>
    </w:p>
    <w:p w14:paraId="779D2553" w14:textId="77777777" w:rsidR="00AB758F" w:rsidRDefault="00586175" w:rsidP="009733C7">
      <w:pPr>
        <w:pStyle w:val="ListParagraph"/>
        <w:numPr>
          <w:ilvl w:val="1"/>
          <w:numId w:val="18"/>
        </w:numPr>
        <w:tabs>
          <w:tab w:val="left" w:pos="1414"/>
        </w:tabs>
        <w:spacing w:before="245" w:line="230" w:lineRule="auto"/>
        <w:ind w:left="1440" w:right="844" w:hanging="576"/>
        <w:jc w:val="both"/>
      </w:pPr>
      <w:r w:rsidRPr="0004098D">
        <w:rPr>
          <w:color w:val="231F20"/>
        </w:rPr>
        <w:t>If an Applicant does not provide clariﬁcations and/or documents requested by the date and time set in the Procuring Entity's request for clariﬁcation, its Application shall be evaluated based on the information and documents</w:t>
      </w:r>
      <w:r w:rsidR="0004098D" w:rsidRPr="0004098D">
        <w:rPr>
          <w:color w:val="231F20"/>
        </w:rPr>
        <w:t xml:space="preserve"> </w:t>
      </w:r>
      <w:r w:rsidRPr="0004098D">
        <w:rPr>
          <w:color w:val="231F20"/>
        </w:rPr>
        <w:t>available</w:t>
      </w:r>
      <w:r w:rsidR="0004098D" w:rsidRPr="0004098D">
        <w:rPr>
          <w:color w:val="231F20"/>
        </w:rPr>
        <w:t xml:space="preserve"> </w:t>
      </w:r>
      <w:r w:rsidRPr="0004098D">
        <w:rPr>
          <w:color w:val="231F20"/>
        </w:rPr>
        <w:t>at</w:t>
      </w:r>
      <w:r w:rsidR="0004098D" w:rsidRPr="0004098D">
        <w:rPr>
          <w:color w:val="231F20"/>
        </w:rPr>
        <w:t xml:space="preserve"> </w:t>
      </w:r>
      <w:r w:rsidRPr="0004098D">
        <w:rPr>
          <w:color w:val="231F20"/>
        </w:rPr>
        <w:t>the</w:t>
      </w:r>
      <w:r w:rsidR="0004098D" w:rsidRPr="0004098D">
        <w:rPr>
          <w:color w:val="231F20"/>
        </w:rPr>
        <w:t xml:space="preserve"> </w:t>
      </w:r>
      <w:r w:rsidRPr="0004098D">
        <w:rPr>
          <w:color w:val="231F20"/>
        </w:rPr>
        <w:t>time</w:t>
      </w:r>
      <w:r w:rsidR="0004098D" w:rsidRPr="0004098D">
        <w:rPr>
          <w:color w:val="231F20"/>
        </w:rPr>
        <w:t xml:space="preserve"> </w:t>
      </w:r>
      <w:r w:rsidRPr="0004098D">
        <w:rPr>
          <w:color w:val="231F20"/>
        </w:rPr>
        <w:t>of</w:t>
      </w:r>
      <w:r w:rsidR="0004098D" w:rsidRPr="0004098D">
        <w:rPr>
          <w:color w:val="231F20"/>
        </w:rPr>
        <w:t xml:space="preserve"> </w:t>
      </w:r>
      <w:r w:rsidRPr="0004098D">
        <w:rPr>
          <w:color w:val="231F20"/>
        </w:rPr>
        <w:t>evaluation</w:t>
      </w:r>
      <w:r w:rsidR="0004098D" w:rsidRPr="0004098D">
        <w:rPr>
          <w:color w:val="231F20"/>
        </w:rPr>
        <w:t xml:space="preserve"> </w:t>
      </w:r>
      <w:r w:rsidRPr="0004098D">
        <w:rPr>
          <w:color w:val="231F20"/>
        </w:rPr>
        <w:t>of</w:t>
      </w:r>
      <w:r w:rsidR="0004098D" w:rsidRPr="0004098D">
        <w:rPr>
          <w:color w:val="231F20"/>
        </w:rPr>
        <w:t xml:space="preserve"> </w:t>
      </w:r>
      <w:r w:rsidRPr="0004098D">
        <w:rPr>
          <w:color w:val="231F20"/>
        </w:rPr>
        <w:t>the</w:t>
      </w:r>
      <w:r w:rsidR="0004098D" w:rsidRPr="0004098D">
        <w:rPr>
          <w:color w:val="231F20"/>
        </w:rPr>
        <w:t xml:space="preserve"> </w:t>
      </w:r>
      <w:r w:rsidRPr="0004098D">
        <w:rPr>
          <w:color w:val="231F20"/>
        </w:rPr>
        <w:t>Application.</w:t>
      </w:r>
    </w:p>
    <w:p w14:paraId="62ADE4F3" w14:textId="77777777" w:rsidR="00AB758F" w:rsidRDefault="00586175" w:rsidP="009733C7">
      <w:pPr>
        <w:pStyle w:val="Heading7"/>
        <w:numPr>
          <w:ilvl w:val="0"/>
          <w:numId w:val="18"/>
        </w:numPr>
        <w:tabs>
          <w:tab w:val="left" w:pos="1413"/>
          <w:tab w:val="left" w:pos="1414"/>
        </w:tabs>
        <w:spacing w:before="238"/>
        <w:ind w:left="1440" w:hanging="576"/>
      </w:pPr>
      <w:bookmarkStart w:id="41" w:name="_TOC_250016"/>
      <w:r>
        <w:rPr>
          <w:color w:val="231F20"/>
        </w:rPr>
        <w:lastRenderedPageBreak/>
        <w:t>Responsiveness</w:t>
      </w:r>
      <w:r w:rsidR="0004098D">
        <w:rPr>
          <w:color w:val="231F20"/>
        </w:rPr>
        <w:t xml:space="preserve"> </w:t>
      </w:r>
      <w:r>
        <w:rPr>
          <w:color w:val="231F20"/>
        </w:rPr>
        <w:t>of</w:t>
      </w:r>
      <w:bookmarkEnd w:id="41"/>
      <w:r w:rsidR="0004098D">
        <w:rPr>
          <w:color w:val="231F20"/>
        </w:rPr>
        <w:t xml:space="preserve"> </w:t>
      </w:r>
      <w:r>
        <w:rPr>
          <w:color w:val="231F20"/>
        </w:rPr>
        <w:t>Applications</w:t>
      </w:r>
    </w:p>
    <w:p w14:paraId="44352B99" w14:textId="77777777" w:rsidR="00AB758F" w:rsidRDefault="00586175" w:rsidP="009733C7">
      <w:pPr>
        <w:pStyle w:val="ListParagraph"/>
        <w:numPr>
          <w:ilvl w:val="1"/>
          <w:numId w:val="18"/>
        </w:numPr>
        <w:tabs>
          <w:tab w:val="left" w:pos="1414"/>
        </w:tabs>
        <w:spacing w:before="242" w:line="230" w:lineRule="auto"/>
        <w:ind w:left="1440" w:right="845" w:hanging="576"/>
        <w:jc w:val="both"/>
      </w:pPr>
      <w:r w:rsidRPr="00500675">
        <w:rPr>
          <w:color w:val="231F20"/>
        </w:rPr>
        <w:t>The Procuring Entity may reject any Application which is not responsive to the requirements of the Prequaliﬁcation Document. In case the information furnished by the Applicant is incomplete or otherwise requires</w:t>
      </w:r>
      <w:r w:rsidR="0004098D" w:rsidRPr="00500675">
        <w:rPr>
          <w:color w:val="231F20"/>
        </w:rPr>
        <w:t xml:space="preserve"> </w:t>
      </w:r>
      <w:r w:rsidRPr="00500675">
        <w:rPr>
          <w:color w:val="231F20"/>
        </w:rPr>
        <w:t>clariﬁcation</w:t>
      </w:r>
      <w:r w:rsidR="0004098D" w:rsidRPr="00500675">
        <w:rPr>
          <w:color w:val="231F20"/>
        </w:rPr>
        <w:t xml:space="preserve"> </w:t>
      </w:r>
      <w:r w:rsidRPr="00500675">
        <w:rPr>
          <w:color w:val="231F20"/>
        </w:rPr>
        <w:t>as</w:t>
      </w:r>
      <w:r w:rsidR="0004098D" w:rsidRPr="00500675">
        <w:rPr>
          <w:color w:val="231F20"/>
        </w:rPr>
        <w:t xml:space="preserve"> </w:t>
      </w:r>
      <w:r w:rsidRPr="00500675">
        <w:rPr>
          <w:color w:val="231F20"/>
        </w:rPr>
        <w:t>per</w:t>
      </w:r>
      <w:r w:rsidR="0004098D" w:rsidRPr="00500675">
        <w:rPr>
          <w:color w:val="231F20"/>
        </w:rPr>
        <w:t xml:space="preserve"> </w:t>
      </w:r>
      <w:r w:rsidRPr="00500675">
        <w:rPr>
          <w:color w:val="231F20"/>
          <w:spacing w:val="-6"/>
        </w:rPr>
        <w:t>ITA</w:t>
      </w:r>
      <w:r w:rsidR="0004098D" w:rsidRPr="00500675">
        <w:rPr>
          <w:color w:val="231F20"/>
          <w:spacing w:val="-6"/>
        </w:rPr>
        <w:t xml:space="preserve"> </w:t>
      </w:r>
      <w:r w:rsidRPr="00500675">
        <w:rPr>
          <w:color w:val="231F20"/>
        </w:rPr>
        <w:t>21.1,</w:t>
      </w:r>
      <w:r w:rsidR="0004098D" w:rsidRPr="00500675">
        <w:rPr>
          <w:color w:val="231F20"/>
        </w:rPr>
        <w:t xml:space="preserve"> and the </w:t>
      </w:r>
      <w:r w:rsidRPr="00500675">
        <w:rPr>
          <w:color w:val="231F20"/>
        </w:rPr>
        <w:t>Applicant</w:t>
      </w:r>
      <w:r w:rsidR="0004098D" w:rsidRPr="00500675">
        <w:rPr>
          <w:color w:val="231F20"/>
        </w:rPr>
        <w:t xml:space="preserve"> </w:t>
      </w:r>
      <w:r w:rsidRPr="00500675">
        <w:rPr>
          <w:color w:val="231F20"/>
        </w:rPr>
        <w:t>fails</w:t>
      </w:r>
      <w:r w:rsidR="0004098D" w:rsidRPr="00500675">
        <w:rPr>
          <w:color w:val="231F20"/>
        </w:rPr>
        <w:t xml:space="preserve"> </w:t>
      </w:r>
      <w:r w:rsidRPr="00500675">
        <w:rPr>
          <w:color w:val="231F20"/>
        </w:rPr>
        <w:t>to</w:t>
      </w:r>
      <w:r w:rsidR="0004098D" w:rsidRPr="00500675">
        <w:rPr>
          <w:color w:val="231F20"/>
        </w:rPr>
        <w:t xml:space="preserve"> </w:t>
      </w:r>
      <w:r w:rsidRPr="00500675">
        <w:rPr>
          <w:color w:val="231F20"/>
        </w:rPr>
        <w:t>provide</w:t>
      </w:r>
      <w:r w:rsidR="0004098D" w:rsidRPr="00500675">
        <w:rPr>
          <w:color w:val="231F20"/>
        </w:rPr>
        <w:t xml:space="preserve"> </w:t>
      </w:r>
      <w:r w:rsidRPr="00500675">
        <w:rPr>
          <w:color w:val="231F20"/>
        </w:rPr>
        <w:t>satisfactory</w:t>
      </w:r>
      <w:r w:rsidR="0004098D" w:rsidRPr="00500675">
        <w:rPr>
          <w:color w:val="231F20"/>
        </w:rPr>
        <w:t xml:space="preserve"> </w:t>
      </w:r>
      <w:r w:rsidRPr="00500675">
        <w:rPr>
          <w:color w:val="231F20"/>
        </w:rPr>
        <w:t>clariﬁcation</w:t>
      </w:r>
      <w:r w:rsidR="0004098D" w:rsidRPr="00500675">
        <w:rPr>
          <w:color w:val="231F20"/>
        </w:rPr>
        <w:t xml:space="preserve"> </w:t>
      </w:r>
      <w:r w:rsidRPr="00500675">
        <w:rPr>
          <w:color w:val="231F20"/>
        </w:rPr>
        <w:t>and/or</w:t>
      </w:r>
      <w:r w:rsidR="0004098D" w:rsidRPr="00500675">
        <w:rPr>
          <w:color w:val="231F20"/>
        </w:rPr>
        <w:t xml:space="preserve"> </w:t>
      </w:r>
      <w:r w:rsidRPr="00500675">
        <w:rPr>
          <w:color w:val="231F20"/>
        </w:rPr>
        <w:t>missing information,</w:t>
      </w:r>
      <w:r w:rsidR="0004098D" w:rsidRPr="00500675">
        <w:rPr>
          <w:color w:val="231F20"/>
        </w:rPr>
        <w:t xml:space="preserve"> </w:t>
      </w:r>
      <w:r w:rsidRPr="00500675">
        <w:rPr>
          <w:color w:val="231F20"/>
        </w:rPr>
        <w:t>it</w:t>
      </w:r>
      <w:r w:rsidR="0004098D" w:rsidRPr="00500675">
        <w:rPr>
          <w:color w:val="231F20"/>
        </w:rPr>
        <w:t xml:space="preserve"> </w:t>
      </w:r>
      <w:r w:rsidRPr="00500675">
        <w:rPr>
          <w:color w:val="231F20"/>
        </w:rPr>
        <w:t>may</w:t>
      </w:r>
      <w:r w:rsidR="0004098D" w:rsidRPr="00500675">
        <w:rPr>
          <w:color w:val="231F20"/>
        </w:rPr>
        <w:t xml:space="preserve"> </w:t>
      </w:r>
      <w:r w:rsidRPr="00500675">
        <w:rPr>
          <w:color w:val="231F20"/>
        </w:rPr>
        <w:t>result</w:t>
      </w:r>
      <w:r w:rsidR="0004098D" w:rsidRPr="00500675">
        <w:rPr>
          <w:color w:val="231F20"/>
        </w:rPr>
        <w:t xml:space="preserve"> </w:t>
      </w:r>
      <w:r w:rsidRPr="00500675">
        <w:rPr>
          <w:color w:val="231F20"/>
        </w:rPr>
        <w:t>in</w:t>
      </w:r>
      <w:r w:rsidR="0004098D" w:rsidRPr="00500675">
        <w:rPr>
          <w:color w:val="231F20"/>
        </w:rPr>
        <w:t xml:space="preserve"> </w:t>
      </w:r>
      <w:r w:rsidRPr="00500675">
        <w:rPr>
          <w:color w:val="231F20"/>
        </w:rPr>
        <w:t>disqualiﬁcation</w:t>
      </w:r>
      <w:r w:rsidR="0004098D" w:rsidRPr="00500675">
        <w:rPr>
          <w:color w:val="231F20"/>
        </w:rPr>
        <w:t xml:space="preserve"> </w:t>
      </w:r>
      <w:r w:rsidRPr="00500675">
        <w:rPr>
          <w:color w:val="231F20"/>
        </w:rPr>
        <w:t>of</w:t>
      </w:r>
      <w:r w:rsidR="0004098D" w:rsidRPr="00500675">
        <w:rPr>
          <w:color w:val="231F20"/>
        </w:rPr>
        <w:t xml:space="preserve"> </w:t>
      </w:r>
      <w:r w:rsidRPr="00500675">
        <w:rPr>
          <w:color w:val="231F20"/>
        </w:rPr>
        <w:t>the</w:t>
      </w:r>
      <w:r w:rsidR="0004098D" w:rsidRPr="00500675">
        <w:rPr>
          <w:color w:val="231F20"/>
        </w:rPr>
        <w:t xml:space="preserve"> </w:t>
      </w:r>
      <w:r w:rsidRPr="00500675">
        <w:rPr>
          <w:color w:val="231F20"/>
        </w:rPr>
        <w:t>Applicant.</w:t>
      </w:r>
    </w:p>
    <w:p w14:paraId="46D666F2" w14:textId="77777777" w:rsidR="00AB758F" w:rsidRDefault="00586175" w:rsidP="009733C7">
      <w:pPr>
        <w:pStyle w:val="Heading7"/>
        <w:numPr>
          <w:ilvl w:val="0"/>
          <w:numId w:val="18"/>
        </w:numPr>
        <w:tabs>
          <w:tab w:val="left" w:pos="1413"/>
          <w:tab w:val="left" w:pos="1414"/>
        </w:tabs>
        <w:spacing w:before="239"/>
        <w:ind w:left="1440" w:hanging="576"/>
      </w:pPr>
      <w:bookmarkStart w:id="42" w:name="_TOC_250015"/>
      <w:r>
        <w:rPr>
          <w:color w:val="231F20"/>
        </w:rPr>
        <w:t>Margin of</w:t>
      </w:r>
      <w:bookmarkEnd w:id="42"/>
      <w:r w:rsidR="0004098D">
        <w:rPr>
          <w:color w:val="231F20"/>
        </w:rPr>
        <w:t xml:space="preserve"> </w:t>
      </w:r>
      <w:r>
        <w:rPr>
          <w:color w:val="231F20"/>
        </w:rPr>
        <w:t>Preference</w:t>
      </w:r>
    </w:p>
    <w:p w14:paraId="2A382E01" w14:textId="77777777" w:rsidR="00AB758F" w:rsidRDefault="00586175" w:rsidP="009733C7">
      <w:pPr>
        <w:pStyle w:val="ListParagraph"/>
        <w:numPr>
          <w:ilvl w:val="1"/>
          <w:numId w:val="18"/>
        </w:numPr>
        <w:tabs>
          <w:tab w:val="left" w:pos="1414"/>
        </w:tabs>
        <w:spacing w:before="242" w:line="230" w:lineRule="auto"/>
        <w:ind w:left="1440" w:right="845" w:hanging="576"/>
        <w:jc w:val="both"/>
      </w:pPr>
      <w:r w:rsidRPr="00500675">
        <w:rPr>
          <w:color w:val="231F20"/>
        </w:rPr>
        <w:t>Unless</w:t>
      </w:r>
      <w:r w:rsidR="0004098D" w:rsidRPr="00500675">
        <w:rPr>
          <w:color w:val="231F20"/>
        </w:rPr>
        <w:t xml:space="preserve"> </w:t>
      </w:r>
      <w:r w:rsidRPr="00500675">
        <w:rPr>
          <w:color w:val="231F20"/>
        </w:rPr>
        <w:t>otherwise</w:t>
      </w:r>
      <w:r w:rsidR="0004098D" w:rsidRPr="00500675">
        <w:rPr>
          <w:color w:val="231F20"/>
        </w:rPr>
        <w:t xml:space="preserve"> </w:t>
      </w:r>
      <w:r w:rsidRPr="00500675">
        <w:rPr>
          <w:color w:val="231F20"/>
        </w:rPr>
        <w:t>speciﬁed</w:t>
      </w:r>
      <w:r w:rsidR="0004098D" w:rsidRPr="00500675">
        <w:rPr>
          <w:color w:val="231F20"/>
        </w:rPr>
        <w:t xml:space="preserve"> </w:t>
      </w:r>
      <w:r w:rsidRPr="00500675">
        <w:rPr>
          <w:color w:val="231F20"/>
        </w:rPr>
        <w:t>in</w:t>
      </w:r>
      <w:r w:rsidR="0004098D" w:rsidRPr="00500675">
        <w:rPr>
          <w:color w:val="231F20"/>
        </w:rPr>
        <w:t xml:space="preserve"> </w:t>
      </w:r>
      <w:r w:rsidRPr="00500675">
        <w:rPr>
          <w:color w:val="231F20"/>
        </w:rPr>
        <w:t>the</w:t>
      </w:r>
      <w:r w:rsidR="0004098D" w:rsidRPr="00500675">
        <w:rPr>
          <w:color w:val="231F20"/>
        </w:rPr>
        <w:t xml:space="preserve"> </w:t>
      </w:r>
      <w:r w:rsidRPr="00500675">
        <w:rPr>
          <w:b/>
          <w:color w:val="231F20"/>
        </w:rPr>
        <w:t>PDS</w:t>
      </w:r>
      <w:r w:rsidRPr="00500675">
        <w:rPr>
          <w:color w:val="231F20"/>
        </w:rPr>
        <w:t>,</w:t>
      </w:r>
      <w:r w:rsidR="0004098D" w:rsidRPr="00500675">
        <w:rPr>
          <w:color w:val="231F20"/>
        </w:rPr>
        <w:t xml:space="preserve"> </w:t>
      </w:r>
      <w:r w:rsidRPr="00500675">
        <w:rPr>
          <w:color w:val="231F20"/>
        </w:rPr>
        <w:t>a</w:t>
      </w:r>
      <w:r w:rsidR="0004098D" w:rsidRPr="00500675">
        <w:rPr>
          <w:color w:val="231F20"/>
        </w:rPr>
        <w:t xml:space="preserve"> </w:t>
      </w:r>
      <w:r w:rsidRPr="00500675">
        <w:rPr>
          <w:color w:val="231F20"/>
        </w:rPr>
        <w:t>margin</w:t>
      </w:r>
      <w:r w:rsidR="0004098D" w:rsidRPr="00500675">
        <w:rPr>
          <w:color w:val="231F20"/>
        </w:rPr>
        <w:t xml:space="preserve"> </w:t>
      </w:r>
      <w:r w:rsidRPr="00500675">
        <w:rPr>
          <w:color w:val="231F20"/>
        </w:rPr>
        <w:t>of</w:t>
      </w:r>
      <w:r w:rsidR="0004098D" w:rsidRPr="00500675">
        <w:rPr>
          <w:color w:val="231F20"/>
        </w:rPr>
        <w:t xml:space="preserve"> </w:t>
      </w:r>
      <w:r w:rsidRPr="00500675">
        <w:rPr>
          <w:color w:val="231F20"/>
        </w:rPr>
        <w:t>preference</w:t>
      </w:r>
      <w:r w:rsidR="0004098D" w:rsidRPr="00500675">
        <w:rPr>
          <w:color w:val="231F20"/>
        </w:rPr>
        <w:t xml:space="preserve"> </w:t>
      </w:r>
      <w:r w:rsidRPr="00500675">
        <w:rPr>
          <w:color w:val="231F20"/>
        </w:rPr>
        <w:t>shall</w:t>
      </w:r>
      <w:r w:rsidR="0004098D" w:rsidRPr="00500675">
        <w:rPr>
          <w:color w:val="231F20"/>
        </w:rPr>
        <w:t xml:space="preserve"> </w:t>
      </w:r>
      <w:r w:rsidRPr="00500675">
        <w:rPr>
          <w:color w:val="231F20"/>
        </w:rPr>
        <w:t>not</w:t>
      </w:r>
      <w:r w:rsidR="0004098D" w:rsidRPr="00500675">
        <w:rPr>
          <w:color w:val="231F20"/>
        </w:rPr>
        <w:t xml:space="preserve"> </w:t>
      </w:r>
      <w:r w:rsidRPr="00500675">
        <w:rPr>
          <w:color w:val="231F20"/>
        </w:rPr>
        <w:t>apply</w:t>
      </w:r>
      <w:r w:rsidR="0004098D" w:rsidRPr="00500675">
        <w:rPr>
          <w:color w:val="231F20"/>
        </w:rPr>
        <w:t xml:space="preserve"> </w:t>
      </w:r>
      <w:r w:rsidRPr="00500675">
        <w:rPr>
          <w:color w:val="231F20"/>
        </w:rPr>
        <w:t>in</w:t>
      </w:r>
      <w:r w:rsidR="0004098D" w:rsidRPr="00500675">
        <w:rPr>
          <w:color w:val="231F20"/>
        </w:rPr>
        <w:t xml:space="preserve"> </w:t>
      </w:r>
      <w:r w:rsidRPr="00500675">
        <w:rPr>
          <w:color w:val="231F20"/>
        </w:rPr>
        <w:t>the</w:t>
      </w:r>
      <w:r w:rsidR="0004098D" w:rsidRPr="00500675">
        <w:rPr>
          <w:color w:val="231F20"/>
        </w:rPr>
        <w:t xml:space="preserve"> </w:t>
      </w:r>
      <w:r w:rsidRPr="00500675">
        <w:rPr>
          <w:color w:val="231F20"/>
        </w:rPr>
        <w:t>Tendering</w:t>
      </w:r>
      <w:r w:rsidR="0004098D" w:rsidRPr="00500675">
        <w:rPr>
          <w:color w:val="231F20"/>
        </w:rPr>
        <w:t xml:space="preserve"> </w:t>
      </w:r>
      <w:r w:rsidRPr="00500675">
        <w:rPr>
          <w:color w:val="231F20"/>
        </w:rPr>
        <w:t>process</w:t>
      </w:r>
      <w:r w:rsidR="0004098D" w:rsidRPr="00500675">
        <w:rPr>
          <w:color w:val="231F20"/>
        </w:rPr>
        <w:t xml:space="preserve"> </w:t>
      </w:r>
      <w:r w:rsidRPr="00500675">
        <w:rPr>
          <w:color w:val="231F20"/>
        </w:rPr>
        <w:t>resulting from</w:t>
      </w:r>
      <w:r w:rsidR="0004098D" w:rsidRPr="00500675">
        <w:rPr>
          <w:color w:val="231F20"/>
        </w:rPr>
        <w:t xml:space="preserve"> </w:t>
      </w:r>
      <w:r w:rsidRPr="00500675">
        <w:rPr>
          <w:color w:val="231F20"/>
        </w:rPr>
        <w:t>this</w:t>
      </w:r>
      <w:r w:rsidR="0004098D" w:rsidRPr="00500675">
        <w:rPr>
          <w:color w:val="231F20"/>
        </w:rPr>
        <w:t xml:space="preserve"> </w:t>
      </w:r>
      <w:r w:rsidRPr="00500675">
        <w:rPr>
          <w:color w:val="231F20"/>
        </w:rPr>
        <w:t>prequaliﬁcation.</w:t>
      </w:r>
    </w:p>
    <w:p w14:paraId="484998E8" w14:textId="77777777" w:rsidR="00AB758F" w:rsidRDefault="00586175" w:rsidP="009733C7">
      <w:pPr>
        <w:pStyle w:val="Heading7"/>
        <w:numPr>
          <w:ilvl w:val="0"/>
          <w:numId w:val="18"/>
        </w:numPr>
        <w:tabs>
          <w:tab w:val="left" w:pos="1413"/>
          <w:tab w:val="left" w:pos="1414"/>
        </w:tabs>
        <w:ind w:left="1440" w:hanging="576"/>
      </w:pPr>
      <w:bookmarkStart w:id="43" w:name="_TOC_250014"/>
      <w:r>
        <w:rPr>
          <w:color w:val="231F20"/>
        </w:rPr>
        <w:t>Nominated</w:t>
      </w:r>
      <w:bookmarkEnd w:id="43"/>
      <w:r w:rsidR="0004098D">
        <w:rPr>
          <w:color w:val="231F20"/>
        </w:rPr>
        <w:t xml:space="preserve"> </w:t>
      </w:r>
      <w:r>
        <w:rPr>
          <w:color w:val="231F20"/>
        </w:rPr>
        <w:t>Subcontractors</w:t>
      </w:r>
    </w:p>
    <w:p w14:paraId="4A7BCD21" w14:textId="77777777" w:rsidR="00AB758F" w:rsidRDefault="00586175" w:rsidP="009733C7">
      <w:pPr>
        <w:pStyle w:val="ListParagraph"/>
        <w:numPr>
          <w:ilvl w:val="1"/>
          <w:numId w:val="18"/>
        </w:numPr>
        <w:tabs>
          <w:tab w:val="left" w:pos="1414"/>
        </w:tabs>
        <w:spacing w:line="230" w:lineRule="auto"/>
        <w:ind w:left="1440" w:right="845" w:hanging="576"/>
        <w:jc w:val="both"/>
      </w:pPr>
      <w:r w:rsidRPr="00500675">
        <w:rPr>
          <w:color w:val="231F20"/>
        </w:rPr>
        <w:t>Unless</w:t>
      </w:r>
      <w:r w:rsidR="00E52564" w:rsidRPr="00500675">
        <w:rPr>
          <w:color w:val="231F20"/>
        </w:rPr>
        <w:t xml:space="preserve"> </w:t>
      </w:r>
      <w:r w:rsidRPr="00500675">
        <w:rPr>
          <w:color w:val="231F20"/>
        </w:rPr>
        <w:t>otherwise</w:t>
      </w:r>
      <w:r w:rsidR="00E52564" w:rsidRPr="00500675">
        <w:rPr>
          <w:color w:val="231F20"/>
        </w:rPr>
        <w:t xml:space="preserve"> </w:t>
      </w:r>
      <w:r w:rsidRPr="00500675">
        <w:rPr>
          <w:color w:val="231F20"/>
        </w:rPr>
        <w:t>stated</w:t>
      </w:r>
      <w:r w:rsidR="00E52564" w:rsidRPr="00500675">
        <w:rPr>
          <w:color w:val="231F20"/>
        </w:rPr>
        <w:t xml:space="preserve"> </w:t>
      </w:r>
      <w:r w:rsidRPr="00500675">
        <w:rPr>
          <w:color w:val="231F20"/>
        </w:rPr>
        <w:t>in</w:t>
      </w:r>
      <w:r w:rsidR="00E52564" w:rsidRPr="00500675">
        <w:rPr>
          <w:color w:val="231F20"/>
        </w:rPr>
        <w:t xml:space="preserve"> </w:t>
      </w:r>
      <w:r w:rsidRPr="00500675">
        <w:rPr>
          <w:color w:val="231F20"/>
        </w:rPr>
        <w:t>the</w:t>
      </w:r>
      <w:r w:rsidR="00E52564" w:rsidRPr="00500675">
        <w:rPr>
          <w:color w:val="231F20"/>
        </w:rPr>
        <w:t xml:space="preserve"> </w:t>
      </w:r>
      <w:r w:rsidRPr="00500675">
        <w:rPr>
          <w:color w:val="231F20"/>
        </w:rPr>
        <w:t>PDS,</w:t>
      </w:r>
      <w:r w:rsidR="00E52564" w:rsidRPr="00500675">
        <w:rPr>
          <w:color w:val="231F20"/>
        </w:rPr>
        <w:t xml:space="preserve"> </w:t>
      </w:r>
      <w:r w:rsidRPr="00500675">
        <w:rPr>
          <w:color w:val="231F20"/>
        </w:rPr>
        <w:t>the</w:t>
      </w:r>
      <w:r w:rsidR="00E52564" w:rsidRPr="00500675">
        <w:rPr>
          <w:color w:val="231F20"/>
        </w:rPr>
        <w:t xml:space="preserve"> </w:t>
      </w:r>
      <w:r w:rsidRPr="00500675">
        <w:rPr>
          <w:color w:val="231F20"/>
        </w:rPr>
        <w:t>Procuring</w:t>
      </w:r>
      <w:r w:rsidR="00E52564" w:rsidRPr="00500675">
        <w:rPr>
          <w:color w:val="231F20"/>
        </w:rPr>
        <w:t xml:space="preserve"> </w:t>
      </w:r>
      <w:r w:rsidRPr="00500675">
        <w:rPr>
          <w:color w:val="231F20"/>
        </w:rPr>
        <w:t>Entity</w:t>
      </w:r>
      <w:r w:rsidR="00E52564" w:rsidRPr="00500675">
        <w:rPr>
          <w:color w:val="231F20"/>
        </w:rPr>
        <w:t xml:space="preserve"> </w:t>
      </w:r>
      <w:r w:rsidRPr="00500675">
        <w:rPr>
          <w:color w:val="231F20"/>
        </w:rPr>
        <w:t>does</w:t>
      </w:r>
      <w:r w:rsidR="00E52564" w:rsidRPr="00500675">
        <w:rPr>
          <w:color w:val="231F20"/>
        </w:rPr>
        <w:t xml:space="preserve"> </w:t>
      </w:r>
      <w:r w:rsidRPr="00500675">
        <w:rPr>
          <w:color w:val="231F20"/>
        </w:rPr>
        <w:t>not</w:t>
      </w:r>
      <w:r w:rsidR="00E52564" w:rsidRPr="00500675">
        <w:rPr>
          <w:color w:val="231F20"/>
        </w:rPr>
        <w:t xml:space="preserve"> </w:t>
      </w:r>
      <w:r w:rsidRPr="00500675">
        <w:rPr>
          <w:color w:val="231F20"/>
        </w:rPr>
        <w:t>intend</w:t>
      </w:r>
      <w:r w:rsidR="00E52564" w:rsidRPr="00500675">
        <w:rPr>
          <w:color w:val="231F20"/>
        </w:rPr>
        <w:t xml:space="preserve"> </w:t>
      </w:r>
      <w:r w:rsidRPr="00500675">
        <w:rPr>
          <w:color w:val="231F20"/>
        </w:rPr>
        <w:t>to</w:t>
      </w:r>
      <w:r w:rsidR="00E52564" w:rsidRPr="00500675">
        <w:rPr>
          <w:color w:val="231F20"/>
        </w:rPr>
        <w:t xml:space="preserve"> </w:t>
      </w:r>
      <w:r w:rsidRPr="00500675">
        <w:rPr>
          <w:color w:val="231F20"/>
        </w:rPr>
        <w:t>execute</w:t>
      </w:r>
      <w:r w:rsidR="00E52564" w:rsidRPr="00500675">
        <w:rPr>
          <w:color w:val="231F20"/>
        </w:rPr>
        <w:t xml:space="preserve"> </w:t>
      </w:r>
      <w:r w:rsidRPr="00500675">
        <w:rPr>
          <w:color w:val="231F20"/>
        </w:rPr>
        <w:t>any</w:t>
      </w:r>
      <w:r w:rsidR="00E52564" w:rsidRPr="00500675">
        <w:rPr>
          <w:color w:val="231F20"/>
        </w:rPr>
        <w:t xml:space="preserve"> </w:t>
      </w:r>
      <w:r w:rsidRPr="00500675">
        <w:rPr>
          <w:color w:val="231F20"/>
        </w:rPr>
        <w:t>speciﬁc</w:t>
      </w:r>
      <w:r w:rsidR="00E52564" w:rsidRPr="00500675">
        <w:rPr>
          <w:color w:val="231F20"/>
        </w:rPr>
        <w:t xml:space="preserve"> </w:t>
      </w:r>
      <w:r w:rsidRPr="00500675">
        <w:rPr>
          <w:color w:val="231F20"/>
        </w:rPr>
        <w:t>elements</w:t>
      </w:r>
      <w:r w:rsidR="00E52564" w:rsidRPr="00500675">
        <w:rPr>
          <w:color w:val="231F20"/>
        </w:rPr>
        <w:t xml:space="preserve"> </w:t>
      </w:r>
      <w:r w:rsidRPr="00500675">
        <w:rPr>
          <w:color w:val="231F20"/>
        </w:rPr>
        <w:t>of</w:t>
      </w:r>
      <w:r w:rsidR="00E52564" w:rsidRPr="00500675">
        <w:rPr>
          <w:color w:val="231F20"/>
        </w:rPr>
        <w:t xml:space="preserve"> </w:t>
      </w:r>
      <w:r w:rsidRPr="00500675">
        <w:rPr>
          <w:color w:val="231F20"/>
        </w:rPr>
        <w:t>the works</w:t>
      </w:r>
      <w:r w:rsidR="00E52564" w:rsidRPr="00500675">
        <w:rPr>
          <w:color w:val="231F20"/>
        </w:rPr>
        <w:t xml:space="preserve"> </w:t>
      </w:r>
      <w:r w:rsidRPr="00500675">
        <w:rPr>
          <w:color w:val="231F20"/>
        </w:rPr>
        <w:t>by</w:t>
      </w:r>
      <w:r w:rsidR="00E52564" w:rsidRPr="00500675">
        <w:rPr>
          <w:color w:val="231F20"/>
        </w:rPr>
        <w:t xml:space="preserve"> </w:t>
      </w:r>
      <w:r w:rsidRPr="00500675">
        <w:rPr>
          <w:color w:val="231F20"/>
        </w:rPr>
        <w:t>sub-contractors</w:t>
      </w:r>
      <w:r w:rsidR="00E52564" w:rsidRPr="00500675">
        <w:rPr>
          <w:color w:val="231F20"/>
        </w:rPr>
        <w:t xml:space="preserve"> </w:t>
      </w:r>
      <w:r w:rsidRPr="00500675">
        <w:rPr>
          <w:color w:val="231F20"/>
        </w:rPr>
        <w:t>selected</w:t>
      </w:r>
      <w:r w:rsidR="00E52564" w:rsidRPr="00500675">
        <w:rPr>
          <w:color w:val="231F20"/>
        </w:rPr>
        <w:t xml:space="preserve"> </w:t>
      </w:r>
      <w:r w:rsidRPr="00500675">
        <w:rPr>
          <w:color w:val="231F20"/>
        </w:rPr>
        <w:t>in</w:t>
      </w:r>
      <w:r w:rsidR="00E52564" w:rsidRPr="00500675">
        <w:rPr>
          <w:color w:val="231F20"/>
        </w:rPr>
        <w:t xml:space="preserve"> </w:t>
      </w:r>
      <w:r w:rsidRPr="00500675">
        <w:rPr>
          <w:color w:val="231F20"/>
        </w:rPr>
        <w:t>advance</w:t>
      </w:r>
      <w:r w:rsidR="00E52564" w:rsidRPr="00500675">
        <w:rPr>
          <w:color w:val="231F20"/>
        </w:rPr>
        <w:t xml:space="preserve"> </w:t>
      </w:r>
      <w:r w:rsidRPr="00500675">
        <w:rPr>
          <w:color w:val="231F20"/>
        </w:rPr>
        <w:t>by</w:t>
      </w:r>
      <w:r w:rsidR="00E52564" w:rsidRPr="00500675">
        <w:rPr>
          <w:color w:val="231F20"/>
        </w:rPr>
        <w:t xml:space="preserve"> </w:t>
      </w:r>
      <w:r w:rsidRPr="00500675">
        <w:rPr>
          <w:color w:val="231F20"/>
        </w:rPr>
        <w:t>the</w:t>
      </w:r>
      <w:r w:rsidR="00E52564" w:rsidRPr="00500675">
        <w:rPr>
          <w:color w:val="231F20"/>
        </w:rPr>
        <w:t xml:space="preserve"> </w:t>
      </w:r>
      <w:r w:rsidRPr="00500675">
        <w:rPr>
          <w:color w:val="231F20"/>
        </w:rPr>
        <w:t>Procuring</w:t>
      </w:r>
      <w:r w:rsidR="00E52564" w:rsidRPr="00500675">
        <w:rPr>
          <w:color w:val="231F20"/>
        </w:rPr>
        <w:t xml:space="preserve"> </w:t>
      </w:r>
      <w:r w:rsidRPr="00500675">
        <w:rPr>
          <w:color w:val="231F20"/>
        </w:rPr>
        <w:t>Entity</w:t>
      </w:r>
      <w:r w:rsidR="00E52564" w:rsidRPr="00500675">
        <w:rPr>
          <w:color w:val="231F20"/>
        </w:rPr>
        <w:t xml:space="preserve"> </w:t>
      </w:r>
      <w:r w:rsidRPr="00500675">
        <w:rPr>
          <w:color w:val="231F20"/>
        </w:rPr>
        <w:t>(so-called</w:t>
      </w:r>
      <w:r w:rsidR="00E52564" w:rsidRPr="00500675">
        <w:rPr>
          <w:color w:val="231F20"/>
        </w:rPr>
        <w:t xml:space="preserve"> </w:t>
      </w:r>
      <w:r w:rsidRPr="00500675">
        <w:rPr>
          <w:color w:val="231F20"/>
        </w:rPr>
        <w:t>“Nominated</w:t>
      </w:r>
      <w:r w:rsidR="00E52564" w:rsidRPr="00500675">
        <w:rPr>
          <w:color w:val="231F20"/>
        </w:rPr>
        <w:t xml:space="preserve"> </w:t>
      </w:r>
      <w:r w:rsidRPr="00500675">
        <w:rPr>
          <w:color w:val="231F20"/>
        </w:rPr>
        <w:t>Subcontractors”).</w:t>
      </w:r>
    </w:p>
    <w:p w14:paraId="0A794475" w14:textId="3F8A3EDD" w:rsidR="00AB758F" w:rsidRDefault="00586175" w:rsidP="009733C7">
      <w:pPr>
        <w:pStyle w:val="ListParagraph"/>
        <w:numPr>
          <w:ilvl w:val="1"/>
          <w:numId w:val="18"/>
        </w:numPr>
        <w:tabs>
          <w:tab w:val="left" w:pos="1414"/>
        </w:tabs>
        <w:spacing w:before="245" w:line="230" w:lineRule="auto"/>
        <w:ind w:left="1440" w:right="845" w:hanging="576"/>
        <w:jc w:val="both"/>
      </w:pPr>
      <w:r w:rsidRPr="00500675">
        <w:rPr>
          <w:color w:val="231F20"/>
        </w:rPr>
        <w:t xml:space="preserve">The Applicant shall not propose to subcontract the whole of the </w:t>
      </w:r>
      <w:r w:rsidRPr="00500675">
        <w:rPr>
          <w:color w:val="231F20"/>
          <w:spacing w:val="-4"/>
        </w:rPr>
        <w:t xml:space="preserve">Works </w:t>
      </w:r>
      <w:r w:rsidRPr="00500675">
        <w:rPr>
          <w:color w:val="231F20"/>
        </w:rPr>
        <w:t xml:space="preserve">or Goods. The maximum limit of subcontracting permitted under the contract may be speciﬁed by the Procuring Entity in the Tendering Document. The Procuring </w:t>
      </w:r>
      <w:r w:rsidRPr="00500675">
        <w:rPr>
          <w:color w:val="231F20"/>
          <w:spacing w:val="-3"/>
        </w:rPr>
        <w:t xml:space="preserve">Entity, </w:t>
      </w:r>
      <w:r w:rsidRPr="00500675">
        <w:rPr>
          <w:color w:val="231F20"/>
        </w:rPr>
        <w:t xml:space="preserve">in </w:t>
      </w:r>
      <w:r w:rsidRPr="00500675">
        <w:rPr>
          <w:color w:val="231F20"/>
          <w:spacing w:val="-6"/>
        </w:rPr>
        <w:t xml:space="preserve">ITA </w:t>
      </w:r>
      <w:r w:rsidRPr="00500675">
        <w:rPr>
          <w:color w:val="231F20"/>
        </w:rPr>
        <w:t>25.2, may permit the Applicant to propose subcontractors for certain specialized</w:t>
      </w:r>
      <w:r w:rsidR="00E52564" w:rsidRPr="00500675">
        <w:rPr>
          <w:color w:val="231F20"/>
        </w:rPr>
        <w:t xml:space="preserve"> </w:t>
      </w:r>
      <w:r w:rsidRPr="00500675">
        <w:rPr>
          <w:color w:val="231F20"/>
        </w:rPr>
        <w:t>parts</w:t>
      </w:r>
      <w:r w:rsidR="00E52564" w:rsidRPr="00500675">
        <w:rPr>
          <w:color w:val="231F20"/>
        </w:rPr>
        <w:t xml:space="preserve"> </w:t>
      </w:r>
      <w:r w:rsidRPr="00500675">
        <w:rPr>
          <w:color w:val="231F20"/>
        </w:rPr>
        <w:t>of</w:t>
      </w:r>
      <w:r w:rsidR="00E52564" w:rsidRPr="00500675">
        <w:rPr>
          <w:color w:val="231F20"/>
        </w:rPr>
        <w:t xml:space="preserve"> </w:t>
      </w:r>
      <w:r w:rsidRPr="00500675">
        <w:rPr>
          <w:color w:val="231F20"/>
        </w:rPr>
        <w:t>the</w:t>
      </w:r>
      <w:r w:rsidR="00E52564" w:rsidRPr="00500675">
        <w:rPr>
          <w:color w:val="231F20"/>
        </w:rPr>
        <w:t xml:space="preserve"> </w:t>
      </w:r>
      <w:r w:rsidRPr="00500675">
        <w:rPr>
          <w:color w:val="231F20"/>
        </w:rPr>
        <w:t>contract</w:t>
      </w:r>
      <w:r w:rsidR="00E52564" w:rsidRPr="00500675">
        <w:rPr>
          <w:color w:val="231F20"/>
        </w:rPr>
        <w:t xml:space="preserve"> </w:t>
      </w:r>
      <w:r w:rsidRPr="00500675">
        <w:rPr>
          <w:color w:val="231F20"/>
        </w:rPr>
        <w:t>as</w:t>
      </w:r>
      <w:r w:rsidR="0004098D" w:rsidRPr="00500675">
        <w:rPr>
          <w:color w:val="231F20"/>
        </w:rPr>
        <w:t xml:space="preserve"> </w:t>
      </w:r>
      <w:r w:rsidRPr="00500675">
        <w:rPr>
          <w:color w:val="231F20"/>
        </w:rPr>
        <w:t>indicated</w:t>
      </w:r>
      <w:r w:rsidR="0004098D" w:rsidRPr="00500675">
        <w:rPr>
          <w:color w:val="231F20"/>
        </w:rPr>
        <w:t xml:space="preserve"> </w:t>
      </w:r>
      <w:r w:rsidRPr="00500675">
        <w:rPr>
          <w:color w:val="231F20"/>
        </w:rPr>
        <w:t>there</w:t>
      </w:r>
      <w:r w:rsidR="0004098D" w:rsidRPr="00500675">
        <w:rPr>
          <w:color w:val="231F20"/>
        </w:rPr>
        <w:t xml:space="preserve"> </w:t>
      </w:r>
      <w:r w:rsidRPr="00500675">
        <w:rPr>
          <w:color w:val="231F20"/>
        </w:rPr>
        <w:t>in</w:t>
      </w:r>
      <w:r w:rsidR="0004098D" w:rsidRPr="00500675">
        <w:rPr>
          <w:color w:val="231F20"/>
        </w:rPr>
        <w:t xml:space="preserve"> </w:t>
      </w:r>
      <w:r w:rsidRPr="00500675">
        <w:rPr>
          <w:color w:val="231F20"/>
        </w:rPr>
        <w:t>as</w:t>
      </w:r>
      <w:r w:rsidR="0004098D" w:rsidRPr="00500675">
        <w:rPr>
          <w:color w:val="231F20"/>
        </w:rPr>
        <w:t xml:space="preserve"> </w:t>
      </w:r>
      <w:r w:rsidRPr="00500675">
        <w:rPr>
          <w:color w:val="231F20"/>
        </w:rPr>
        <w:t>(“Specialized</w:t>
      </w:r>
      <w:r w:rsidR="0004098D" w:rsidRPr="00500675">
        <w:rPr>
          <w:color w:val="231F20"/>
        </w:rPr>
        <w:t xml:space="preserve"> </w:t>
      </w:r>
      <w:r w:rsidRPr="00500675">
        <w:rPr>
          <w:color w:val="231F20"/>
        </w:rPr>
        <w:t>Subcontractors”).</w:t>
      </w:r>
      <w:r w:rsidR="0004098D" w:rsidRPr="00500675">
        <w:rPr>
          <w:color w:val="231F20"/>
        </w:rPr>
        <w:t xml:space="preserve"> </w:t>
      </w:r>
      <w:r w:rsidRPr="00500675">
        <w:rPr>
          <w:color w:val="231F20"/>
        </w:rPr>
        <w:t>Applicants</w:t>
      </w:r>
      <w:r w:rsidR="0004098D" w:rsidRPr="00500675">
        <w:rPr>
          <w:color w:val="231F20"/>
        </w:rPr>
        <w:t xml:space="preserve"> </w:t>
      </w:r>
      <w:r w:rsidRPr="00500675">
        <w:rPr>
          <w:color w:val="231F20"/>
        </w:rPr>
        <w:t>planning</w:t>
      </w:r>
      <w:r w:rsidR="0004098D" w:rsidRPr="00500675">
        <w:rPr>
          <w:color w:val="231F20"/>
        </w:rPr>
        <w:t xml:space="preserve"> </w:t>
      </w:r>
      <w:r w:rsidRPr="00500675">
        <w:rPr>
          <w:color w:val="231F20"/>
        </w:rPr>
        <w:t>to use</w:t>
      </w:r>
      <w:r w:rsidR="00E52564" w:rsidRPr="00500675">
        <w:rPr>
          <w:color w:val="231F20"/>
        </w:rPr>
        <w:t xml:space="preserve"> </w:t>
      </w:r>
      <w:r w:rsidRPr="00500675">
        <w:rPr>
          <w:color w:val="231F20"/>
        </w:rPr>
        <w:t>such</w:t>
      </w:r>
      <w:r w:rsidR="00E52564" w:rsidRPr="00500675">
        <w:rPr>
          <w:color w:val="231F20"/>
        </w:rPr>
        <w:t xml:space="preserve"> </w:t>
      </w:r>
      <w:r w:rsidRPr="00500675">
        <w:rPr>
          <w:color w:val="231F20"/>
        </w:rPr>
        <w:t>Specialized</w:t>
      </w:r>
      <w:r w:rsidR="00E52564" w:rsidRPr="00500675">
        <w:rPr>
          <w:color w:val="231F20"/>
        </w:rPr>
        <w:t xml:space="preserve"> </w:t>
      </w:r>
      <w:r w:rsidRPr="00500675">
        <w:rPr>
          <w:color w:val="231F20"/>
        </w:rPr>
        <w:t>Subcontractors</w:t>
      </w:r>
      <w:r w:rsidR="00E52564" w:rsidRPr="00500675">
        <w:rPr>
          <w:color w:val="231F20"/>
        </w:rPr>
        <w:t xml:space="preserve"> </w:t>
      </w:r>
      <w:r w:rsidRPr="00500675">
        <w:rPr>
          <w:color w:val="231F20"/>
        </w:rPr>
        <w:t>shall</w:t>
      </w:r>
      <w:r w:rsidR="00E52564" w:rsidRPr="00500675">
        <w:rPr>
          <w:color w:val="231F20"/>
        </w:rPr>
        <w:t xml:space="preserve"> </w:t>
      </w:r>
      <w:r w:rsidRPr="00500675">
        <w:rPr>
          <w:color w:val="231F20"/>
        </w:rPr>
        <w:t>specify,</w:t>
      </w:r>
      <w:r w:rsidR="00E52564" w:rsidRPr="00500675">
        <w:rPr>
          <w:color w:val="231F20"/>
        </w:rPr>
        <w:t xml:space="preserve"> in the </w:t>
      </w:r>
      <w:r w:rsidRPr="00500675">
        <w:rPr>
          <w:color w:val="231F20"/>
        </w:rPr>
        <w:t>Application</w:t>
      </w:r>
      <w:r w:rsidR="00E52564" w:rsidRPr="00500675">
        <w:rPr>
          <w:color w:val="231F20"/>
        </w:rPr>
        <w:t xml:space="preserve"> </w:t>
      </w:r>
      <w:r w:rsidRPr="00500675">
        <w:rPr>
          <w:color w:val="231F20"/>
        </w:rPr>
        <w:t>Submission</w:t>
      </w:r>
      <w:r w:rsidR="00E52564" w:rsidRPr="00500675">
        <w:rPr>
          <w:color w:val="231F20"/>
        </w:rPr>
        <w:t xml:space="preserve"> </w:t>
      </w:r>
      <w:r w:rsidRPr="00500675">
        <w:rPr>
          <w:color w:val="231F20"/>
        </w:rPr>
        <w:t>Letter,</w:t>
      </w:r>
      <w:r w:rsidR="00E52564" w:rsidRPr="00500675">
        <w:rPr>
          <w:color w:val="231F20"/>
        </w:rPr>
        <w:t xml:space="preserve"> </w:t>
      </w:r>
      <w:r w:rsidRPr="00500675">
        <w:rPr>
          <w:color w:val="231F20"/>
        </w:rPr>
        <w:t>the</w:t>
      </w:r>
      <w:r w:rsidR="00E52564" w:rsidRPr="00500675">
        <w:rPr>
          <w:color w:val="231F20"/>
        </w:rPr>
        <w:t xml:space="preserve"> </w:t>
      </w:r>
      <w:r w:rsidR="00217301" w:rsidRPr="00500675">
        <w:rPr>
          <w:color w:val="231F20"/>
        </w:rPr>
        <w:t>activity (</w:t>
      </w:r>
      <w:r w:rsidRPr="00500675">
        <w:rPr>
          <w:color w:val="231F20"/>
        </w:rPr>
        <w:t>ies)</w:t>
      </w:r>
      <w:r w:rsidR="00E52564" w:rsidRPr="00500675">
        <w:rPr>
          <w:color w:val="231F20"/>
        </w:rPr>
        <w:t xml:space="preserve"> </w:t>
      </w:r>
      <w:r w:rsidRPr="00500675">
        <w:rPr>
          <w:color w:val="231F20"/>
        </w:rPr>
        <w:t>or</w:t>
      </w:r>
      <w:r w:rsidR="00E52564" w:rsidRPr="00500675">
        <w:rPr>
          <w:color w:val="231F20"/>
        </w:rPr>
        <w:t xml:space="preserve"> </w:t>
      </w:r>
      <w:r w:rsidRPr="00500675">
        <w:rPr>
          <w:color w:val="231F20"/>
        </w:rPr>
        <w:t xml:space="preserve">parts of the </w:t>
      </w:r>
      <w:r w:rsidRPr="00500675">
        <w:rPr>
          <w:color w:val="231F20"/>
          <w:spacing w:val="-4"/>
        </w:rPr>
        <w:t xml:space="preserve">Works </w:t>
      </w:r>
      <w:r w:rsidRPr="00500675">
        <w:rPr>
          <w:color w:val="231F20"/>
        </w:rPr>
        <w:t>proposed to be subcontracted along with details of the proposed subcontractors including their qualiﬁcation</w:t>
      </w:r>
      <w:r w:rsidR="00E52564" w:rsidRPr="00500675">
        <w:rPr>
          <w:color w:val="231F20"/>
        </w:rPr>
        <w:t xml:space="preserve"> </w:t>
      </w:r>
      <w:r w:rsidRPr="00500675">
        <w:rPr>
          <w:color w:val="231F20"/>
        </w:rPr>
        <w:t>and</w:t>
      </w:r>
      <w:r w:rsidR="0004098D" w:rsidRPr="00500675">
        <w:rPr>
          <w:color w:val="231F20"/>
        </w:rPr>
        <w:t xml:space="preserve"> </w:t>
      </w:r>
      <w:r w:rsidRPr="00500675">
        <w:rPr>
          <w:color w:val="231F20"/>
        </w:rPr>
        <w:t>experience.</w:t>
      </w:r>
    </w:p>
    <w:p w14:paraId="6943EB55" w14:textId="77777777" w:rsidR="00AB758F" w:rsidRDefault="00586175" w:rsidP="00500675">
      <w:pPr>
        <w:pStyle w:val="Heading7"/>
        <w:tabs>
          <w:tab w:val="left" w:pos="1412"/>
        </w:tabs>
        <w:spacing w:before="241"/>
        <w:ind w:left="1440" w:hanging="576"/>
      </w:pPr>
      <w:bookmarkStart w:id="44" w:name="_TOC_250013"/>
      <w:r>
        <w:rPr>
          <w:color w:val="231F20"/>
          <w:spacing w:val="-11"/>
        </w:rPr>
        <w:t>F.</w:t>
      </w:r>
      <w:r>
        <w:rPr>
          <w:color w:val="231F20"/>
          <w:spacing w:val="-11"/>
        </w:rPr>
        <w:tab/>
      </w:r>
      <w:r>
        <w:rPr>
          <w:color w:val="231F20"/>
        </w:rPr>
        <w:t>Evaluation</w:t>
      </w:r>
      <w:r w:rsidR="00E52564">
        <w:rPr>
          <w:color w:val="231F20"/>
        </w:rPr>
        <w:t xml:space="preserve"> </w:t>
      </w:r>
      <w:r>
        <w:rPr>
          <w:color w:val="231F20"/>
        </w:rPr>
        <w:t>of</w:t>
      </w:r>
      <w:r w:rsidR="00E52564">
        <w:rPr>
          <w:color w:val="231F20"/>
        </w:rPr>
        <w:t xml:space="preserve"> </w:t>
      </w:r>
      <w:r>
        <w:rPr>
          <w:color w:val="231F20"/>
        </w:rPr>
        <w:t>Applications</w:t>
      </w:r>
      <w:r w:rsidR="00E52564">
        <w:rPr>
          <w:color w:val="231F20"/>
        </w:rPr>
        <w:t xml:space="preserve"> </w:t>
      </w:r>
      <w:r>
        <w:rPr>
          <w:color w:val="231F20"/>
        </w:rPr>
        <w:t>and</w:t>
      </w:r>
      <w:r w:rsidR="00E52564">
        <w:rPr>
          <w:color w:val="231F20"/>
        </w:rPr>
        <w:t xml:space="preserve"> </w:t>
      </w:r>
      <w:r>
        <w:rPr>
          <w:color w:val="231F20"/>
        </w:rPr>
        <w:t>Prequaliﬁcation</w:t>
      </w:r>
      <w:r w:rsidR="00E52564">
        <w:rPr>
          <w:color w:val="231F20"/>
        </w:rPr>
        <w:t xml:space="preserve"> </w:t>
      </w:r>
      <w:r>
        <w:rPr>
          <w:color w:val="231F20"/>
        </w:rPr>
        <w:t>of</w:t>
      </w:r>
      <w:bookmarkEnd w:id="44"/>
      <w:r w:rsidR="00E52564">
        <w:rPr>
          <w:color w:val="231F20"/>
        </w:rPr>
        <w:t xml:space="preserve"> </w:t>
      </w:r>
      <w:r>
        <w:rPr>
          <w:color w:val="231F20"/>
        </w:rPr>
        <w:t>Applicants</w:t>
      </w:r>
    </w:p>
    <w:p w14:paraId="6DA809DF" w14:textId="77777777" w:rsidR="00AB758F" w:rsidRDefault="00586175" w:rsidP="009733C7">
      <w:pPr>
        <w:pStyle w:val="Heading7"/>
        <w:numPr>
          <w:ilvl w:val="0"/>
          <w:numId w:val="18"/>
        </w:numPr>
        <w:tabs>
          <w:tab w:val="left" w:pos="1412"/>
          <w:tab w:val="left" w:pos="1413"/>
        </w:tabs>
        <w:spacing w:before="234"/>
        <w:ind w:left="1440" w:hanging="576"/>
      </w:pPr>
      <w:bookmarkStart w:id="45" w:name="_TOC_250012"/>
      <w:r>
        <w:rPr>
          <w:color w:val="231F20"/>
        </w:rPr>
        <w:t>Evaluation</w:t>
      </w:r>
      <w:r w:rsidR="00E52564">
        <w:rPr>
          <w:color w:val="231F20"/>
        </w:rPr>
        <w:t xml:space="preserve"> </w:t>
      </w:r>
      <w:r>
        <w:rPr>
          <w:color w:val="231F20"/>
        </w:rPr>
        <w:t>of</w:t>
      </w:r>
      <w:bookmarkEnd w:id="45"/>
      <w:r w:rsidR="00E52564">
        <w:rPr>
          <w:color w:val="231F20"/>
        </w:rPr>
        <w:t xml:space="preserve"> </w:t>
      </w:r>
      <w:r>
        <w:rPr>
          <w:color w:val="231F20"/>
        </w:rPr>
        <w:t>Applications</w:t>
      </w:r>
    </w:p>
    <w:p w14:paraId="628FA2BA" w14:textId="77777777" w:rsidR="00AB758F" w:rsidRDefault="00586175" w:rsidP="009733C7">
      <w:pPr>
        <w:pStyle w:val="ListParagraph"/>
        <w:numPr>
          <w:ilvl w:val="1"/>
          <w:numId w:val="18"/>
        </w:numPr>
        <w:tabs>
          <w:tab w:val="left" w:pos="1413"/>
        </w:tabs>
        <w:spacing w:line="230" w:lineRule="auto"/>
        <w:ind w:left="1440" w:right="845" w:hanging="576"/>
        <w:jc w:val="both"/>
      </w:pPr>
      <w:r w:rsidRPr="00500675">
        <w:rPr>
          <w:color w:val="231F20"/>
        </w:rPr>
        <w:t>The Procuring Entity shall use the factors, methods, criteria, and requirements deﬁned in Section III, Qualiﬁcation</w:t>
      </w:r>
      <w:r w:rsidR="00E52564" w:rsidRPr="00500675">
        <w:rPr>
          <w:color w:val="231F20"/>
        </w:rPr>
        <w:t xml:space="preserve"> </w:t>
      </w:r>
      <w:r w:rsidRPr="00500675">
        <w:rPr>
          <w:color w:val="231F20"/>
        </w:rPr>
        <w:t>Criteria</w:t>
      </w:r>
      <w:r w:rsidR="00E52564" w:rsidRPr="00500675">
        <w:rPr>
          <w:color w:val="231F20"/>
        </w:rPr>
        <w:t xml:space="preserve"> </w:t>
      </w:r>
      <w:r w:rsidRPr="00500675">
        <w:rPr>
          <w:color w:val="231F20"/>
        </w:rPr>
        <w:t>and</w:t>
      </w:r>
      <w:r w:rsidR="00E52564" w:rsidRPr="00500675">
        <w:rPr>
          <w:color w:val="231F20"/>
        </w:rPr>
        <w:t xml:space="preserve"> </w:t>
      </w:r>
      <w:r w:rsidRPr="00500675">
        <w:rPr>
          <w:color w:val="231F20"/>
        </w:rPr>
        <w:t>Requirements,</w:t>
      </w:r>
      <w:r w:rsidR="00E52564" w:rsidRPr="00500675">
        <w:rPr>
          <w:color w:val="231F20"/>
        </w:rPr>
        <w:t xml:space="preserve"> </w:t>
      </w:r>
      <w:r w:rsidRPr="00500675">
        <w:rPr>
          <w:color w:val="231F20"/>
        </w:rPr>
        <w:t>to</w:t>
      </w:r>
      <w:r w:rsidR="00E52564" w:rsidRPr="00500675">
        <w:rPr>
          <w:color w:val="231F20"/>
        </w:rPr>
        <w:t xml:space="preserve"> </w:t>
      </w:r>
      <w:r w:rsidRPr="00500675">
        <w:rPr>
          <w:color w:val="231F20"/>
        </w:rPr>
        <w:t>evaluate</w:t>
      </w:r>
      <w:r w:rsidR="00E52564" w:rsidRPr="00500675">
        <w:rPr>
          <w:color w:val="231F20"/>
        </w:rPr>
        <w:t xml:space="preserve"> </w:t>
      </w:r>
      <w:r w:rsidRPr="00500675">
        <w:rPr>
          <w:color w:val="231F20"/>
        </w:rPr>
        <w:t>the</w:t>
      </w:r>
      <w:r w:rsidR="00E52564" w:rsidRPr="00500675">
        <w:rPr>
          <w:color w:val="231F20"/>
        </w:rPr>
        <w:t xml:space="preserve"> </w:t>
      </w:r>
      <w:r w:rsidRPr="00500675">
        <w:rPr>
          <w:color w:val="231F20"/>
        </w:rPr>
        <w:t>qualiﬁcations</w:t>
      </w:r>
      <w:r w:rsidR="00E52564" w:rsidRPr="00500675">
        <w:rPr>
          <w:color w:val="231F20"/>
        </w:rPr>
        <w:t xml:space="preserve"> </w:t>
      </w:r>
      <w:r w:rsidRPr="00500675">
        <w:rPr>
          <w:color w:val="231F20"/>
        </w:rPr>
        <w:t>of</w:t>
      </w:r>
      <w:r w:rsidR="00E52564" w:rsidRPr="00500675">
        <w:rPr>
          <w:color w:val="231F20"/>
        </w:rPr>
        <w:t xml:space="preserve"> </w:t>
      </w:r>
      <w:r w:rsidRPr="00500675">
        <w:rPr>
          <w:color w:val="231F20"/>
        </w:rPr>
        <w:t>the</w:t>
      </w:r>
      <w:r w:rsidR="00E52564" w:rsidRPr="00500675">
        <w:rPr>
          <w:color w:val="231F20"/>
        </w:rPr>
        <w:t xml:space="preserve"> </w:t>
      </w:r>
      <w:r w:rsidRPr="00500675">
        <w:rPr>
          <w:color w:val="231F20"/>
        </w:rPr>
        <w:t>Applicants,</w:t>
      </w:r>
      <w:r w:rsidR="00E52564" w:rsidRPr="00500675">
        <w:rPr>
          <w:color w:val="231F20"/>
        </w:rPr>
        <w:t xml:space="preserve"> </w:t>
      </w:r>
      <w:r w:rsidRPr="00500675">
        <w:rPr>
          <w:color w:val="231F20"/>
        </w:rPr>
        <w:t>and</w:t>
      </w:r>
      <w:r w:rsidR="00E52564" w:rsidRPr="00500675">
        <w:rPr>
          <w:color w:val="231F20"/>
        </w:rPr>
        <w:t xml:space="preserve"> </w:t>
      </w:r>
      <w:r w:rsidRPr="00500675">
        <w:rPr>
          <w:color w:val="231F20"/>
        </w:rPr>
        <w:t>no</w:t>
      </w:r>
      <w:r w:rsidR="00E52564" w:rsidRPr="00500675">
        <w:rPr>
          <w:color w:val="231F20"/>
        </w:rPr>
        <w:t xml:space="preserve"> </w:t>
      </w:r>
      <w:r w:rsidRPr="00500675">
        <w:rPr>
          <w:color w:val="231F20"/>
        </w:rPr>
        <w:t>other</w:t>
      </w:r>
      <w:r w:rsidR="00E52564" w:rsidRPr="00500675">
        <w:rPr>
          <w:color w:val="231F20"/>
        </w:rPr>
        <w:t xml:space="preserve"> </w:t>
      </w:r>
      <w:r w:rsidRPr="00500675">
        <w:rPr>
          <w:color w:val="231F20"/>
        </w:rPr>
        <w:t>methods, criteria,</w:t>
      </w:r>
      <w:r w:rsidR="00E52564" w:rsidRPr="00500675">
        <w:rPr>
          <w:color w:val="231F20"/>
        </w:rPr>
        <w:t xml:space="preserve"> </w:t>
      </w:r>
      <w:r w:rsidRPr="00500675">
        <w:rPr>
          <w:color w:val="231F20"/>
        </w:rPr>
        <w:t>or</w:t>
      </w:r>
      <w:r w:rsidR="00E52564" w:rsidRPr="00500675">
        <w:rPr>
          <w:color w:val="231F20"/>
        </w:rPr>
        <w:t xml:space="preserve"> </w:t>
      </w:r>
      <w:r w:rsidRPr="00500675">
        <w:rPr>
          <w:color w:val="231F20"/>
        </w:rPr>
        <w:t>requirements</w:t>
      </w:r>
      <w:r w:rsidR="00E52564" w:rsidRPr="00500675">
        <w:rPr>
          <w:color w:val="231F20"/>
        </w:rPr>
        <w:t xml:space="preserve"> </w:t>
      </w:r>
      <w:r w:rsidRPr="00500675">
        <w:rPr>
          <w:color w:val="231F20"/>
        </w:rPr>
        <w:t>shall</w:t>
      </w:r>
      <w:r w:rsidR="00E52564" w:rsidRPr="00500675">
        <w:rPr>
          <w:color w:val="231F20"/>
        </w:rPr>
        <w:t xml:space="preserve"> </w:t>
      </w:r>
      <w:r w:rsidRPr="00500675">
        <w:rPr>
          <w:color w:val="231F20"/>
        </w:rPr>
        <w:t>be</w:t>
      </w:r>
      <w:r w:rsidR="00E52564" w:rsidRPr="00500675">
        <w:rPr>
          <w:color w:val="231F20"/>
        </w:rPr>
        <w:t xml:space="preserve"> </w:t>
      </w:r>
      <w:r w:rsidRPr="00500675">
        <w:rPr>
          <w:color w:val="231F20"/>
        </w:rPr>
        <w:t>used.</w:t>
      </w:r>
      <w:r w:rsidR="00E52564" w:rsidRPr="00500675">
        <w:rPr>
          <w:color w:val="231F20"/>
        </w:rPr>
        <w:t xml:space="preserve"> </w:t>
      </w:r>
      <w:r w:rsidRPr="00500675">
        <w:rPr>
          <w:color w:val="231F20"/>
        </w:rPr>
        <w:t>The</w:t>
      </w:r>
      <w:r w:rsidR="00E52564" w:rsidRPr="00500675">
        <w:rPr>
          <w:color w:val="231F20"/>
        </w:rPr>
        <w:t xml:space="preserve"> </w:t>
      </w:r>
      <w:r w:rsidRPr="00500675">
        <w:rPr>
          <w:color w:val="231F20"/>
        </w:rPr>
        <w:t>Procuring</w:t>
      </w:r>
      <w:r w:rsidR="00E52564" w:rsidRPr="00500675">
        <w:rPr>
          <w:color w:val="231F20"/>
        </w:rPr>
        <w:t xml:space="preserve"> </w:t>
      </w:r>
      <w:r w:rsidRPr="00500675">
        <w:rPr>
          <w:color w:val="231F20"/>
        </w:rPr>
        <w:t>Entity</w:t>
      </w:r>
      <w:r w:rsidR="00E52564" w:rsidRPr="00500675">
        <w:rPr>
          <w:color w:val="231F20"/>
        </w:rPr>
        <w:t xml:space="preserve"> </w:t>
      </w:r>
      <w:r w:rsidRPr="00500675">
        <w:rPr>
          <w:color w:val="231F20"/>
        </w:rPr>
        <w:t>reserves</w:t>
      </w:r>
      <w:r w:rsidR="00E52564" w:rsidRPr="00500675">
        <w:rPr>
          <w:color w:val="231F20"/>
        </w:rPr>
        <w:t xml:space="preserve"> </w:t>
      </w:r>
      <w:r w:rsidRPr="00500675">
        <w:rPr>
          <w:color w:val="231F20"/>
        </w:rPr>
        <w:t>the</w:t>
      </w:r>
      <w:r w:rsidR="00E52564" w:rsidRPr="00500675">
        <w:rPr>
          <w:color w:val="231F20"/>
        </w:rPr>
        <w:t xml:space="preserve"> </w:t>
      </w:r>
      <w:r w:rsidRPr="00500675">
        <w:rPr>
          <w:color w:val="231F20"/>
        </w:rPr>
        <w:t>right</w:t>
      </w:r>
      <w:r w:rsidR="00E52564" w:rsidRPr="00500675">
        <w:rPr>
          <w:color w:val="231F20"/>
        </w:rPr>
        <w:t xml:space="preserve"> </w:t>
      </w:r>
      <w:r w:rsidRPr="00500675">
        <w:rPr>
          <w:color w:val="231F20"/>
        </w:rPr>
        <w:t>to</w:t>
      </w:r>
      <w:r w:rsidR="00E52564" w:rsidRPr="00500675">
        <w:rPr>
          <w:color w:val="231F20"/>
        </w:rPr>
        <w:t xml:space="preserve"> </w:t>
      </w:r>
      <w:r w:rsidRPr="00500675">
        <w:rPr>
          <w:color w:val="231F20"/>
        </w:rPr>
        <w:t>waive</w:t>
      </w:r>
      <w:r w:rsidR="00E52564" w:rsidRPr="00500675">
        <w:rPr>
          <w:color w:val="231F20"/>
        </w:rPr>
        <w:t xml:space="preserve"> </w:t>
      </w:r>
      <w:r w:rsidRPr="00500675">
        <w:rPr>
          <w:color w:val="231F20"/>
        </w:rPr>
        <w:t>min</w:t>
      </w:r>
      <w:r w:rsidR="00E52564" w:rsidRPr="00500675">
        <w:rPr>
          <w:color w:val="231F20"/>
        </w:rPr>
        <w:t xml:space="preserve"> </w:t>
      </w:r>
      <w:r w:rsidRPr="00500675">
        <w:rPr>
          <w:color w:val="231F20"/>
        </w:rPr>
        <w:t>or</w:t>
      </w:r>
      <w:r w:rsidR="00E52564" w:rsidRPr="00500675">
        <w:rPr>
          <w:color w:val="231F20"/>
        </w:rPr>
        <w:t xml:space="preserve"> </w:t>
      </w:r>
      <w:r w:rsidRPr="00500675">
        <w:rPr>
          <w:color w:val="231F20"/>
        </w:rPr>
        <w:t>deviations</w:t>
      </w:r>
      <w:r w:rsidR="00E52564" w:rsidRPr="00500675">
        <w:rPr>
          <w:color w:val="231F20"/>
        </w:rPr>
        <w:t xml:space="preserve"> </w:t>
      </w:r>
      <w:r w:rsidRPr="00500675">
        <w:rPr>
          <w:color w:val="231F20"/>
        </w:rPr>
        <w:t>from</w:t>
      </w:r>
      <w:r w:rsidR="00E52564" w:rsidRPr="00500675">
        <w:rPr>
          <w:color w:val="231F20"/>
        </w:rPr>
        <w:t xml:space="preserve"> </w:t>
      </w:r>
      <w:r w:rsidRPr="00500675">
        <w:rPr>
          <w:color w:val="231F20"/>
        </w:rPr>
        <w:t>the qualiﬁcation criteria if they do not materially affect the technical capability and ﬁnancial resources of an Applicant</w:t>
      </w:r>
      <w:r w:rsidR="00E52564" w:rsidRPr="00500675">
        <w:rPr>
          <w:color w:val="231F20"/>
        </w:rPr>
        <w:t xml:space="preserve"> </w:t>
      </w:r>
      <w:r w:rsidRPr="00500675">
        <w:rPr>
          <w:color w:val="231F20"/>
        </w:rPr>
        <w:t>to</w:t>
      </w:r>
      <w:r w:rsidR="00E52564" w:rsidRPr="00500675">
        <w:rPr>
          <w:color w:val="231F20"/>
        </w:rPr>
        <w:t xml:space="preserve"> </w:t>
      </w:r>
      <w:r w:rsidRPr="00500675">
        <w:rPr>
          <w:color w:val="231F20"/>
        </w:rPr>
        <w:t>perform</w:t>
      </w:r>
      <w:r w:rsidR="00E52564" w:rsidRPr="00500675">
        <w:rPr>
          <w:color w:val="231F20"/>
        </w:rPr>
        <w:t xml:space="preserve"> </w:t>
      </w:r>
      <w:r w:rsidRPr="00500675">
        <w:rPr>
          <w:color w:val="231F20"/>
        </w:rPr>
        <w:t>the</w:t>
      </w:r>
      <w:r w:rsidR="00E52564" w:rsidRPr="00500675">
        <w:rPr>
          <w:color w:val="231F20"/>
        </w:rPr>
        <w:t xml:space="preserve"> </w:t>
      </w:r>
      <w:r w:rsidRPr="00500675">
        <w:rPr>
          <w:color w:val="231F20"/>
        </w:rPr>
        <w:t>Contract.</w:t>
      </w:r>
    </w:p>
    <w:p w14:paraId="3B629702" w14:textId="77777777" w:rsidR="00AB758F" w:rsidRDefault="00586175" w:rsidP="009733C7">
      <w:pPr>
        <w:pStyle w:val="ListParagraph"/>
        <w:numPr>
          <w:ilvl w:val="1"/>
          <w:numId w:val="18"/>
        </w:numPr>
        <w:tabs>
          <w:tab w:val="left" w:pos="1413"/>
        </w:tabs>
        <w:spacing w:before="248" w:line="230" w:lineRule="auto"/>
        <w:ind w:left="1440" w:right="845" w:hanging="576"/>
        <w:jc w:val="both"/>
      </w:pPr>
      <w:r w:rsidRPr="00500675">
        <w:rPr>
          <w:color w:val="231F20"/>
        </w:rPr>
        <w:t>Subcontractors proposed by the Applicant shall be fully qualiﬁed and meet the minimum speciﬁc experience criteria</w:t>
      </w:r>
      <w:r w:rsidR="00E64AC1" w:rsidRPr="00500675">
        <w:rPr>
          <w:color w:val="231F20"/>
        </w:rPr>
        <w:t xml:space="preserve"> </w:t>
      </w:r>
      <w:r w:rsidRPr="00500675">
        <w:rPr>
          <w:color w:val="231F20"/>
        </w:rPr>
        <w:t>as</w:t>
      </w:r>
      <w:r w:rsidR="00E64AC1" w:rsidRPr="00500675">
        <w:rPr>
          <w:color w:val="231F20"/>
        </w:rPr>
        <w:t xml:space="preserve"> </w:t>
      </w:r>
      <w:r w:rsidRPr="00500675">
        <w:rPr>
          <w:color w:val="231F20"/>
        </w:rPr>
        <w:t>speciﬁed</w:t>
      </w:r>
      <w:r w:rsidR="00E64AC1" w:rsidRPr="00500675">
        <w:rPr>
          <w:color w:val="231F20"/>
        </w:rPr>
        <w:t xml:space="preserve"> </w:t>
      </w:r>
      <w:r w:rsidRPr="00500675">
        <w:rPr>
          <w:color w:val="231F20"/>
        </w:rPr>
        <w:t>for</w:t>
      </w:r>
      <w:r w:rsidR="00E64AC1" w:rsidRPr="00500675">
        <w:rPr>
          <w:color w:val="231F20"/>
        </w:rPr>
        <w:t xml:space="preserve"> </w:t>
      </w:r>
      <w:r w:rsidRPr="00500675">
        <w:rPr>
          <w:color w:val="231F20"/>
        </w:rPr>
        <w:t>their</w:t>
      </w:r>
      <w:r w:rsidR="00E64AC1" w:rsidRPr="00500675">
        <w:rPr>
          <w:color w:val="231F20"/>
        </w:rPr>
        <w:t xml:space="preserve"> </w:t>
      </w:r>
      <w:r w:rsidRPr="00500675">
        <w:rPr>
          <w:color w:val="231F20"/>
        </w:rPr>
        <w:t>parts</w:t>
      </w:r>
      <w:r w:rsidR="00E64AC1" w:rsidRPr="00500675">
        <w:rPr>
          <w:color w:val="231F20"/>
        </w:rPr>
        <w:t xml:space="preserve"> </w:t>
      </w:r>
      <w:r w:rsidRPr="00500675">
        <w:rPr>
          <w:color w:val="231F20"/>
        </w:rPr>
        <w:t>of</w:t>
      </w:r>
      <w:r w:rsidR="00E64AC1" w:rsidRPr="00500675">
        <w:rPr>
          <w:color w:val="231F20"/>
        </w:rPr>
        <w:t xml:space="preserve"> </w:t>
      </w:r>
      <w:r w:rsidRPr="00500675">
        <w:rPr>
          <w:color w:val="231F20"/>
        </w:rPr>
        <w:t>the</w:t>
      </w:r>
      <w:r w:rsidR="00E64AC1" w:rsidRPr="00500675">
        <w:rPr>
          <w:color w:val="231F20"/>
        </w:rPr>
        <w:t xml:space="preserve"> </w:t>
      </w:r>
      <w:r w:rsidRPr="00500675">
        <w:rPr>
          <w:color w:val="231F20"/>
        </w:rPr>
        <w:t>proposed</w:t>
      </w:r>
      <w:r w:rsidR="00E64AC1" w:rsidRPr="00500675">
        <w:rPr>
          <w:color w:val="231F20"/>
        </w:rPr>
        <w:t xml:space="preserve"> </w:t>
      </w:r>
      <w:r w:rsidRPr="00500675">
        <w:rPr>
          <w:color w:val="231F20"/>
        </w:rPr>
        <w:t>contract</w:t>
      </w:r>
      <w:r w:rsidR="00E64AC1" w:rsidRPr="00500675">
        <w:rPr>
          <w:color w:val="231F20"/>
        </w:rPr>
        <w:t xml:space="preserve"> </w:t>
      </w:r>
      <w:r w:rsidRPr="00500675">
        <w:rPr>
          <w:color w:val="231F20"/>
        </w:rPr>
        <w:t>for</w:t>
      </w:r>
      <w:r w:rsidR="00E64AC1" w:rsidRPr="00500675">
        <w:rPr>
          <w:color w:val="231F20"/>
        </w:rPr>
        <w:t xml:space="preserve"> </w:t>
      </w:r>
      <w:r w:rsidRPr="00500675">
        <w:rPr>
          <w:color w:val="231F20"/>
          <w:spacing w:val="-4"/>
        </w:rPr>
        <w:t>Works</w:t>
      </w:r>
      <w:r w:rsidR="00E64AC1" w:rsidRPr="00500675">
        <w:rPr>
          <w:color w:val="231F20"/>
          <w:spacing w:val="-4"/>
        </w:rPr>
        <w:t xml:space="preserve"> </w:t>
      </w:r>
      <w:r w:rsidRPr="00500675">
        <w:rPr>
          <w:color w:val="231F20"/>
        </w:rPr>
        <w:t>or</w:t>
      </w:r>
      <w:r w:rsidR="00E64AC1" w:rsidRPr="00500675">
        <w:rPr>
          <w:color w:val="231F20"/>
        </w:rPr>
        <w:t xml:space="preserve"> </w:t>
      </w:r>
      <w:r w:rsidRPr="00500675">
        <w:rPr>
          <w:color w:val="231F20"/>
        </w:rPr>
        <w:t>Goods</w:t>
      </w:r>
      <w:r w:rsidR="00E64AC1" w:rsidRPr="00500675">
        <w:rPr>
          <w:color w:val="231F20"/>
        </w:rPr>
        <w:t xml:space="preserve"> </w:t>
      </w:r>
      <w:r w:rsidRPr="00500675">
        <w:rPr>
          <w:color w:val="231F20"/>
        </w:rPr>
        <w:t>or</w:t>
      </w:r>
      <w:r w:rsidR="00E64AC1" w:rsidRPr="00500675">
        <w:rPr>
          <w:color w:val="231F20"/>
        </w:rPr>
        <w:t xml:space="preserve"> </w:t>
      </w:r>
      <w:r w:rsidRPr="00500675">
        <w:rPr>
          <w:color w:val="231F20"/>
        </w:rPr>
        <w:t>non-consulting</w:t>
      </w:r>
      <w:r w:rsidR="00E64AC1" w:rsidRPr="00500675">
        <w:rPr>
          <w:color w:val="231F20"/>
        </w:rPr>
        <w:t xml:space="preserve"> </w:t>
      </w:r>
      <w:r w:rsidRPr="00500675">
        <w:rPr>
          <w:color w:val="231F20"/>
        </w:rPr>
        <w:t>services.</w:t>
      </w:r>
      <w:r w:rsidR="00E64AC1" w:rsidRPr="00500675">
        <w:rPr>
          <w:color w:val="231F20"/>
        </w:rPr>
        <w:t xml:space="preserve"> </w:t>
      </w:r>
      <w:r w:rsidRPr="00500675">
        <w:rPr>
          <w:color w:val="231F20"/>
        </w:rPr>
        <w:t xml:space="preserve">The subcontractor's qualiﬁcations shall not be used by the Applicant to qualify for the </w:t>
      </w:r>
      <w:r w:rsidRPr="00500675">
        <w:rPr>
          <w:color w:val="231F20"/>
          <w:spacing w:val="-4"/>
        </w:rPr>
        <w:t xml:space="preserve">Works </w:t>
      </w:r>
      <w:r w:rsidRPr="00500675">
        <w:rPr>
          <w:color w:val="231F20"/>
        </w:rPr>
        <w:t xml:space="preserve">or Goods or non- consulting services unless their parts of the </w:t>
      </w:r>
      <w:r w:rsidRPr="00500675">
        <w:rPr>
          <w:color w:val="231F20"/>
          <w:spacing w:val="-4"/>
        </w:rPr>
        <w:t xml:space="preserve">Works </w:t>
      </w:r>
      <w:r w:rsidRPr="00500675">
        <w:rPr>
          <w:color w:val="231F20"/>
        </w:rPr>
        <w:t>or Goods or non-consulting services were previously designated</w:t>
      </w:r>
      <w:r w:rsidR="00E64AC1" w:rsidRPr="00500675">
        <w:rPr>
          <w:color w:val="231F20"/>
        </w:rPr>
        <w:t xml:space="preserve"> </w:t>
      </w:r>
      <w:r w:rsidRPr="00500675">
        <w:rPr>
          <w:color w:val="231F20"/>
        </w:rPr>
        <w:t>by</w:t>
      </w:r>
      <w:r w:rsidR="00E64AC1" w:rsidRPr="00500675">
        <w:rPr>
          <w:color w:val="231F20"/>
        </w:rPr>
        <w:t xml:space="preserve"> </w:t>
      </w:r>
      <w:r w:rsidRPr="00500675">
        <w:rPr>
          <w:color w:val="231F20"/>
        </w:rPr>
        <w:t>the</w:t>
      </w:r>
      <w:r w:rsidR="00E64AC1" w:rsidRPr="00500675">
        <w:rPr>
          <w:color w:val="231F20"/>
        </w:rPr>
        <w:t xml:space="preserve"> </w:t>
      </w:r>
      <w:r w:rsidRPr="00500675">
        <w:rPr>
          <w:color w:val="231F20"/>
        </w:rPr>
        <w:t>Procuring</w:t>
      </w:r>
      <w:r w:rsidR="00E64AC1" w:rsidRPr="00500675">
        <w:rPr>
          <w:color w:val="231F20"/>
        </w:rPr>
        <w:t xml:space="preserve"> </w:t>
      </w:r>
      <w:r w:rsidRPr="00500675">
        <w:rPr>
          <w:color w:val="231F20"/>
        </w:rPr>
        <w:t>Entity</w:t>
      </w:r>
      <w:r w:rsidR="00E64AC1" w:rsidRPr="00500675">
        <w:rPr>
          <w:color w:val="231F20"/>
        </w:rPr>
        <w:t xml:space="preserve"> </w:t>
      </w:r>
      <w:r w:rsidRPr="00500675">
        <w:rPr>
          <w:color w:val="231F20"/>
        </w:rPr>
        <w:t>in</w:t>
      </w:r>
      <w:r w:rsidR="00E64AC1" w:rsidRPr="00500675">
        <w:rPr>
          <w:color w:val="231F20"/>
        </w:rPr>
        <w:t xml:space="preserve"> </w:t>
      </w:r>
      <w:r w:rsidRPr="00500675">
        <w:rPr>
          <w:color w:val="231F20"/>
        </w:rPr>
        <w:t>the</w:t>
      </w:r>
      <w:r w:rsidR="00E64AC1" w:rsidRPr="00500675">
        <w:rPr>
          <w:color w:val="231F20"/>
        </w:rPr>
        <w:t xml:space="preserve"> </w:t>
      </w:r>
      <w:r w:rsidRPr="00500675">
        <w:rPr>
          <w:color w:val="231F20"/>
        </w:rPr>
        <w:t>PDS</w:t>
      </w:r>
      <w:r w:rsidR="00E64AC1" w:rsidRPr="00500675">
        <w:rPr>
          <w:color w:val="231F20"/>
        </w:rPr>
        <w:t xml:space="preserve"> </w:t>
      </w:r>
      <w:r w:rsidRPr="00500675">
        <w:rPr>
          <w:color w:val="231F20"/>
        </w:rPr>
        <w:t>as</w:t>
      </w:r>
      <w:r w:rsidR="00E64AC1" w:rsidRPr="00500675">
        <w:rPr>
          <w:color w:val="231F20"/>
        </w:rPr>
        <w:t xml:space="preserve"> </w:t>
      </w:r>
      <w:r w:rsidRPr="00500675">
        <w:rPr>
          <w:color w:val="231F20"/>
        </w:rPr>
        <w:t>can</w:t>
      </w:r>
      <w:r w:rsidR="00E64AC1" w:rsidRPr="00500675">
        <w:rPr>
          <w:color w:val="231F20"/>
        </w:rPr>
        <w:t xml:space="preserve"> </w:t>
      </w:r>
      <w:r w:rsidRPr="00500675">
        <w:rPr>
          <w:color w:val="231F20"/>
        </w:rPr>
        <w:t>be</w:t>
      </w:r>
      <w:r w:rsidR="00E64AC1" w:rsidRPr="00500675">
        <w:rPr>
          <w:color w:val="231F20"/>
        </w:rPr>
        <w:t xml:space="preserve"> </w:t>
      </w:r>
      <w:r w:rsidRPr="00500675">
        <w:rPr>
          <w:color w:val="231F20"/>
        </w:rPr>
        <w:t>met</w:t>
      </w:r>
      <w:r w:rsidR="00E64AC1" w:rsidRPr="00500675">
        <w:rPr>
          <w:color w:val="231F20"/>
        </w:rPr>
        <w:t xml:space="preserve"> </w:t>
      </w:r>
      <w:r w:rsidRPr="00500675">
        <w:rPr>
          <w:color w:val="231F20"/>
        </w:rPr>
        <w:t>by</w:t>
      </w:r>
      <w:r w:rsidR="00E64AC1" w:rsidRPr="00500675">
        <w:rPr>
          <w:color w:val="231F20"/>
        </w:rPr>
        <w:t xml:space="preserve"> </w:t>
      </w:r>
      <w:r w:rsidRPr="00500675">
        <w:rPr>
          <w:color w:val="231F20"/>
        </w:rPr>
        <w:t>Specialized</w:t>
      </w:r>
      <w:r w:rsidR="00E64AC1" w:rsidRPr="00500675">
        <w:rPr>
          <w:color w:val="231F20"/>
        </w:rPr>
        <w:t xml:space="preserve"> </w:t>
      </w:r>
      <w:r w:rsidRPr="00500675">
        <w:rPr>
          <w:color w:val="231F20"/>
        </w:rPr>
        <w:t>Subcontractors,</w:t>
      </w:r>
      <w:r w:rsidR="00E64AC1" w:rsidRPr="00500675">
        <w:rPr>
          <w:color w:val="231F20"/>
        </w:rPr>
        <w:t xml:space="preserve"> </w:t>
      </w:r>
      <w:r w:rsidRPr="00500675">
        <w:rPr>
          <w:color w:val="231F20"/>
        </w:rPr>
        <w:t>in</w:t>
      </w:r>
      <w:r w:rsidR="00E64AC1" w:rsidRPr="00500675">
        <w:rPr>
          <w:color w:val="231F20"/>
        </w:rPr>
        <w:t xml:space="preserve"> </w:t>
      </w:r>
      <w:r w:rsidRPr="00500675">
        <w:rPr>
          <w:color w:val="231F20"/>
        </w:rPr>
        <w:t>which</w:t>
      </w:r>
      <w:r w:rsidR="00E64AC1" w:rsidRPr="00500675">
        <w:rPr>
          <w:color w:val="231F20"/>
        </w:rPr>
        <w:t xml:space="preserve"> </w:t>
      </w:r>
      <w:r w:rsidRPr="00500675">
        <w:rPr>
          <w:color w:val="231F20"/>
        </w:rPr>
        <w:t>case:</w:t>
      </w:r>
    </w:p>
    <w:p w14:paraId="5047EE9C" w14:textId="77777777" w:rsidR="00AB758F" w:rsidRDefault="00E64AC1" w:rsidP="009733C7">
      <w:pPr>
        <w:pStyle w:val="ListParagraph"/>
        <w:numPr>
          <w:ilvl w:val="0"/>
          <w:numId w:val="2"/>
        </w:numPr>
        <w:tabs>
          <w:tab w:val="left" w:pos="1865"/>
          <w:tab w:val="left" w:pos="1866"/>
        </w:tabs>
        <w:spacing w:before="0" w:line="230" w:lineRule="auto"/>
        <w:ind w:left="1872" w:right="846" w:hanging="432"/>
      </w:pPr>
      <w:r>
        <w:rPr>
          <w:color w:val="231F20"/>
        </w:rPr>
        <w:t>T</w:t>
      </w:r>
      <w:r w:rsidR="00586175">
        <w:rPr>
          <w:color w:val="231F20"/>
        </w:rPr>
        <w:t>he</w:t>
      </w:r>
      <w:r>
        <w:rPr>
          <w:color w:val="231F20"/>
        </w:rPr>
        <w:t xml:space="preserve"> </w:t>
      </w:r>
      <w:r w:rsidR="00586175">
        <w:rPr>
          <w:color w:val="231F20"/>
        </w:rPr>
        <w:t>Specialized</w:t>
      </w:r>
      <w:r>
        <w:rPr>
          <w:color w:val="231F20"/>
        </w:rPr>
        <w:t xml:space="preserve"> </w:t>
      </w:r>
      <w:r w:rsidR="00586175">
        <w:rPr>
          <w:color w:val="231F20"/>
        </w:rPr>
        <w:t>Subcontractors</w:t>
      </w:r>
      <w:r>
        <w:rPr>
          <w:color w:val="231F20"/>
        </w:rPr>
        <w:t xml:space="preserve"> </w:t>
      </w:r>
      <w:r w:rsidR="00586175">
        <w:rPr>
          <w:color w:val="231F20"/>
        </w:rPr>
        <w:t>shall</w:t>
      </w:r>
      <w:r>
        <w:rPr>
          <w:color w:val="231F20"/>
        </w:rPr>
        <w:t xml:space="preserve"> </w:t>
      </w:r>
      <w:r w:rsidR="00586175">
        <w:rPr>
          <w:color w:val="231F20"/>
        </w:rPr>
        <w:t>meet</w:t>
      </w:r>
      <w:r>
        <w:rPr>
          <w:color w:val="231F20"/>
        </w:rPr>
        <w:t xml:space="preserve"> </w:t>
      </w:r>
      <w:r w:rsidR="00586175">
        <w:rPr>
          <w:color w:val="231F20"/>
        </w:rPr>
        <w:t>the</w:t>
      </w:r>
      <w:r>
        <w:rPr>
          <w:color w:val="231F20"/>
        </w:rPr>
        <w:t xml:space="preserve"> </w:t>
      </w:r>
      <w:r w:rsidR="00586175">
        <w:rPr>
          <w:color w:val="231F20"/>
        </w:rPr>
        <w:t>minimum</w:t>
      </w:r>
      <w:r>
        <w:rPr>
          <w:color w:val="231F20"/>
        </w:rPr>
        <w:t xml:space="preserve"> </w:t>
      </w:r>
      <w:r w:rsidR="00586175">
        <w:rPr>
          <w:color w:val="231F20"/>
        </w:rPr>
        <w:t>qualiﬁcation</w:t>
      </w:r>
      <w:r>
        <w:rPr>
          <w:color w:val="231F20"/>
        </w:rPr>
        <w:t xml:space="preserve"> </w:t>
      </w:r>
      <w:r w:rsidR="00586175">
        <w:rPr>
          <w:color w:val="231F20"/>
        </w:rPr>
        <w:t>requirements</w:t>
      </w:r>
      <w:r>
        <w:rPr>
          <w:color w:val="231F20"/>
        </w:rPr>
        <w:t xml:space="preserve"> </w:t>
      </w:r>
      <w:r w:rsidR="00586175">
        <w:rPr>
          <w:color w:val="231F20"/>
        </w:rPr>
        <w:t>speciﬁed</w:t>
      </w:r>
      <w:r>
        <w:rPr>
          <w:color w:val="231F20"/>
        </w:rPr>
        <w:t xml:space="preserve"> </w:t>
      </w:r>
      <w:r w:rsidR="00586175">
        <w:rPr>
          <w:color w:val="231F20"/>
        </w:rPr>
        <w:t>in</w:t>
      </w:r>
      <w:r>
        <w:rPr>
          <w:color w:val="231F20"/>
        </w:rPr>
        <w:t xml:space="preserve"> </w:t>
      </w:r>
      <w:r w:rsidR="00586175">
        <w:rPr>
          <w:color w:val="231F20"/>
        </w:rPr>
        <w:t>Section</w:t>
      </w:r>
      <w:r>
        <w:rPr>
          <w:color w:val="231F20"/>
        </w:rPr>
        <w:t xml:space="preserve"> </w:t>
      </w:r>
      <w:r w:rsidR="00586175">
        <w:rPr>
          <w:color w:val="231F20"/>
        </w:rPr>
        <w:t>III, and</w:t>
      </w:r>
    </w:p>
    <w:p w14:paraId="7299AA10" w14:textId="77777777" w:rsidR="00AB758F" w:rsidRDefault="00586175" w:rsidP="009733C7">
      <w:pPr>
        <w:pStyle w:val="ListParagraph"/>
        <w:numPr>
          <w:ilvl w:val="0"/>
          <w:numId w:val="2"/>
        </w:numPr>
        <w:tabs>
          <w:tab w:val="left" w:pos="1865"/>
          <w:tab w:val="left" w:pos="1866"/>
        </w:tabs>
        <w:spacing w:before="0" w:line="230" w:lineRule="auto"/>
        <w:ind w:left="1872" w:right="845" w:hanging="432"/>
      </w:pPr>
      <w:r>
        <w:rPr>
          <w:color w:val="231F20"/>
        </w:rPr>
        <w:t>the qualiﬁcations with respect to speciﬁc experience of the Specialized Subcontractor proposed by the ApplicantmaybeaddedtothequaliﬁcationsoftheApplicantforthepurposeoftheevaluation.</w:t>
      </w:r>
    </w:p>
    <w:p w14:paraId="0C1E2E63" w14:textId="77777777" w:rsidR="00AB758F" w:rsidRDefault="00586175" w:rsidP="00500675">
      <w:pPr>
        <w:pStyle w:val="BodyText"/>
        <w:spacing w:line="230" w:lineRule="auto"/>
        <w:ind w:left="1872" w:right="845"/>
        <w:jc w:val="both"/>
      </w:pPr>
      <w:r>
        <w:rPr>
          <w:color w:val="231F20"/>
        </w:rPr>
        <w:t>Unless</w:t>
      </w:r>
      <w:r w:rsidR="00E64AC1">
        <w:rPr>
          <w:color w:val="231F20"/>
        </w:rPr>
        <w:t xml:space="preserve"> </w:t>
      </w:r>
      <w:r>
        <w:rPr>
          <w:color w:val="231F20"/>
        </w:rPr>
        <w:t>the</w:t>
      </w:r>
      <w:r w:rsidR="00E64AC1">
        <w:rPr>
          <w:color w:val="231F20"/>
        </w:rPr>
        <w:t xml:space="preserve"> </w:t>
      </w:r>
      <w:r>
        <w:rPr>
          <w:color w:val="231F20"/>
        </w:rPr>
        <w:t>Applicant</w:t>
      </w:r>
      <w:r w:rsidR="00E64AC1">
        <w:rPr>
          <w:color w:val="231F20"/>
        </w:rPr>
        <w:t xml:space="preserve"> </w:t>
      </w:r>
      <w:r>
        <w:rPr>
          <w:color w:val="231F20"/>
        </w:rPr>
        <w:t>has</w:t>
      </w:r>
      <w:r w:rsidR="00E64AC1">
        <w:rPr>
          <w:color w:val="231F20"/>
        </w:rPr>
        <w:t xml:space="preserve"> </w:t>
      </w:r>
      <w:r>
        <w:rPr>
          <w:color w:val="231F20"/>
        </w:rPr>
        <w:t>been</w:t>
      </w:r>
      <w:r w:rsidR="00E64AC1">
        <w:rPr>
          <w:color w:val="231F20"/>
        </w:rPr>
        <w:t xml:space="preserve"> </w:t>
      </w:r>
      <w:r>
        <w:rPr>
          <w:color w:val="231F20"/>
        </w:rPr>
        <w:t>determined</w:t>
      </w:r>
      <w:r w:rsidR="00E64AC1">
        <w:rPr>
          <w:color w:val="231F20"/>
        </w:rPr>
        <w:t xml:space="preserve"> </w:t>
      </w:r>
      <w:r>
        <w:rPr>
          <w:color w:val="231F20"/>
        </w:rPr>
        <w:t>prequaliﬁed</w:t>
      </w:r>
      <w:r w:rsidR="00E64AC1">
        <w:rPr>
          <w:color w:val="231F20"/>
        </w:rPr>
        <w:t xml:space="preserve"> </w:t>
      </w:r>
      <w:r>
        <w:rPr>
          <w:color w:val="231F20"/>
        </w:rPr>
        <w:t>on</w:t>
      </w:r>
      <w:r w:rsidR="00E64AC1">
        <w:rPr>
          <w:color w:val="231F20"/>
        </w:rPr>
        <w:t xml:space="preserve"> </w:t>
      </w:r>
      <w:r>
        <w:rPr>
          <w:color w:val="231F20"/>
        </w:rPr>
        <w:t>its</w:t>
      </w:r>
      <w:r w:rsidR="00E64AC1">
        <w:rPr>
          <w:color w:val="231F20"/>
        </w:rPr>
        <w:t xml:space="preserve"> </w:t>
      </w:r>
      <w:r>
        <w:rPr>
          <w:color w:val="231F20"/>
        </w:rPr>
        <w:t>own</w:t>
      </w:r>
      <w:r w:rsidR="00E64AC1">
        <w:rPr>
          <w:color w:val="231F20"/>
        </w:rPr>
        <w:t xml:space="preserve"> </w:t>
      </w:r>
      <w:r>
        <w:rPr>
          <w:color w:val="231F20"/>
        </w:rPr>
        <w:t>without</w:t>
      </w:r>
      <w:r w:rsidR="00E64AC1">
        <w:rPr>
          <w:color w:val="231F20"/>
        </w:rPr>
        <w:t xml:space="preserve"> </w:t>
      </w:r>
      <w:r>
        <w:rPr>
          <w:color w:val="231F20"/>
        </w:rPr>
        <w:t>taking</w:t>
      </w:r>
      <w:r w:rsidR="00E64AC1">
        <w:rPr>
          <w:color w:val="231F20"/>
        </w:rPr>
        <w:t xml:space="preserve"> </w:t>
      </w:r>
      <w:r>
        <w:rPr>
          <w:color w:val="231F20"/>
        </w:rPr>
        <w:t>into</w:t>
      </w:r>
      <w:r w:rsidR="00E64AC1">
        <w:rPr>
          <w:color w:val="231F20"/>
        </w:rPr>
        <w:t xml:space="preserve"> </w:t>
      </w:r>
      <w:r>
        <w:rPr>
          <w:color w:val="231F20"/>
        </w:rPr>
        <w:t>account</w:t>
      </w:r>
      <w:r w:rsidR="00E64AC1">
        <w:rPr>
          <w:color w:val="231F20"/>
        </w:rPr>
        <w:t xml:space="preserve"> </w:t>
      </w:r>
      <w:r>
        <w:rPr>
          <w:color w:val="231F20"/>
        </w:rPr>
        <w:t>the</w:t>
      </w:r>
      <w:r w:rsidR="00E64AC1">
        <w:rPr>
          <w:color w:val="231F20"/>
        </w:rPr>
        <w:t xml:space="preserve"> </w:t>
      </w:r>
      <w:r>
        <w:rPr>
          <w:color w:val="231F20"/>
        </w:rPr>
        <w:t>qualiﬁcation and</w:t>
      </w:r>
      <w:r w:rsidR="00E64AC1">
        <w:rPr>
          <w:color w:val="231F20"/>
        </w:rPr>
        <w:t xml:space="preserve"> </w:t>
      </w:r>
      <w:r>
        <w:rPr>
          <w:color w:val="231F20"/>
        </w:rPr>
        <w:t>experience</w:t>
      </w:r>
      <w:r w:rsidR="00E64AC1">
        <w:rPr>
          <w:color w:val="231F20"/>
        </w:rPr>
        <w:t xml:space="preserve"> </w:t>
      </w:r>
      <w:r>
        <w:rPr>
          <w:color w:val="231F20"/>
        </w:rPr>
        <w:t>of</w:t>
      </w:r>
      <w:r w:rsidR="00E64AC1">
        <w:rPr>
          <w:color w:val="231F20"/>
        </w:rPr>
        <w:t xml:space="preserve"> </w:t>
      </w:r>
      <w:r>
        <w:rPr>
          <w:color w:val="231F20"/>
        </w:rPr>
        <w:t>the</w:t>
      </w:r>
      <w:r w:rsidR="00E64AC1">
        <w:rPr>
          <w:color w:val="231F20"/>
        </w:rPr>
        <w:t xml:space="preserve"> </w:t>
      </w:r>
      <w:r>
        <w:rPr>
          <w:color w:val="231F20"/>
        </w:rPr>
        <w:t>proposed</w:t>
      </w:r>
      <w:r w:rsidR="00E64AC1">
        <w:rPr>
          <w:color w:val="231F20"/>
        </w:rPr>
        <w:t xml:space="preserve"> </w:t>
      </w:r>
      <w:r>
        <w:rPr>
          <w:color w:val="231F20"/>
        </w:rPr>
        <w:t>specialized</w:t>
      </w:r>
      <w:r w:rsidR="00E64AC1">
        <w:rPr>
          <w:color w:val="231F20"/>
        </w:rPr>
        <w:t xml:space="preserve"> </w:t>
      </w:r>
      <w:r>
        <w:rPr>
          <w:color w:val="231F20"/>
        </w:rPr>
        <w:t>sub-contractor,</w:t>
      </w:r>
      <w:r w:rsidR="00E64AC1">
        <w:rPr>
          <w:color w:val="231F20"/>
        </w:rPr>
        <w:t xml:space="preserve"> </w:t>
      </w:r>
      <w:r>
        <w:rPr>
          <w:color w:val="231F20"/>
        </w:rPr>
        <w:t>the</w:t>
      </w:r>
      <w:r w:rsidR="00E64AC1">
        <w:rPr>
          <w:color w:val="231F20"/>
        </w:rPr>
        <w:t xml:space="preserve"> </w:t>
      </w:r>
      <w:r>
        <w:rPr>
          <w:color w:val="231F20"/>
        </w:rPr>
        <w:t>tender</w:t>
      </w:r>
      <w:r w:rsidR="00E64AC1">
        <w:rPr>
          <w:color w:val="231F20"/>
        </w:rPr>
        <w:t xml:space="preserve"> </w:t>
      </w:r>
      <w:r>
        <w:rPr>
          <w:color w:val="231F20"/>
        </w:rPr>
        <w:t>submitted</w:t>
      </w:r>
      <w:r w:rsidR="00E64AC1">
        <w:rPr>
          <w:color w:val="231F20"/>
        </w:rPr>
        <w:t xml:space="preserve"> </w:t>
      </w:r>
      <w:r>
        <w:rPr>
          <w:color w:val="231F20"/>
        </w:rPr>
        <w:t>by</w:t>
      </w:r>
      <w:r w:rsidR="00E64AC1">
        <w:rPr>
          <w:color w:val="231F20"/>
        </w:rPr>
        <w:t xml:space="preserve"> </w:t>
      </w:r>
      <w:r>
        <w:rPr>
          <w:color w:val="231F20"/>
        </w:rPr>
        <w:t>the</w:t>
      </w:r>
      <w:r w:rsidR="00E64AC1">
        <w:rPr>
          <w:color w:val="231F20"/>
        </w:rPr>
        <w:t xml:space="preserve"> </w:t>
      </w:r>
      <w:r>
        <w:rPr>
          <w:color w:val="231F20"/>
        </w:rPr>
        <w:t>Applicant</w:t>
      </w:r>
      <w:r w:rsidR="00E64AC1">
        <w:rPr>
          <w:color w:val="231F20"/>
        </w:rPr>
        <w:t xml:space="preserve"> </w:t>
      </w:r>
      <w:r>
        <w:rPr>
          <w:color w:val="231F20"/>
        </w:rPr>
        <w:t>shall</w:t>
      </w:r>
      <w:r w:rsidR="00E64AC1">
        <w:rPr>
          <w:color w:val="231F20"/>
        </w:rPr>
        <w:t xml:space="preserve"> </w:t>
      </w:r>
      <w:r>
        <w:rPr>
          <w:color w:val="231F20"/>
        </w:rPr>
        <w:t xml:space="preserve">include </w:t>
      </w:r>
      <w:r w:rsidR="00E64AC1">
        <w:rPr>
          <w:color w:val="231F20"/>
        </w:rPr>
        <w:t xml:space="preserve">the same </w:t>
      </w:r>
      <w:r>
        <w:rPr>
          <w:color w:val="231F20"/>
        </w:rPr>
        <w:t>specialized</w:t>
      </w:r>
      <w:r w:rsidR="00E64AC1">
        <w:rPr>
          <w:color w:val="231F20"/>
        </w:rPr>
        <w:t xml:space="preserve"> </w:t>
      </w:r>
      <w:r>
        <w:rPr>
          <w:color w:val="231F20"/>
        </w:rPr>
        <w:t>sub-contractor</w:t>
      </w:r>
      <w:r w:rsidR="00E64AC1">
        <w:rPr>
          <w:color w:val="231F20"/>
        </w:rPr>
        <w:t xml:space="preserve"> </w:t>
      </w:r>
      <w:r>
        <w:rPr>
          <w:color w:val="231F20"/>
        </w:rPr>
        <w:t>failing</w:t>
      </w:r>
      <w:r w:rsidR="00E64AC1">
        <w:rPr>
          <w:color w:val="231F20"/>
        </w:rPr>
        <w:t xml:space="preserve"> </w:t>
      </w:r>
      <w:r>
        <w:rPr>
          <w:color w:val="231F20"/>
        </w:rPr>
        <w:t>which,</w:t>
      </w:r>
      <w:r w:rsidR="00E64AC1">
        <w:rPr>
          <w:color w:val="231F20"/>
        </w:rPr>
        <w:t xml:space="preserve"> </w:t>
      </w:r>
      <w:r>
        <w:rPr>
          <w:color w:val="231F20"/>
        </w:rPr>
        <w:t>such</w:t>
      </w:r>
      <w:r w:rsidR="00E64AC1">
        <w:rPr>
          <w:color w:val="231F20"/>
        </w:rPr>
        <w:t xml:space="preserve"> </w:t>
      </w:r>
      <w:r>
        <w:rPr>
          <w:color w:val="231F20"/>
        </w:rPr>
        <w:t>tender</w:t>
      </w:r>
      <w:r w:rsidR="00E64AC1">
        <w:rPr>
          <w:color w:val="231F20"/>
        </w:rPr>
        <w:t xml:space="preserve"> </w:t>
      </w:r>
      <w:r>
        <w:rPr>
          <w:color w:val="231F20"/>
        </w:rPr>
        <w:t>may</w:t>
      </w:r>
      <w:r w:rsidR="00E64AC1">
        <w:rPr>
          <w:color w:val="231F20"/>
        </w:rPr>
        <w:t xml:space="preserve"> </w:t>
      </w:r>
      <w:r>
        <w:rPr>
          <w:color w:val="231F20"/>
        </w:rPr>
        <w:t>be</w:t>
      </w:r>
      <w:r w:rsidR="00E64AC1">
        <w:rPr>
          <w:color w:val="231F20"/>
        </w:rPr>
        <w:t xml:space="preserve"> </w:t>
      </w:r>
      <w:r>
        <w:rPr>
          <w:color w:val="231F20"/>
        </w:rPr>
        <w:t>rejected</w:t>
      </w:r>
      <w:r w:rsidR="00E64AC1">
        <w:rPr>
          <w:color w:val="231F20"/>
        </w:rPr>
        <w:t xml:space="preserve"> </w:t>
      </w:r>
      <w:r>
        <w:rPr>
          <w:color w:val="231F20"/>
        </w:rPr>
        <w:t>unless</w:t>
      </w:r>
      <w:r w:rsidR="00E64AC1">
        <w:rPr>
          <w:color w:val="231F20"/>
        </w:rPr>
        <w:t xml:space="preserve"> </w:t>
      </w:r>
      <w:r>
        <w:rPr>
          <w:color w:val="231F20"/>
        </w:rPr>
        <w:t>a</w:t>
      </w:r>
      <w:r w:rsidR="00E64AC1">
        <w:rPr>
          <w:color w:val="231F20"/>
        </w:rPr>
        <w:t xml:space="preserve"> </w:t>
      </w:r>
      <w:r>
        <w:rPr>
          <w:color w:val="231F20"/>
        </w:rPr>
        <w:t>change</w:t>
      </w:r>
      <w:r w:rsidR="00E64AC1">
        <w:rPr>
          <w:color w:val="231F20"/>
        </w:rPr>
        <w:t xml:space="preserve"> </w:t>
      </w:r>
      <w:r>
        <w:rPr>
          <w:color w:val="231F20"/>
        </w:rPr>
        <w:t>in</w:t>
      </w:r>
      <w:r w:rsidR="00E64AC1">
        <w:rPr>
          <w:color w:val="231F20"/>
        </w:rPr>
        <w:t xml:space="preserve"> </w:t>
      </w:r>
      <w:r>
        <w:rPr>
          <w:color w:val="231F20"/>
        </w:rPr>
        <w:t>the</w:t>
      </w:r>
      <w:r w:rsidR="00E64AC1">
        <w:rPr>
          <w:color w:val="231F20"/>
        </w:rPr>
        <w:t xml:space="preserve"> </w:t>
      </w:r>
      <w:r>
        <w:rPr>
          <w:color w:val="231F20"/>
        </w:rPr>
        <w:t>specialized sub-contractor was requested by the Applicant and approved by the Procuring Entity subsequent to prequaliﬁcation</w:t>
      </w:r>
      <w:r w:rsidR="00E64AC1">
        <w:rPr>
          <w:color w:val="231F20"/>
        </w:rPr>
        <w:t xml:space="preserve"> </w:t>
      </w:r>
      <w:r>
        <w:rPr>
          <w:color w:val="231F20"/>
        </w:rPr>
        <w:t>but</w:t>
      </w:r>
      <w:r w:rsidR="00E64AC1">
        <w:rPr>
          <w:color w:val="231F20"/>
        </w:rPr>
        <w:t xml:space="preserve"> </w:t>
      </w:r>
      <w:r>
        <w:rPr>
          <w:color w:val="231F20"/>
        </w:rPr>
        <w:t>before</w:t>
      </w:r>
      <w:r w:rsidR="00E64AC1">
        <w:rPr>
          <w:color w:val="231F20"/>
        </w:rPr>
        <w:t xml:space="preserve"> </w:t>
      </w:r>
      <w:r>
        <w:rPr>
          <w:color w:val="231F20"/>
        </w:rPr>
        <w:t>the</w:t>
      </w:r>
      <w:r w:rsidR="00E64AC1">
        <w:rPr>
          <w:color w:val="231F20"/>
        </w:rPr>
        <w:t xml:space="preserve"> </w:t>
      </w:r>
      <w:r>
        <w:rPr>
          <w:color w:val="231F20"/>
        </w:rPr>
        <w:t>tender</w:t>
      </w:r>
      <w:r w:rsidR="00E64AC1">
        <w:rPr>
          <w:color w:val="231F20"/>
        </w:rPr>
        <w:t xml:space="preserve"> </w:t>
      </w:r>
      <w:r>
        <w:rPr>
          <w:color w:val="231F20"/>
        </w:rPr>
        <w:t>submission</w:t>
      </w:r>
      <w:r w:rsidR="00E64AC1">
        <w:rPr>
          <w:color w:val="231F20"/>
        </w:rPr>
        <w:t xml:space="preserve"> </w:t>
      </w:r>
      <w:r>
        <w:rPr>
          <w:color w:val="231F20"/>
        </w:rPr>
        <w:t>deadline</w:t>
      </w:r>
      <w:r w:rsidR="00E64AC1">
        <w:rPr>
          <w:color w:val="231F20"/>
        </w:rPr>
        <w:t xml:space="preserve"> </w:t>
      </w:r>
      <w:r>
        <w:rPr>
          <w:color w:val="231F20"/>
        </w:rPr>
        <w:t>in</w:t>
      </w:r>
      <w:r w:rsidR="00E64AC1">
        <w:rPr>
          <w:color w:val="231F20"/>
        </w:rPr>
        <w:t xml:space="preserve"> </w:t>
      </w:r>
      <w:r>
        <w:rPr>
          <w:color w:val="231F20"/>
        </w:rPr>
        <w:t>accordance</w:t>
      </w:r>
      <w:r w:rsidR="00E64AC1">
        <w:rPr>
          <w:color w:val="231F20"/>
        </w:rPr>
        <w:t xml:space="preserve"> </w:t>
      </w:r>
      <w:r>
        <w:rPr>
          <w:color w:val="231F20"/>
        </w:rPr>
        <w:t>with</w:t>
      </w:r>
      <w:r w:rsidR="00E64AC1">
        <w:rPr>
          <w:color w:val="231F20"/>
        </w:rPr>
        <w:t xml:space="preserve"> </w:t>
      </w:r>
      <w:r>
        <w:rPr>
          <w:color w:val="231F20"/>
          <w:spacing w:val="-6"/>
        </w:rPr>
        <w:t>ITA</w:t>
      </w:r>
      <w:r w:rsidR="00E64AC1">
        <w:rPr>
          <w:color w:val="231F20"/>
          <w:spacing w:val="-6"/>
        </w:rPr>
        <w:t xml:space="preserve"> </w:t>
      </w:r>
      <w:r>
        <w:rPr>
          <w:color w:val="231F20"/>
        </w:rPr>
        <w:t>30.</w:t>
      </w:r>
    </w:p>
    <w:p w14:paraId="7CE64821" w14:textId="77777777" w:rsidR="00AB758F" w:rsidRDefault="00586175" w:rsidP="009733C7">
      <w:pPr>
        <w:pStyle w:val="ListParagraph"/>
        <w:numPr>
          <w:ilvl w:val="1"/>
          <w:numId w:val="18"/>
        </w:numPr>
        <w:tabs>
          <w:tab w:val="left" w:pos="1412"/>
        </w:tabs>
        <w:spacing w:before="248" w:line="230" w:lineRule="auto"/>
        <w:ind w:left="1440" w:right="846" w:hanging="576"/>
        <w:jc w:val="both"/>
      </w:pPr>
      <w:r w:rsidRPr="00500675">
        <w:rPr>
          <w:color w:val="231F20"/>
        </w:rPr>
        <w:t>In case of multiple contracts, Applicants should indicate in their Applications the individual contract or combination</w:t>
      </w:r>
      <w:r w:rsidR="00E64AC1" w:rsidRPr="00500675">
        <w:rPr>
          <w:color w:val="231F20"/>
        </w:rPr>
        <w:t xml:space="preserve"> </w:t>
      </w:r>
      <w:r w:rsidRPr="00500675">
        <w:rPr>
          <w:color w:val="231F20"/>
        </w:rPr>
        <w:t>of</w:t>
      </w:r>
      <w:r w:rsidR="00E64AC1" w:rsidRPr="00500675">
        <w:rPr>
          <w:color w:val="231F20"/>
        </w:rPr>
        <w:t xml:space="preserve"> </w:t>
      </w:r>
      <w:r w:rsidRPr="00500675">
        <w:rPr>
          <w:color w:val="231F20"/>
        </w:rPr>
        <w:t>contracts</w:t>
      </w:r>
      <w:r w:rsidR="00E64AC1" w:rsidRPr="00500675">
        <w:rPr>
          <w:color w:val="231F20"/>
        </w:rPr>
        <w:t xml:space="preserve"> </w:t>
      </w:r>
      <w:r w:rsidRPr="00500675">
        <w:rPr>
          <w:color w:val="231F20"/>
        </w:rPr>
        <w:t>in</w:t>
      </w:r>
      <w:r w:rsidR="00E64AC1" w:rsidRPr="00500675">
        <w:rPr>
          <w:color w:val="231F20"/>
        </w:rPr>
        <w:t xml:space="preserve"> </w:t>
      </w:r>
      <w:r w:rsidRPr="00500675">
        <w:rPr>
          <w:color w:val="231F20"/>
        </w:rPr>
        <w:t>which</w:t>
      </w:r>
      <w:r w:rsidR="00E64AC1" w:rsidRPr="00500675">
        <w:rPr>
          <w:color w:val="231F20"/>
        </w:rPr>
        <w:t xml:space="preserve"> </w:t>
      </w:r>
      <w:r w:rsidRPr="00500675">
        <w:rPr>
          <w:color w:val="231F20"/>
        </w:rPr>
        <w:t>they</w:t>
      </w:r>
      <w:r w:rsidR="00E64AC1" w:rsidRPr="00500675">
        <w:rPr>
          <w:color w:val="231F20"/>
        </w:rPr>
        <w:t xml:space="preserve"> </w:t>
      </w:r>
      <w:r w:rsidRPr="00500675">
        <w:rPr>
          <w:color w:val="231F20"/>
        </w:rPr>
        <w:t>are</w:t>
      </w:r>
      <w:r w:rsidR="00E64AC1" w:rsidRPr="00500675">
        <w:rPr>
          <w:color w:val="231F20"/>
        </w:rPr>
        <w:t xml:space="preserve"> </w:t>
      </w:r>
      <w:r w:rsidRPr="00500675">
        <w:rPr>
          <w:color w:val="231F20"/>
        </w:rPr>
        <w:t>interested.</w:t>
      </w:r>
      <w:r w:rsidR="00E64AC1" w:rsidRPr="00500675">
        <w:rPr>
          <w:color w:val="231F20"/>
        </w:rPr>
        <w:t xml:space="preserve"> </w:t>
      </w:r>
      <w:r w:rsidRPr="00500675">
        <w:rPr>
          <w:color w:val="231F20"/>
        </w:rPr>
        <w:t>The</w:t>
      </w:r>
      <w:r w:rsidR="00E64AC1" w:rsidRPr="00500675">
        <w:rPr>
          <w:color w:val="231F20"/>
        </w:rPr>
        <w:t xml:space="preserve"> </w:t>
      </w:r>
      <w:r w:rsidRPr="00500675">
        <w:rPr>
          <w:color w:val="231F20"/>
        </w:rPr>
        <w:t>Procuring</w:t>
      </w:r>
      <w:r w:rsidR="00E64AC1" w:rsidRPr="00500675">
        <w:rPr>
          <w:color w:val="231F20"/>
        </w:rPr>
        <w:t xml:space="preserve"> </w:t>
      </w:r>
      <w:r w:rsidRPr="00500675">
        <w:rPr>
          <w:color w:val="231F20"/>
        </w:rPr>
        <w:t>Entity</w:t>
      </w:r>
      <w:r w:rsidR="00E64AC1" w:rsidRPr="00500675">
        <w:rPr>
          <w:color w:val="231F20"/>
        </w:rPr>
        <w:t xml:space="preserve"> </w:t>
      </w:r>
      <w:r w:rsidRPr="00500675">
        <w:rPr>
          <w:color w:val="231F20"/>
        </w:rPr>
        <w:t>shall</w:t>
      </w:r>
      <w:r w:rsidR="00E64AC1" w:rsidRPr="00500675">
        <w:rPr>
          <w:color w:val="231F20"/>
        </w:rPr>
        <w:t xml:space="preserve"> </w:t>
      </w:r>
      <w:r w:rsidRPr="00500675">
        <w:rPr>
          <w:color w:val="231F20"/>
        </w:rPr>
        <w:t>prequalify</w:t>
      </w:r>
      <w:r w:rsidR="00E64AC1" w:rsidRPr="00500675">
        <w:rPr>
          <w:color w:val="231F20"/>
        </w:rPr>
        <w:t xml:space="preserve"> </w:t>
      </w:r>
      <w:r w:rsidRPr="00500675">
        <w:rPr>
          <w:color w:val="231F20"/>
        </w:rPr>
        <w:t>each</w:t>
      </w:r>
      <w:r w:rsidR="00E64AC1" w:rsidRPr="00500675">
        <w:rPr>
          <w:color w:val="231F20"/>
        </w:rPr>
        <w:t xml:space="preserve"> </w:t>
      </w:r>
      <w:r w:rsidRPr="00500675">
        <w:rPr>
          <w:color w:val="231F20"/>
        </w:rPr>
        <w:t>Applicant</w:t>
      </w:r>
      <w:r w:rsidR="00E64AC1" w:rsidRPr="00500675">
        <w:rPr>
          <w:color w:val="231F20"/>
        </w:rPr>
        <w:t xml:space="preserve"> </w:t>
      </w:r>
      <w:r w:rsidRPr="00500675">
        <w:rPr>
          <w:color w:val="231F20"/>
        </w:rPr>
        <w:t>for</w:t>
      </w:r>
      <w:bookmarkStart w:id="46" w:name="Page_20"/>
      <w:bookmarkEnd w:id="46"/>
      <w:r w:rsidR="00500675">
        <w:rPr>
          <w:color w:val="231F20"/>
        </w:rPr>
        <w:t xml:space="preserve"> </w:t>
      </w:r>
      <w:r w:rsidRPr="00500675">
        <w:rPr>
          <w:color w:val="231F20"/>
        </w:rPr>
        <w:t>each lot and for a combination of contracts for which the Applicant has thereby indicated its interest and for which the Applicant meets the appropriate aggregate requirements</w:t>
      </w:r>
      <w:r w:rsidR="00E64AC1" w:rsidRPr="00500675">
        <w:rPr>
          <w:color w:val="231F20"/>
        </w:rPr>
        <w:t xml:space="preserve"> </w:t>
      </w:r>
      <w:r w:rsidRPr="00500675">
        <w:rPr>
          <w:color w:val="231F20"/>
        </w:rPr>
        <w:t>the Eligibility and Qualiﬁcation Criteria.</w:t>
      </w:r>
    </w:p>
    <w:p w14:paraId="296A14B9" w14:textId="77777777" w:rsidR="00AB758F" w:rsidRDefault="00586175" w:rsidP="009733C7">
      <w:pPr>
        <w:pStyle w:val="ListParagraph"/>
        <w:numPr>
          <w:ilvl w:val="1"/>
          <w:numId w:val="18"/>
        </w:numPr>
        <w:tabs>
          <w:tab w:val="left" w:pos="1426"/>
        </w:tabs>
        <w:spacing w:before="245" w:line="230" w:lineRule="auto"/>
        <w:ind w:left="1296" w:right="844" w:hanging="576"/>
      </w:pPr>
      <w:r w:rsidRPr="00500675">
        <w:rPr>
          <w:color w:val="231F20"/>
        </w:rPr>
        <w:t>Further, in the case of multiple contracts, the Procuring Entity will prepare the Eligibility and Qualiﬁcation Criteria</w:t>
      </w:r>
      <w:r w:rsidR="00E64AC1" w:rsidRPr="00500675">
        <w:rPr>
          <w:color w:val="231F20"/>
        </w:rPr>
        <w:t xml:space="preserve"> </w:t>
      </w:r>
      <w:r w:rsidRPr="00500675">
        <w:rPr>
          <w:color w:val="231F20"/>
        </w:rPr>
        <w:t>Form</w:t>
      </w:r>
      <w:r w:rsidR="00E64AC1" w:rsidRPr="00500675">
        <w:rPr>
          <w:color w:val="231F20"/>
        </w:rPr>
        <w:t xml:space="preserve"> </w:t>
      </w:r>
      <w:r w:rsidRPr="00500675">
        <w:rPr>
          <w:color w:val="231F20"/>
        </w:rPr>
        <w:t>for</w:t>
      </w:r>
      <w:r w:rsidR="00E64AC1" w:rsidRPr="00500675">
        <w:rPr>
          <w:color w:val="231F20"/>
        </w:rPr>
        <w:t xml:space="preserve"> </w:t>
      </w:r>
      <w:r w:rsidRPr="00500675">
        <w:rPr>
          <w:color w:val="231F20"/>
        </w:rPr>
        <w:t>items</w:t>
      </w:r>
      <w:r w:rsidR="00E64AC1" w:rsidRPr="00500675">
        <w:rPr>
          <w:color w:val="231F20"/>
        </w:rPr>
        <w:t xml:space="preserve"> </w:t>
      </w:r>
      <w:r w:rsidRPr="00500675">
        <w:rPr>
          <w:color w:val="231F20"/>
        </w:rPr>
        <w:t>3.1,</w:t>
      </w:r>
      <w:r w:rsidR="00E64AC1" w:rsidRPr="00500675">
        <w:rPr>
          <w:color w:val="231F20"/>
        </w:rPr>
        <w:t xml:space="preserve"> </w:t>
      </w:r>
      <w:r w:rsidRPr="00500675">
        <w:rPr>
          <w:color w:val="231F20"/>
        </w:rPr>
        <w:t>3.2</w:t>
      </w:r>
      <w:r w:rsidR="006504A5" w:rsidRPr="00500675">
        <w:rPr>
          <w:color w:val="231F20"/>
        </w:rPr>
        <w:t>, 4.2</w:t>
      </w:r>
      <w:r w:rsidRPr="00500675">
        <w:rPr>
          <w:color w:val="231F20"/>
        </w:rPr>
        <w:t>(a)</w:t>
      </w:r>
      <w:r w:rsidR="00E64AC1" w:rsidRPr="00500675">
        <w:rPr>
          <w:color w:val="231F20"/>
        </w:rPr>
        <w:t xml:space="preserve"> </w:t>
      </w:r>
      <w:r w:rsidRPr="00500675">
        <w:rPr>
          <w:color w:val="231F20"/>
        </w:rPr>
        <w:t>and</w:t>
      </w:r>
      <w:r w:rsidR="00E64AC1" w:rsidRPr="00500675">
        <w:rPr>
          <w:color w:val="231F20"/>
        </w:rPr>
        <w:t xml:space="preserve"> </w:t>
      </w:r>
      <w:r w:rsidRPr="00500675">
        <w:rPr>
          <w:color w:val="231F20"/>
        </w:rPr>
        <w:t>4.2(b)</w:t>
      </w:r>
      <w:r w:rsidR="00E64AC1" w:rsidRPr="00500675">
        <w:rPr>
          <w:color w:val="231F20"/>
        </w:rPr>
        <w:t xml:space="preserve"> </w:t>
      </w:r>
      <w:r w:rsidRPr="00500675">
        <w:rPr>
          <w:color w:val="231F20"/>
        </w:rPr>
        <w:t>for</w:t>
      </w:r>
      <w:r w:rsidR="00E64AC1" w:rsidRPr="00500675">
        <w:rPr>
          <w:color w:val="231F20"/>
        </w:rPr>
        <w:t xml:space="preserve"> </w:t>
      </w:r>
      <w:r w:rsidRPr="00500675">
        <w:rPr>
          <w:color w:val="231F20"/>
        </w:rPr>
        <w:t>each</w:t>
      </w:r>
      <w:r w:rsidR="00E64AC1" w:rsidRPr="00500675">
        <w:rPr>
          <w:color w:val="231F20"/>
        </w:rPr>
        <w:t xml:space="preserve"> </w:t>
      </w:r>
      <w:r w:rsidRPr="00500675">
        <w:rPr>
          <w:color w:val="231F20"/>
        </w:rPr>
        <w:t>Lot,</w:t>
      </w:r>
      <w:r w:rsidR="00E64AC1" w:rsidRPr="00500675">
        <w:rPr>
          <w:color w:val="231F20"/>
        </w:rPr>
        <w:t xml:space="preserve"> </w:t>
      </w:r>
      <w:r w:rsidRPr="00500675">
        <w:rPr>
          <w:color w:val="231F20"/>
        </w:rPr>
        <w:t>to</w:t>
      </w:r>
      <w:r w:rsidR="00E64AC1" w:rsidRPr="00500675">
        <w:rPr>
          <w:color w:val="231F20"/>
        </w:rPr>
        <w:t xml:space="preserve"> </w:t>
      </w:r>
      <w:r w:rsidRPr="00500675">
        <w:rPr>
          <w:color w:val="231F20"/>
        </w:rPr>
        <w:t>be</w:t>
      </w:r>
      <w:r w:rsidR="00E64AC1" w:rsidRPr="00500675">
        <w:rPr>
          <w:color w:val="231F20"/>
        </w:rPr>
        <w:t xml:space="preserve"> </w:t>
      </w:r>
      <w:r w:rsidRPr="00500675">
        <w:rPr>
          <w:color w:val="231F20"/>
        </w:rPr>
        <w:t>completed</w:t>
      </w:r>
      <w:r w:rsidR="00E64AC1" w:rsidRPr="00500675">
        <w:rPr>
          <w:color w:val="231F20"/>
        </w:rPr>
        <w:t xml:space="preserve"> </w:t>
      </w:r>
      <w:r w:rsidRPr="00500675">
        <w:rPr>
          <w:color w:val="231F20"/>
        </w:rPr>
        <w:t>by</w:t>
      </w:r>
      <w:r w:rsidR="00E64AC1" w:rsidRPr="00500675">
        <w:rPr>
          <w:color w:val="231F20"/>
        </w:rPr>
        <w:t xml:space="preserve"> </w:t>
      </w:r>
      <w:r w:rsidRPr="00500675">
        <w:rPr>
          <w:color w:val="231F20"/>
        </w:rPr>
        <w:t>applicants.</w:t>
      </w:r>
    </w:p>
    <w:p w14:paraId="65A9C510" w14:textId="77777777" w:rsidR="00AB758F" w:rsidRDefault="00586175" w:rsidP="009733C7">
      <w:pPr>
        <w:pStyle w:val="ListParagraph"/>
        <w:numPr>
          <w:ilvl w:val="1"/>
          <w:numId w:val="18"/>
        </w:numPr>
        <w:tabs>
          <w:tab w:val="left" w:pos="1426"/>
        </w:tabs>
        <w:spacing w:before="245" w:line="230" w:lineRule="auto"/>
        <w:ind w:left="1296" w:right="845" w:hanging="576"/>
        <w:jc w:val="both"/>
      </w:pPr>
      <w:r w:rsidRPr="00500675">
        <w:rPr>
          <w:color w:val="231F20"/>
        </w:rPr>
        <w:t>Only the qualiﬁcations of the Applicant shall be considered. The qualiﬁcations of other ﬁrms, including the Applicant's subsidiaries, parent entities, afﬁliates, subcontractors (other than Specialized Subcontractors in accordance</w:t>
      </w:r>
      <w:r w:rsidR="00E64AC1" w:rsidRPr="00500675">
        <w:rPr>
          <w:color w:val="231F20"/>
        </w:rPr>
        <w:t xml:space="preserve"> </w:t>
      </w:r>
      <w:r w:rsidRPr="00500675">
        <w:rPr>
          <w:color w:val="231F20"/>
        </w:rPr>
        <w:t>with</w:t>
      </w:r>
      <w:r w:rsidR="00E64AC1" w:rsidRPr="00500675">
        <w:rPr>
          <w:color w:val="231F20"/>
        </w:rPr>
        <w:t xml:space="preserve"> </w:t>
      </w:r>
      <w:r w:rsidRPr="00500675">
        <w:rPr>
          <w:color w:val="231F20"/>
          <w:spacing w:val="-6"/>
        </w:rPr>
        <w:t>ITA</w:t>
      </w:r>
      <w:r w:rsidR="00E64AC1" w:rsidRPr="00500675">
        <w:rPr>
          <w:color w:val="231F20"/>
          <w:spacing w:val="-6"/>
        </w:rPr>
        <w:t xml:space="preserve"> </w:t>
      </w:r>
      <w:r w:rsidRPr="00500675">
        <w:rPr>
          <w:color w:val="231F20"/>
        </w:rPr>
        <w:t>25.2</w:t>
      </w:r>
      <w:r w:rsidR="00E64AC1" w:rsidRPr="00500675">
        <w:rPr>
          <w:color w:val="231F20"/>
        </w:rPr>
        <w:t xml:space="preserve"> </w:t>
      </w:r>
      <w:r w:rsidRPr="00500675">
        <w:rPr>
          <w:color w:val="231F20"/>
        </w:rPr>
        <w:t>above)</w:t>
      </w:r>
      <w:r w:rsidR="00E64AC1" w:rsidRPr="00500675">
        <w:rPr>
          <w:color w:val="231F20"/>
        </w:rPr>
        <w:t xml:space="preserve"> </w:t>
      </w:r>
      <w:r w:rsidRPr="00500675">
        <w:rPr>
          <w:color w:val="231F20"/>
        </w:rPr>
        <w:t>or</w:t>
      </w:r>
      <w:r w:rsidR="00E64AC1" w:rsidRPr="00500675">
        <w:rPr>
          <w:color w:val="231F20"/>
        </w:rPr>
        <w:t xml:space="preserve"> </w:t>
      </w:r>
      <w:r w:rsidRPr="00500675">
        <w:rPr>
          <w:color w:val="231F20"/>
        </w:rPr>
        <w:t>any</w:t>
      </w:r>
      <w:r w:rsidR="00E64AC1" w:rsidRPr="00500675">
        <w:rPr>
          <w:color w:val="231F20"/>
        </w:rPr>
        <w:t xml:space="preserve"> </w:t>
      </w:r>
      <w:r w:rsidRPr="00500675">
        <w:rPr>
          <w:color w:val="231F20"/>
        </w:rPr>
        <w:t>other</w:t>
      </w:r>
      <w:r w:rsidR="00E64AC1" w:rsidRPr="00500675">
        <w:rPr>
          <w:color w:val="231F20"/>
        </w:rPr>
        <w:t xml:space="preserve"> </w:t>
      </w:r>
      <w:r w:rsidRPr="00500675">
        <w:rPr>
          <w:color w:val="231F20"/>
        </w:rPr>
        <w:t>ﬁrm(s)</w:t>
      </w:r>
      <w:r w:rsidR="00E64AC1" w:rsidRPr="00500675">
        <w:rPr>
          <w:color w:val="231F20"/>
        </w:rPr>
        <w:t xml:space="preserve"> </w:t>
      </w:r>
      <w:r w:rsidRPr="00500675">
        <w:rPr>
          <w:color w:val="231F20"/>
        </w:rPr>
        <w:t>different</w:t>
      </w:r>
      <w:r w:rsidR="00E64AC1" w:rsidRPr="00500675">
        <w:rPr>
          <w:color w:val="231F20"/>
        </w:rPr>
        <w:t xml:space="preserve"> </w:t>
      </w:r>
      <w:r w:rsidRPr="00500675">
        <w:rPr>
          <w:color w:val="231F20"/>
        </w:rPr>
        <w:t>from</w:t>
      </w:r>
      <w:r w:rsidR="00E64AC1" w:rsidRPr="00500675">
        <w:rPr>
          <w:color w:val="231F20"/>
        </w:rPr>
        <w:t xml:space="preserve"> </w:t>
      </w:r>
      <w:r w:rsidRPr="00500675">
        <w:rPr>
          <w:color w:val="231F20"/>
        </w:rPr>
        <w:t>the</w:t>
      </w:r>
      <w:r w:rsidR="00E64AC1" w:rsidRPr="00500675">
        <w:rPr>
          <w:color w:val="231F20"/>
        </w:rPr>
        <w:t xml:space="preserve"> </w:t>
      </w:r>
      <w:r w:rsidRPr="00500675">
        <w:rPr>
          <w:color w:val="231F20"/>
        </w:rPr>
        <w:t>Applicant</w:t>
      </w:r>
      <w:r w:rsidR="00E64AC1" w:rsidRPr="00500675">
        <w:rPr>
          <w:color w:val="231F20"/>
        </w:rPr>
        <w:t xml:space="preserve"> </w:t>
      </w:r>
      <w:r w:rsidRPr="00500675">
        <w:rPr>
          <w:color w:val="231F20"/>
        </w:rPr>
        <w:t>shall</w:t>
      </w:r>
      <w:r w:rsidR="00E64AC1" w:rsidRPr="00500675">
        <w:rPr>
          <w:color w:val="231F20"/>
        </w:rPr>
        <w:t xml:space="preserve"> </w:t>
      </w:r>
      <w:r w:rsidRPr="00500675">
        <w:rPr>
          <w:color w:val="231F20"/>
        </w:rPr>
        <w:t>not</w:t>
      </w:r>
      <w:r w:rsidR="00E64AC1" w:rsidRPr="00500675">
        <w:rPr>
          <w:color w:val="231F20"/>
        </w:rPr>
        <w:t xml:space="preserve"> </w:t>
      </w:r>
      <w:r w:rsidRPr="00500675">
        <w:rPr>
          <w:color w:val="231F20"/>
        </w:rPr>
        <w:t>be</w:t>
      </w:r>
      <w:r w:rsidR="00E64AC1" w:rsidRPr="00500675">
        <w:rPr>
          <w:color w:val="231F20"/>
        </w:rPr>
        <w:t xml:space="preserve"> </w:t>
      </w:r>
      <w:r w:rsidRPr="00500675">
        <w:rPr>
          <w:color w:val="231F20"/>
        </w:rPr>
        <w:t>considered.</w:t>
      </w:r>
    </w:p>
    <w:p w14:paraId="3CF9D812" w14:textId="77777777" w:rsidR="00AB758F" w:rsidRDefault="00586175" w:rsidP="009733C7">
      <w:pPr>
        <w:pStyle w:val="Heading7"/>
        <w:numPr>
          <w:ilvl w:val="0"/>
          <w:numId w:val="18"/>
        </w:numPr>
        <w:tabs>
          <w:tab w:val="left" w:pos="1425"/>
          <w:tab w:val="left" w:pos="1426"/>
        </w:tabs>
        <w:spacing w:before="238"/>
        <w:ind w:left="1296" w:hanging="576"/>
      </w:pPr>
      <w:bookmarkStart w:id="47" w:name="_TOC_250011"/>
      <w:r>
        <w:rPr>
          <w:color w:val="231F20"/>
        </w:rPr>
        <w:lastRenderedPageBreak/>
        <w:t>Procuring</w:t>
      </w:r>
      <w:r w:rsidR="00E64AC1">
        <w:rPr>
          <w:color w:val="231F20"/>
        </w:rPr>
        <w:t xml:space="preserve"> </w:t>
      </w:r>
      <w:r>
        <w:rPr>
          <w:color w:val="231F20"/>
        </w:rPr>
        <w:t>Entity's</w:t>
      </w:r>
      <w:r w:rsidR="00E64AC1">
        <w:rPr>
          <w:color w:val="231F20"/>
        </w:rPr>
        <w:t xml:space="preserve"> </w:t>
      </w:r>
      <w:r>
        <w:rPr>
          <w:color w:val="231F20"/>
        </w:rPr>
        <w:t>Right</w:t>
      </w:r>
      <w:r w:rsidR="00E64AC1">
        <w:rPr>
          <w:color w:val="231F20"/>
        </w:rPr>
        <w:t xml:space="preserve"> </w:t>
      </w:r>
      <w:r>
        <w:rPr>
          <w:color w:val="231F20"/>
        </w:rPr>
        <w:t>to</w:t>
      </w:r>
      <w:r w:rsidR="00E64AC1">
        <w:rPr>
          <w:color w:val="231F20"/>
        </w:rPr>
        <w:t xml:space="preserve"> </w:t>
      </w:r>
      <w:r>
        <w:rPr>
          <w:color w:val="231F20"/>
        </w:rPr>
        <w:t>Accept</w:t>
      </w:r>
      <w:r w:rsidR="00E64AC1">
        <w:rPr>
          <w:color w:val="231F20"/>
        </w:rPr>
        <w:t xml:space="preserve"> </w:t>
      </w:r>
      <w:r>
        <w:rPr>
          <w:color w:val="231F20"/>
        </w:rPr>
        <w:t>or</w:t>
      </w:r>
      <w:r w:rsidR="00E64AC1">
        <w:rPr>
          <w:color w:val="231F20"/>
        </w:rPr>
        <w:t xml:space="preserve"> </w:t>
      </w:r>
      <w:r>
        <w:rPr>
          <w:color w:val="231F20"/>
        </w:rPr>
        <w:t>Reject</w:t>
      </w:r>
      <w:bookmarkEnd w:id="47"/>
      <w:r w:rsidR="00E64AC1">
        <w:rPr>
          <w:color w:val="231F20"/>
        </w:rPr>
        <w:t xml:space="preserve"> </w:t>
      </w:r>
      <w:r>
        <w:rPr>
          <w:color w:val="231F20"/>
        </w:rPr>
        <w:t>Applications</w:t>
      </w:r>
    </w:p>
    <w:p w14:paraId="57E2FB89" w14:textId="77777777" w:rsidR="00AB758F" w:rsidRDefault="00500675" w:rsidP="00500675">
      <w:pPr>
        <w:tabs>
          <w:tab w:val="left" w:pos="1426"/>
        </w:tabs>
        <w:spacing w:before="242" w:line="230" w:lineRule="auto"/>
        <w:ind w:left="1296" w:right="844" w:hanging="576"/>
      </w:pPr>
      <w:r>
        <w:rPr>
          <w:color w:val="231F20"/>
        </w:rPr>
        <w:t>27.1</w:t>
      </w:r>
      <w:r>
        <w:rPr>
          <w:color w:val="231F20"/>
        </w:rPr>
        <w:tab/>
      </w:r>
      <w:r w:rsidR="00586175" w:rsidRPr="00500675">
        <w:rPr>
          <w:color w:val="231F20"/>
        </w:rPr>
        <w:t>The Procuring Entity reserves the right to accept or reject any Application, and to annul the prequaliﬁcation process</w:t>
      </w:r>
      <w:r w:rsidR="00E64AC1" w:rsidRPr="00500675">
        <w:rPr>
          <w:color w:val="231F20"/>
        </w:rPr>
        <w:t xml:space="preserve"> </w:t>
      </w:r>
      <w:r w:rsidR="00586175" w:rsidRPr="00500675">
        <w:rPr>
          <w:color w:val="231F20"/>
        </w:rPr>
        <w:t>and</w:t>
      </w:r>
      <w:r w:rsidR="00E64AC1" w:rsidRPr="00500675">
        <w:rPr>
          <w:color w:val="231F20"/>
        </w:rPr>
        <w:t xml:space="preserve"> </w:t>
      </w:r>
      <w:r w:rsidR="00586175" w:rsidRPr="00500675">
        <w:rPr>
          <w:color w:val="231F20"/>
        </w:rPr>
        <w:t>reject</w:t>
      </w:r>
      <w:r w:rsidR="00E64AC1" w:rsidRPr="00500675">
        <w:rPr>
          <w:color w:val="231F20"/>
        </w:rPr>
        <w:t xml:space="preserve"> </w:t>
      </w:r>
      <w:r w:rsidR="00586175" w:rsidRPr="00500675">
        <w:rPr>
          <w:color w:val="231F20"/>
        </w:rPr>
        <w:t>all</w:t>
      </w:r>
      <w:r w:rsidR="00E64AC1" w:rsidRPr="00500675">
        <w:rPr>
          <w:color w:val="231F20"/>
        </w:rPr>
        <w:t xml:space="preserve"> </w:t>
      </w:r>
      <w:r w:rsidR="00586175" w:rsidRPr="00500675">
        <w:rPr>
          <w:color w:val="231F20"/>
        </w:rPr>
        <w:t>Applications</w:t>
      </w:r>
      <w:r w:rsidR="00E64AC1" w:rsidRPr="00500675">
        <w:rPr>
          <w:color w:val="231F20"/>
        </w:rPr>
        <w:t xml:space="preserve"> </w:t>
      </w:r>
      <w:r w:rsidR="00586175" w:rsidRPr="00500675">
        <w:rPr>
          <w:color w:val="231F20"/>
        </w:rPr>
        <w:t>at</w:t>
      </w:r>
      <w:r w:rsidR="00E64AC1" w:rsidRPr="00500675">
        <w:rPr>
          <w:color w:val="231F20"/>
        </w:rPr>
        <w:t xml:space="preserve"> </w:t>
      </w:r>
      <w:r w:rsidR="00586175" w:rsidRPr="00500675">
        <w:rPr>
          <w:color w:val="231F20"/>
        </w:rPr>
        <w:t>any</w:t>
      </w:r>
      <w:r w:rsidR="00E64AC1" w:rsidRPr="00500675">
        <w:rPr>
          <w:color w:val="231F20"/>
        </w:rPr>
        <w:t xml:space="preserve"> </w:t>
      </w:r>
      <w:r w:rsidR="00586175" w:rsidRPr="00500675">
        <w:rPr>
          <w:color w:val="231F20"/>
        </w:rPr>
        <w:t>time,</w:t>
      </w:r>
      <w:r w:rsidR="00E64AC1" w:rsidRPr="00500675">
        <w:rPr>
          <w:color w:val="231F20"/>
        </w:rPr>
        <w:t xml:space="preserve"> </w:t>
      </w:r>
      <w:r w:rsidR="00586175" w:rsidRPr="00500675">
        <w:rPr>
          <w:color w:val="231F20"/>
        </w:rPr>
        <w:t>without</w:t>
      </w:r>
      <w:r w:rsidR="00E64AC1" w:rsidRPr="00500675">
        <w:rPr>
          <w:color w:val="231F20"/>
        </w:rPr>
        <w:t xml:space="preserve"> </w:t>
      </w:r>
      <w:r w:rsidR="00586175" w:rsidRPr="00500675">
        <w:rPr>
          <w:color w:val="231F20"/>
        </w:rPr>
        <w:t>thereby</w:t>
      </w:r>
      <w:r w:rsidR="00E64AC1" w:rsidRPr="00500675">
        <w:rPr>
          <w:color w:val="231F20"/>
        </w:rPr>
        <w:t xml:space="preserve"> </w:t>
      </w:r>
      <w:r w:rsidR="00586175" w:rsidRPr="00500675">
        <w:rPr>
          <w:color w:val="231F20"/>
        </w:rPr>
        <w:t>incurring</w:t>
      </w:r>
      <w:r w:rsidR="00E64AC1" w:rsidRPr="00500675">
        <w:rPr>
          <w:color w:val="231F20"/>
        </w:rPr>
        <w:t xml:space="preserve"> </w:t>
      </w:r>
      <w:r w:rsidR="00586175" w:rsidRPr="00500675">
        <w:rPr>
          <w:color w:val="231F20"/>
        </w:rPr>
        <w:t>any</w:t>
      </w:r>
      <w:r w:rsidR="00E64AC1" w:rsidRPr="00500675">
        <w:rPr>
          <w:color w:val="231F20"/>
        </w:rPr>
        <w:t xml:space="preserve"> </w:t>
      </w:r>
      <w:r w:rsidR="00586175" w:rsidRPr="00500675">
        <w:rPr>
          <w:color w:val="231F20"/>
        </w:rPr>
        <w:t>liability</w:t>
      </w:r>
      <w:r w:rsidR="00E64AC1" w:rsidRPr="00500675">
        <w:rPr>
          <w:color w:val="231F20"/>
        </w:rPr>
        <w:t xml:space="preserve"> </w:t>
      </w:r>
      <w:r w:rsidR="00586175" w:rsidRPr="00500675">
        <w:rPr>
          <w:color w:val="231F20"/>
        </w:rPr>
        <w:t>to</w:t>
      </w:r>
      <w:r w:rsidR="00E64AC1" w:rsidRPr="00500675">
        <w:rPr>
          <w:color w:val="231F20"/>
        </w:rPr>
        <w:t xml:space="preserve"> </w:t>
      </w:r>
      <w:r w:rsidR="00586175" w:rsidRPr="00500675">
        <w:rPr>
          <w:color w:val="231F20"/>
        </w:rPr>
        <w:t>the</w:t>
      </w:r>
      <w:r w:rsidR="00E64AC1" w:rsidRPr="00500675">
        <w:rPr>
          <w:color w:val="231F20"/>
        </w:rPr>
        <w:t xml:space="preserve"> </w:t>
      </w:r>
      <w:r w:rsidR="00586175" w:rsidRPr="00500675">
        <w:rPr>
          <w:color w:val="231F20"/>
        </w:rPr>
        <w:t>Applicants.</w:t>
      </w:r>
    </w:p>
    <w:p w14:paraId="39D89E2C" w14:textId="77777777" w:rsidR="00AB758F" w:rsidRPr="00B273B8" w:rsidRDefault="00586175" w:rsidP="009733C7">
      <w:pPr>
        <w:pStyle w:val="Heading7"/>
        <w:numPr>
          <w:ilvl w:val="0"/>
          <w:numId w:val="18"/>
        </w:numPr>
        <w:tabs>
          <w:tab w:val="left" w:pos="1425"/>
          <w:tab w:val="left" w:pos="1426"/>
        </w:tabs>
        <w:ind w:left="1296" w:hanging="576"/>
      </w:pPr>
      <w:bookmarkStart w:id="48" w:name="_TOC_250010"/>
      <w:r>
        <w:rPr>
          <w:color w:val="231F20"/>
        </w:rPr>
        <w:t>Prequaliﬁcation</w:t>
      </w:r>
      <w:r w:rsidR="00E64AC1">
        <w:rPr>
          <w:color w:val="231F20"/>
        </w:rPr>
        <w:t xml:space="preserve"> </w:t>
      </w:r>
      <w:r>
        <w:rPr>
          <w:color w:val="231F20"/>
        </w:rPr>
        <w:t>of</w:t>
      </w:r>
      <w:bookmarkEnd w:id="48"/>
      <w:r w:rsidR="00E64AC1">
        <w:rPr>
          <w:color w:val="231F20"/>
        </w:rPr>
        <w:t xml:space="preserve"> </w:t>
      </w:r>
      <w:r>
        <w:rPr>
          <w:color w:val="231F20"/>
        </w:rPr>
        <w:t>Applicants</w:t>
      </w:r>
    </w:p>
    <w:p w14:paraId="4638CAF0" w14:textId="77777777" w:rsidR="00B273B8" w:rsidRDefault="00B273B8" w:rsidP="00B273B8">
      <w:pPr>
        <w:pStyle w:val="Heading7"/>
        <w:tabs>
          <w:tab w:val="left" w:pos="1425"/>
          <w:tab w:val="left" w:pos="1426"/>
        </w:tabs>
        <w:ind w:left="720" w:firstLine="0"/>
      </w:pPr>
    </w:p>
    <w:p w14:paraId="0BCE2192" w14:textId="755E3EB5" w:rsidR="00AB758F" w:rsidRDefault="00500675" w:rsidP="00B273B8">
      <w:pPr>
        <w:tabs>
          <w:tab w:val="left" w:pos="1426"/>
        </w:tabs>
        <w:spacing w:line="230" w:lineRule="auto"/>
        <w:ind w:left="1296" w:right="845" w:hanging="576"/>
      </w:pPr>
      <w:r>
        <w:rPr>
          <w:color w:val="231F20"/>
        </w:rPr>
        <w:t>28.1</w:t>
      </w:r>
      <w:r>
        <w:rPr>
          <w:color w:val="231F20"/>
        </w:rPr>
        <w:tab/>
      </w:r>
      <w:r w:rsidR="00586175" w:rsidRPr="00500675">
        <w:rPr>
          <w:color w:val="231F20"/>
        </w:rPr>
        <w:t>All</w:t>
      </w:r>
      <w:r w:rsidR="006504A5" w:rsidRPr="00500675">
        <w:rPr>
          <w:color w:val="231F20"/>
        </w:rPr>
        <w:t xml:space="preserve"> </w:t>
      </w:r>
      <w:r w:rsidR="00586175" w:rsidRPr="00500675">
        <w:rPr>
          <w:color w:val="231F20"/>
        </w:rPr>
        <w:t>Applicants</w:t>
      </w:r>
      <w:r w:rsidR="006504A5" w:rsidRPr="00500675">
        <w:rPr>
          <w:color w:val="231F20"/>
        </w:rPr>
        <w:t xml:space="preserve"> </w:t>
      </w:r>
      <w:r w:rsidR="00C001EF" w:rsidRPr="00500675">
        <w:rPr>
          <w:color w:val="231F20"/>
        </w:rPr>
        <w:t>whose</w:t>
      </w:r>
      <w:r w:rsidR="006504A5" w:rsidRPr="00500675">
        <w:rPr>
          <w:color w:val="231F20"/>
        </w:rPr>
        <w:t xml:space="preserve"> </w:t>
      </w:r>
      <w:r w:rsidR="00C001EF" w:rsidRPr="00500675">
        <w:rPr>
          <w:color w:val="231F20"/>
        </w:rPr>
        <w:t>applications</w:t>
      </w:r>
      <w:r w:rsidR="006504A5" w:rsidRPr="00500675">
        <w:rPr>
          <w:color w:val="231F20"/>
        </w:rPr>
        <w:t xml:space="preserve"> </w:t>
      </w:r>
      <w:r w:rsidR="00586175" w:rsidRPr="00500675">
        <w:rPr>
          <w:color w:val="231F20"/>
        </w:rPr>
        <w:t>substantially</w:t>
      </w:r>
      <w:r w:rsidR="006504A5" w:rsidRPr="00500675">
        <w:rPr>
          <w:color w:val="231F20"/>
        </w:rPr>
        <w:t xml:space="preserve"> </w:t>
      </w:r>
      <w:r w:rsidR="00586175" w:rsidRPr="00500675">
        <w:rPr>
          <w:color w:val="231F20"/>
        </w:rPr>
        <w:t>meet</w:t>
      </w:r>
      <w:r w:rsidR="006504A5" w:rsidRPr="00500675">
        <w:rPr>
          <w:color w:val="231F20"/>
        </w:rPr>
        <w:t xml:space="preserve"> </w:t>
      </w:r>
      <w:r w:rsidR="00586175" w:rsidRPr="00500675">
        <w:rPr>
          <w:color w:val="231F20"/>
        </w:rPr>
        <w:t>or</w:t>
      </w:r>
      <w:r w:rsidR="00E64AC1" w:rsidRPr="00500675">
        <w:rPr>
          <w:color w:val="231F20"/>
        </w:rPr>
        <w:t xml:space="preserve"> </w:t>
      </w:r>
      <w:r w:rsidR="00586175" w:rsidRPr="00500675">
        <w:rPr>
          <w:color w:val="231F20"/>
        </w:rPr>
        <w:t>exceed</w:t>
      </w:r>
      <w:r w:rsidR="00E64AC1" w:rsidRPr="00500675">
        <w:rPr>
          <w:color w:val="231F20"/>
        </w:rPr>
        <w:t xml:space="preserve"> </w:t>
      </w:r>
      <w:r w:rsidR="00586175" w:rsidRPr="00500675">
        <w:rPr>
          <w:color w:val="231F20"/>
        </w:rPr>
        <w:t>the</w:t>
      </w:r>
      <w:r w:rsidR="00E64AC1" w:rsidRPr="00500675">
        <w:rPr>
          <w:color w:val="231F20"/>
        </w:rPr>
        <w:t xml:space="preserve"> </w:t>
      </w:r>
      <w:r w:rsidR="00586175" w:rsidRPr="00500675">
        <w:rPr>
          <w:color w:val="231F20"/>
        </w:rPr>
        <w:t>speciﬁed</w:t>
      </w:r>
      <w:r w:rsidR="00E64AC1" w:rsidRPr="00500675">
        <w:rPr>
          <w:color w:val="231F20"/>
        </w:rPr>
        <w:t xml:space="preserve"> </w:t>
      </w:r>
      <w:r w:rsidR="00586175" w:rsidRPr="00500675">
        <w:rPr>
          <w:color w:val="231F20"/>
        </w:rPr>
        <w:t>qualiﬁcation</w:t>
      </w:r>
      <w:r w:rsidR="00E64AC1" w:rsidRPr="00500675">
        <w:rPr>
          <w:color w:val="231F20"/>
        </w:rPr>
        <w:t xml:space="preserve"> </w:t>
      </w:r>
      <w:r w:rsidR="00586175" w:rsidRPr="00500675">
        <w:rPr>
          <w:color w:val="231F20"/>
        </w:rPr>
        <w:t>requirements</w:t>
      </w:r>
      <w:r w:rsidR="006504A5" w:rsidRPr="00500675">
        <w:rPr>
          <w:color w:val="231F20"/>
        </w:rPr>
        <w:t xml:space="preserve"> </w:t>
      </w:r>
      <w:r w:rsidR="00586175" w:rsidRPr="00500675">
        <w:rPr>
          <w:color w:val="231F20"/>
        </w:rPr>
        <w:t>will</w:t>
      </w:r>
      <w:r w:rsidR="006504A5" w:rsidRPr="00500675">
        <w:rPr>
          <w:color w:val="231F20"/>
        </w:rPr>
        <w:t xml:space="preserve"> </w:t>
      </w:r>
      <w:r w:rsidR="00586175" w:rsidRPr="00500675">
        <w:rPr>
          <w:color w:val="231F20"/>
        </w:rPr>
        <w:t>be prequaliﬁed</w:t>
      </w:r>
      <w:r w:rsidR="00E64AC1" w:rsidRPr="00500675">
        <w:rPr>
          <w:color w:val="231F20"/>
        </w:rPr>
        <w:t xml:space="preserve"> </w:t>
      </w:r>
      <w:r w:rsidR="00586175" w:rsidRPr="00500675">
        <w:rPr>
          <w:color w:val="231F20"/>
        </w:rPr>
        <w:t>by</w:t>
      </w:r>
      <w:r w:rsidR="006504A5" w:rsidRPr="00500675">
        <w:rPr>
          <w:color w:val="231F20"/>
        </w:rPr>
        <w:t xml:space="preserve"> </w:t>
      </w:r>
      <w:r w:rsidR="00586175" w:rsidRPr="00500675">
        <w:rPr>
          <w:color w:val="231F20"/>
        </w:rPr>
        <w:t>the</w:t>
      </w:r>
      <w:r w:rsidR="00E64AC1" w:rsidRPr="00500675">
        <w:rPr>
          <w:color w:val="231F20"/>
        </w:rPr>
        <w:t xml:space="preserve"> </w:t>
      </w:r>
      <w:r w:rsidR="00586175" w:rsidRPr="00500675">
        <w:rPr>
          <w:color w:val="231F20"/>
        </w:rPr>
        <w:t>Procuring</w:t>
      </w:r>
      <w:r w:rsidR="00E64AC1" w:rsidRPr="00500675">
        <w:rPr>
          <w:color w:val="231F20"/>
        </w:rPr>
        <w:t xml:space="preserve"> </w:t>
      </w:r>
      <w:r w:rsidR="00586175" w:rsidRPr="00500675">
        <w:rPr>
          <w:color w:val="231F20"/>
          <w:spacing w:val="-3"/>
        </w:rPr>
        <w:t>Entity.</w:t>
      </w:r>
      <w:r w:rsidR="00B273B8">
        <w:rPr>
          <w:color w:val="231F20"/>
        </w:rPr>
        <w:t xml:space="preserve"> </w:t>
      </w:r>
      <w:r w:rsidR="00586175">
        <w:rPr>
          <w:color w:val="231F20"/>
        </w:rPr>
        <w:t>The Procuring Entity shall notify all Applicants in writing of the names of those Applicants who have been prequaliﬁed or conditionally prequaliﬁed. In addition, those Applicants who have been disqualiﬁed will be informed</w:t>
      </w:r>
      <w:r w:rsidR="006504A5">
        <w:rPr>
          <w:color w:val="231F20"/>
        </w:rPr>
        <w:t xml:space="preserve"> </w:t>
      </w:r>
      <w:r w:rsidR="00586175">
        <w:rPr>
          <w:color w:val="231F20"/>
        </w:rPr>
        <w:t>separately.</w:t>
      </w:r>
    </w:p>
    <w:p w14:paraId="7DEAA358" w14:textId="77777777" w:rsidR="00AB758F" w:rsidRDefault="00586175" w:rsidP="009733C7">
      <w:pPr>
        <w:pStyle w:val="ListParagraph"/>
        <w:numPr>
          <w:ilvl w:val="1"/>
          <w:numId w:val="22"/>
        </w:numPr>
        <w:tabs>
          <w:tab w:val="left" w:pos="1425"/>
        </w:tabs>
        <w:spacing w:before="246" w:line="230" w:lineRule="auto"/>
        <w:ind w:left="1296" w:right="845" w:hanging="576"/>
      </w:pPr>
      <w:r w:rsidRPr="00B273B8">
        <w:rPr>
          <w:color w:val="231F20"/>
        </w:rPr>
        <w:t>Applicants</w:t>
      </w:r>
      <w:r w:rsidR="006504A5" w:rsidRPr="00B273B8">
        <w:rPr>
          <w:color w:val="231F20"/>
        </w:rPr>
        <w:t xml:space="preserve"> </w:t>
      </w:r>
      <w:r w:rsidRPr="00B273B8">
        <w:rPr>
          <w:color w:val="231F20"/>
        </w:rPr>
        <w:t>that</w:t>
      </w:r>
      <w:r w:rsidR="006504A5" w:rsidRPr="00B273B8">
        <w:rPr>
          <w:color w:val="231F20"/>
        </w:rPr>
        <w:t xml:space="preserve"> </w:t>
      </w:r>
      <w:r w:rsidRPr="00B273B8">
        <w:rPr>
          <w:color w:val="231F20"/>
        </w:rPr>
        <w:t>have</w:t>
      </w:r>
      <w:r w:rsidR="006504A5" w:rsidRPr="00B273B8">
        <w:rPr>
          <w:color w:val="231F20"/>
        </w:rPr>
        <w:t xml:space="preserve"> </w:t>
      </w:r>
      <w:r w:rsidRPr="00B273B8">
        <w:rPr>
          <w:color w:val="231F20"/>
        </w:rPr>
        <w:t>not</w:t>
      </w:r>
      <w:r w:rsidR="006504A5" w:rsidRPr="00B273B8">
        <w:rPr>
          <w:color w:val="231F20"/>
        </w:rPr>
        <w:t xml:space="preserve"> </w:t>
      </w:r>
      <w:r w:rsidRPr="00B273B8">
        <w:rPr>
          <w:color w:val="231F20"/>
        </w:rPr>
        <w:t>been</w:t>
      </w:r>
      <w:r w:rsidR="006504A5" w:rsidRPr="00B273B8">
        <w:rPr>
          <w:color w:val="231F20"/>
        </w:rPr>
        <w:t xml:space="preserve"> </w:t>
      </w:r>
      <w:r w:rsidRPr="00B273B8">
        <w:rPr>
          <w:color w:val="231F20"/>
        </w:rPr>
        <w:t>prequaliﬁed</w:t>
      </w:r>
      <w:r w:rsidR="006504A5" w:rsidRPr="00B273B8">
        <w:rPr>
          <w:color w:val="231F20"/>
        </w:rPr>
        <w:t xml:space="preserve"> </w:t>
      </w:r>
      <w:r w:rsidRPr="00B273B8">
        <w:rPr>
          <w:color w:val="231F20"/>
        </w:rPr>
        <w:t>may</w:t>
      </w:r>
      <w:r w:rsidR="006504A5" w:rsidRPr="00B273B8">
        <w:rPr>
          <w:color w:val="231F20"/>
        </w:rPr>
        <w:t xml:space="preserve"> </w:t>
      </w:r>
      <w:r w:rsidRPr="00B273B8">
        <w:rPr>
          <w:color w:val="231F20"/>
        </w:rPr>
        <w:t>write</w:t>
      </w:r>
      <w:r w:rsidR="006504A5" w:rsidRPr="00B273B8">
        <w:rPr>
          <w:color w:val="231F20"/>
        </w:rPr>
        <w:t xml:space="preserve"> </w:t>
      </w:r>
      <w:r w:rsidRPr="00B273B8">
        <w:rPr>
          <w:color w:val="231F20"/>
        </w:rPr>
        <w:t>to</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Procuring</w:t>
      </w:r>
      <w:r w:rsidR="006504A5" w:rsidRPr="00B273B8">
        <w:rPr>
          <w:color w:val="231F20"/>
        </w:rPr>
        <w:t xml:space="preserve"> </w:t>
      </w:r>
      <w:r w:rsidRPr="00B273B8">
        <w:rPr>
          <w:color w:val="231F20"/>
        </w:rPr>
        <w:t>Entity</w:t>
      </w:r>
      <w:r w:rsidR="006504A5" w:rsidRPr="00B273B8">
        <w:rPr>
          <w:color w:val="231F20"/>
        </w:rPr>
        <w:t xml:space="preserve"> </w:t>
      </w:r>
      <w:r w:rsidRPr="00B273B8">
        <w:rPr>
          <w:color w:val="231F20"/>
        </w:rPr>
        <w:t>to</w:t>
      </w:r>
      <w:r w:rsidR="006504A5" w:rsidRPr="00B273B8">
        <w:rPr>
          <w:color w:val="231F20"/>
        </w:rPr>
        <w:t xml:space="preserve"> </w:t>
      </w:r>
      <w:r w:rsidRPr="00B273B8">
        <w:rPr>
          <w:color w:val="231F20"/>
        </w:rPr>
        <w:t>request,</w:t>
      </w:r>
      <w:r w:rsidR="006504A5" w:rsidRPr="00B273B8">
        <w:rPr>
          <w:color w:val="231F20"/>
        </w:rPr>
        <w:t xml:space="preserve"> </w:t>
      </w:r>
      <w:r w:rsidRPr="00B273B8">
        <w:rPr>
          <w:color w:val="231F20"/>
        </w:rPr>
        <w:t>in</w:t>
      </w:r>
      <w:r w:rsidR="006504A5" w:rsidRPr="00B273B8">
        <w:rPr>
          <w:color w:val="231F20"/>
        </w:rPr>
        <w:t xml:space="preserve"> </w:t>
      </w:r>
      <w:r w:rsidRPr="00B273B8">
        <w:rPr>
          <w:color w:val="231F20"/>
        </w:rPr>
        <w:t>writing,</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grounds on</w:t>
      </w:r>
      <w:r w:rsidR="006504A5" w:rsidRPr="00B273B8">
        <w:rPr>
          <w:color w:val="231F20"/>
        </w:rPr>
        <w:t xml:space="preserve"> </w:t>
      </w:r>
      <w:r w:rsidRPr="00B273B8">
        <w:rPr>
          <w:color w:val="231F20"/>
        </w:rPr>
        <w:t>which</w:t>
      </w:r>
      <w:r w:rsidR="006504A5" w:rsidRPr="00B273B8">
        <w:rPr>
          <w:color w:val="231F20"/>
        </w:rPr>
        <w:t xml:space="preserve"> </w:t>
      </w:r>
      <w:r w:rsidRPr="00B273B8">
        <w:rPr>
          <w:color w:val="231F20"/>
        </w:rPr>
        <w:t>they</w:t>
      </w:r>
      <w:r w:rsidR="006504A5" w:rsidRPr="00B273B8">
        <w:rPr>
          <w:color w:val="231F20"/>
        </w:rPr>
        <w:t xml:space="preserve"> </w:t>
      </w:r>
      <w:r w:rsidRPr="00B273B8">
        <w:rPr>
          <w:color w:val="231F20"/>
        </w:rPr>
        <w:t>were</w:t>
      </w:r>
      <w:r w:rsidR="006504A5" w:rsidRPr="00B273B8">
        <w:rPr>
          <w:color w:val="231F20"/>
        </w:rPr>
        <w:t xml:space="preserve"> </w:t>
      </w:r>
      <w:r w:rsidRPr="00B273B8">
        <w:rPr>
          <w:color w:val="231F20"/>
        </w:rPr>
        <w:t>disqualiﬁed.</w:t>
      </w:r>
    </w:p>
    <w:p w14:paraId="2D8967D9" w14:textId="77777777" w:rsidR="00AB758F" w:rsidRDefault="00586175" w:rsidP="009733C7">
      <w:pPr>
        <w:pStyle w:val="Heading7"/>
        <w:numPr>
          <w:ilvl w:val="0"/>
          <w:numId w:val="19"/>
        </w:numPr>
        <w:tabs>
          <w:tab w:val="left" w:pos="1424"/>
          <w:tab w:val="left" w:pos="1425"/>
        </w:tabs>
        <w:ind w:left="1296" w:hanging="576"/>
      </w:pPr>
      <w:bookmarkStart w:id="49" w:name="_TOC_250008"/>
      <w:r>
        <w:rPr>
          <w:color w:val="231F20"/>
        </w:rPr>
        <w:t>Invitation</w:t>
      </w:r>
      <w:r w:rsidR="006504A5">
        <w:rPr>
          <w:color w:val="231F20"/>
        </w:rPr>
        <w:t xml:space="preserve"> </w:t>
      </w:r>
      <w:r>
        <w:rPr>
          <w:color w:val="231F20"/>
        </w:rPr>
        <w:t>to</w:t>
      </w:r>
      <w:bookmarkEnd w:id="49"/>
      <w:r w:rsidR="006504A5">
        <w:rPr>
          <w:color w:val="231F20"/>
        </w:rPr>
        <w:t xml:space="preserve"> </w:t>
      </w:r>
      <w:r>
        <w:rPr>
          <w:color w:val="231F20"/>
          <w:spacing w:val="-4"/>
        </w:rPr>
        <w:t>Tender</w:t>
      </w:r>
    </w:p>
    <w:p w14:paraId="0B61B37F" w14:textId="77777777" w:rsidR="00AB758F" w:rsidRDefault="00B273B8" w:rsidP="00B273B8">
      <w:pPr>
        <w:tabs>
          <w:tab w:val="left" w:pos="1425"/>
        </w:tabs>
        <w:spacing w:before="120"/>
        <w:ind w:left="1296" w:right="845" w:hanging="576"/>
      </w:pPr>
      <w:r>
        <w:rPr>
          <w:color w:val="231F20"/>
        </w:rPr>
        <w:t>29.1</w:t>
      </w:r>
      <w:r>
        <w:rPr>
          <w:color w:val="231F20"/>
        </w:rPr>
        <w:tab/>
      </w:r>
      <w:r w:rsidR="00586175" w:rsidRPr="00B273B8">
        <w:rPr>
          <w:color w:val="231F20"/>
        </w:rPr>
        <w:t xml:space="preserve">Promptly after the notiﬁcation of the results of the prequaliﬁcation, the Procuring Entity shall invite </w:t>
      </w:r>
      <w:r w:rsidR="00586175" w:rsidRPr="00B273B8">
        <w:rPr>
          <w:color w:val="231F20"/>
          <w:spacing w:val="-3"/>
        </w:rPr>
        <w:t xml:space="preserve">Tenders </w:t>
      </w:r>
      <w:r w:rsidR="00586175" w:rsidRPr="00B273B8">
        <w:rPr>
          <w:color w:val="231F20"/>
        </w:rPr>
        <w:t>from</w:t>
      </w:r>
      <w:r w:rsidR="006504A5" w:rsidRPr="00B273B8">
        <w:rPr>
          <w:color w:val="231F20"/>
        </w:rPr>
        <w:t xml:space="preserve"> </w:t>
      </w:r>
      <w:r w:rsidR="00586175" w:rsidRPr="00B273B8">
        <w:rPr>
          <w:color w:val="231F20"/>
        </w:rPr>
        <w:t>all</w:t>
      </w:r>
      <w:r w:rsidR="006504A5" w:rsidRPr="00B273B8">
        <w:rPr>
          <w:color w:val="231F20"/>
        </w:rPr>
        <w:t xml:space="preserve"> </w:t>
      </w:r>
      <w:r w:rsidR="00586175" w:rsidRPr="00B273B8">
        <w:rPr>
          <w:color w:val="231F20"/>
        </w:rPr>
        <w:t>the</w:t>
      </w:r>
      <w:r w:rsidR="006504A5" w:rsidRPr="00B273B8">
        <w:rPr>
          <w:color w:val="231F20"/>
        </w:rPr>
        <w:t xml:space="preserve"> </w:t>
      </w:r>
      <w:r w:rsidR="00586175" w:rsidRPr="00B273B8">
        <w:rPr>
          <w:color w:val="231F20"/>
        </w:rPr>
        <w:t>Applicants</w:t>
      </w:r>
      <w:r w:rsidR="006504A5" w:rsidRPr="00B273B8">
        <w:rPr>
          <w:color w:val="231F20"/>
        </w:rPr>
        <w:t xml:space="preserve"> </w:t>
      </w:r>
      <w:r w:rsidR="00586175" w:rsidRPr="00B273B8">
        <w:rPr>
          <w:color w:val="231F20"/>
        </w:rPr>
        <w:t>that</w:t>
      </w:r>
      <w:r w:rsidR="006504A5" w:rsidRPr="00B273B8">
        <w:rPr>
          <w:color w:val="231F20"/>
        </w:rPr>
        <w:t xml:space="preserve"> </w:t>
      </w:r>
      <w:r w:rsidR="00586175" w:rsidRPr="00B273B8">
        <w:rPr>
          <w:color w:val="231F20"/>
        </w:rPr>
        <w:t>have</w:t>
      </w:r>
      <w:r w:rsidR="006504A5" w:rsidRPr="00B273B8">
        <w:rPr>
          <w:color w:val="231F20"/>
        </w:rPr>
        <w:t xml:space="preserve"> </w:t>
      </w:r>
      <w:r w:rsidR="00586175" w:rsidRPr="00B273B8">
        <w:rPr>
          <w:color w:val="231F20"/>
        </w:rPr>
        <w:t>been</w:t>
      </w:r>
      <w:r w:rsidR="006504A5" w:rsidRPr="00B273B8">
        <w:rPr>
          <w:color w:val="231F20"/>
        </w:rPr>
        <w:t xml:space="preserve"> </w:t>
      </w:r>
      <w:r w:rsidR="00586175" w:rsidRPr="00B273B8">
        <w:rPr>
          <w:color w:val="231F20"/>
        </w:rPr>
        <w:t>prequaliﬁed</w:t>
      </w:r>
      <w:r w:rsidR="006504A5" w:rsidRPr="00B273B8">
        <w:rPr>
          <w:color w:val="231F20"/>
        </w:rPr>
        <w:t xml:space="preserve"> </w:t>
      </w:r>
      <w:r w:rsidR="00586175" w:rsidRPr="00B273B8">
        <w:rPr>
          <w:color w:val="231F20"/>
        </w:rPr>
        <w:t>or</w:t>
      </w:r>
      <w:r w:rsidR="006504A5" w:rsidRPr="00B273B8">
        <w:rPr>
          <w:color w:val="231F20"/>
        </w:rPr>
        <w:t xml:space="preserve"> </w:t>
      </w:r>
      <w:r w:rsidR="00586175" w:rsidRPr="00B273B8">
        <w:rPr>
          <w:color w:val="231F20"/>
        </w:rPr>
        <w:t>conditionally</w:t>
      </w:r>
      <w:r w:rsidR="006504A5" w:rsidRPr="00B273B8">
        <w:rPr>
          <w:color w:val="231F20"/>
        </w:rPr>
        <w:t xml:space="preserve"> </w:t>
      </w:r>
      <w:r w:rsidR="00586175" w:rsidRPr="00B273B8">
        <w:rPr>
          <w:color w:val="231F20"/>
        </w:rPr>
        <w:t>prequaliﬁed.</w:t>
      </w:r>
    </w:p>
    <w:p w14:paraId="3E2FC370" w14:textId="77777777" w:rsidR="00AB758F" w:rsidRDefault="00586175" w:rsidP="009733C7">
      <w:pPr>
        <w:pStyle w:val="ListParagraph"/>
        <w:numPr>
          <w:ilvl w:val="1"/>
          <w:numId w:val="19"/>
        </w:numPr>
        <w:tabs>
          <w:tab w:val="left" w:pos="1425"/>
        </w:tabs>
        <w:spacing w:before="120"/>
        <w:ind w:left="1296" w:right="845" w:hanging="576"/>
      </w:pPr>
      <w:r w:rsidRPr="00B273B8">
        <w:rPr>
          <w:color w:val="231F20"/>
        </w:rPr>
        <w:t xml:space="preserve">Applicants may be required to provide a </w:t>
      </w:r>
      <w:r w:rsidRPr="00B273B8">
        <w:rPr>
          <w:color w:val="231F20"/>
          <w:spacing w:val="-3"/>
        </w:rPr>
        <w:t xml:space="preserve">Tender </w:t>
      </w:r>
      <w:r w:rsidRPr="00B273B8">
        <w:rPr>
          <w:color w:val="231F20"/>
        </w:rPr>
        <w:t>Security or a Tender-Securing Declaration acceptable to the Procuring</w:t>
      </w:r>
      <w:r w:rsidR="006504A5" w:rsidRPr="00B273B8">
        <w:rPr>
          <w:color w:val="231F20"/>
        </w:rPr>
        <w:t xml:space="preserve"> </w:t>
      </w:r>
      <w:r w:rsidRPr="00B273B8">
        <w:rPr>
          <w:color w:val="231F20"/>
        </w:rPr>
        <w:t>Entity</w:t>
      </w:r>
      <w:r w:rsidR="006504A5" w:rsidRPr="00B273B8">
        <w:rPr>
          <w:color w:val="231F20"/>
        </w:rPr>
        <w:t xml:space="preserve"> </w:t>
      </w:r>
      <w:r w:rsidRPr="00B273B8">
        <w:rPr>
          <w:color w:val="231F20"/>
        </w:rPr>
        <w:t>in</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form</w:t>
      </w:r>
      <w:r w:rsidR="006504A5" w:rsidRPr="00B273B8">
        <w:rPr>
          <w:color w:val="231F20"/>
        </w:rPr>
        <w:t xml:space="preserve"> </w:t>
      </w:r>
      <w:r w:rsidRPr="00B273B8">
        <w:rPr>
          <w:color w:val="231F20"/>
        </w:rPr>
        <w:t>and</w:t>
      </w:r>
      <w:r w:rsidR="006504A5" w:rsidRPr="00B273B8">
        <w:rPr>
          <w:color w:val="231F20"/>
        </w:rPr>
        <w:t xml:space="preserve"> </w:t>
      </w:r>
      <w:r w:rsidRPr="00B273B8">
        <w:rPr>
          <w:color w:val="231F20"/>
        </w:rPr>
        <w:t>an</w:t>
      </w:r>
      <w:r w:rsidR="006504A5" w:rsidRPr="00B273B8">
        <w:rPr>
          <w:color w:val="231F20"/>
        </w:rPr>
        <w:t xml:space="preserve"> </w:t>
      </w:r>
      <w:r w:rsidRPr="00B273B8">
        <w:rPr>
          <w:color w:val="231F20"/>
        </w:rPr>
        <w:t>amount</w:t>
      </w:r>
      <w:r w:rsidR="006504A5" w:rsidRPr="00B273B8">
        <w:rPr>
          <w:color w:val="231F20"/>
        </w:rPr>
        <w:t xml:space="preserve"> </w:t>
      </w:r>
      <w:r w:rsidRPr="00B273B8">
        <w:rPr>
          <w:color w:val="231F20"/>
        </w:rPr>
        <w:t>to</w:t>
      </w:r>
      <w:r w:rsidR="006504A5" w:rsidRPr="00B273B8">
        <w:rPr>
          <w:color w:val="231F20"/>
        </w:rPr>
        <w:t xml:space="preserve"> </w:t>
      </w:r>
      <w:r w:rsidRPr="00B273B8">
        <w:rPr>
          <w:color w:val="231F20"/>
        </w:rPr>
        <w:t>be</w:t>
      </w:r>
      <w:r w:rsidR="006504A5" w:rsidRPr="00B273B8">
        <w:rPr>
          <w:color w:val="231F20"/>
        </w:rPr>
        <w:t xml:space="preserve"> </w:t>
      </w:r>
      <w:r w:rsidRPr="00B273B8">
        <w:rPr>
          <w:color w:val="231F20"/>
        </w:rPr>
        <w:t>speciﬁed</w:t>
      </w:r>
      <w:r w:rsidR="006504A5" w:rsidRPr="00B273B8">
        <w:rPr>
          <w:color w:val="231F20"/>
        </w:rPr>
        <w:t xml:space="preserve"> </w:t>
      </w:r>
      <w:r w:rsidRPr="00B273B8">
        <w:rPr>
          <w:color w:val="231F20"/>
        </w:rPr>
        <w:t>in</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tendering</w:t>
      </w:r>
      <w:r w:rsidR="006504A5" w:rsidRPr="00B273B8">
        <w:rPr>
          <w:color w:val="231F20"/>
        </w:rPr>
        <w:t xml:space="preserve"> </w:t>
      </w:r>
      <w:r w:rsidRPr="00B273B8">
        <w:rPr>
          <w:color w:val="231F20"/>
        </w:rPr>
        <w:t>document.</w:t>
      </w:r>
    </w:p>
    <w:p w14:paraId="49697149" w14:textId="77777777" w:rsidR="00AB758F" w:rsidRDefault="00586175" w:rsidP="009733C7">
      <w:pPr>
        <w:pStyle w:val="ListParagraph"/>
        <w:numPr>
          <w:ilvl w:val="1"/>
          <w:numId w:val="19"/>
        </w:numPr>
        <w:tabs>
          <w:tab w:val="left" w:pos="1425"/>
        </w:tabs>
        <w:spacing w:before="120"/>
        <w:ind w:left="1296" w:right="845" w:hanging="576"/>
      </w:pPr>
      <w:r w:rsidRPr="00B273B8">
        <w:rPr>
          <w:color w:val="231F20"/>
        </w:rPr>
        <w:t>The successful Applicant shall be required to provide a Performance Security as speciﬁed in the tendering document.</w:t>
      </w:r>
    </w:p>
    <w:p w14:paraId="6D2BCFF0" w14:textId="77777777" w:rsidR="00AB758F" w:rsidRDefault="00586175" w:rsidP="009733C7">
      <w:pPr>
        <w:pStyle w:val="Heading7"/>
        <w:numPr>
          <w:ilvl w:val="0"/>
          <w:numId w:val="19"/>
        </w:numPr>
        <w:tabs>
          <w:tab w:val="left" w:pos="1424"/>
          <w:tab w:val="left" w:pos="1425"/>
        </w:tabs>
        <w:spacing w:before="120"/>
        <w:ind w:left="1296" w:hanging="576"/>
      </w:pPr>
      <w:bookmarkStart w:id="50" w:name="_TOC_250007"/>
      <w:r>
        <w:rPr>
          <w:color w:val="231F20"/>
        </w:rPr>
        <w:t>Changes</w:t>
      </w:r>
      <w:r w:rsidR="006504A5">
        <w:rPr>
          <w:color w:val="231F20"/>
        </w:rPr>
        <w:t xml:space="preserve"> </w:t>
      </w:r>
      <w:r>
        <w:rPr>
          <w:color w:val="231F20"/>
        </w:rPr>
        <w:t>in</w:t>
      </w:r>
      <w:r w:rsidR="006504A5">
        <w:rPr>
          <w:color w:val="231F20"/>
        </w:rPr>
        <w:t xml:space="preserve"> </w:t>
      </w:r>
      <w:r>
        <w:rPr>
          <w:color w:val="231F20"/>
        </w:rPr>
        <w:t>Qualiﬁcations</w:t>
      </w:r>
      <w:r w:rsidR="006504A5">
        <w:rPr>
          <w:color w:val="231F20"/>
        </w:rPr>
        <w:t xml:space="preserve"> </w:t>
      </w:r>
      <w:r>
        <w:rPr>
          <w:color w:val="231F20"/>
        </w:rPr>
        <w:t>of</w:t>
      </w:r>
      <w:bookmarkEnd w:id="50"/>
      <w:r w:rsidR="006504A5">
        <w:rPr>
          <w:color w:val="231F20"/>
        </w:rPr>
        <w:t xml:space="preserve"> </w:t>
      </w:r>
      <w:r>
        <w:rPr>
          <w:color w:val="231F20"/>
        </w:rPr>
        <w:t>Applicants</w:t>
      </w:r>
    </w:p>
    <w:p w14:paraId="44D522E6" w14:textId="77777777" w:rsidR="00AB758F" w:rsidRDefault="00586175" w:rsidP="009733C7">
      <w:pPr>
        <w:pStyle w:val="ListParagraph"/>
        <w:numPr>
          <w:ilvl w:val="1"/>
          <w:numId w:val="20"/>
        </w:numPr>
        <w:tabs>
          <w:tab w:val="left" w:pos="1425"/>
        </w:tabs>
        <w:spacing w:before="120"/>
        <w:ind w:left="1296" w:right="845" w:hanging="576"/>
        <w:jc w:val="both"/>
      </w:pPr>
      <w:r w:rsidRPr="00B273B8">
        <w:rPr>
          <w:color w:val="231F20"/>
        </w:rPr>
        <w:t>Any</w:t>
      </w:r>
      <w:r w:rsidR="006504A5" w:rsidRPr="00B273B8">
        <w:rPr>
          <w:color w:val="231F20"/>
        </w:rPr>
        <w:t xml:space="preserve"> </w:t>
      </w:r>
      <w:r w:rsidRPr="00B273B8">
        <w:rPr>
          <w:color w:val="231F20"/>
        </w:rPr>
        <w:t>change</w:t>
      </w:r>
      <w:r w:rsidR="006504A5" w:rsidRPr="00B273B8">
        <w:rPr>
          <w:color w:val="231F20"/>
        </w:rPr>
        <w:t xml:space="preserve"> </w:t>
      </w:r>
      <w:r w:rsidRPr="00B273B8">
        <w:rPr>
          <w:color w:val="231F20"/>
        </w:rPr>
        <w:t>in</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structure</w:t>
      </w:r>
      <w:r w:rsidR="006504A5" w:rsidRPr="00B273B8">
        <w:rPr>
          <w:color w:val="231F20"/>
        </w:rPr>
        <w:t xml:space="preserve"> </w:t>
      </w:r>
      <w:r w:rsidRPr="00B273B8">
        <w:rPr>
          <w:color w:val="231F20"/>
        </w:rPr>
        <w:t>or</w:t>
      </w:r>
      <w:r w:rsidR="006504A5" w:rsidRPr="00B273B8">
        <w:rPr>
          <w:color w:val="231F20"/>
        </w:rPr>
        <w:t xml:space="preserve"> </w:t>
      </w:r>
      <w:r w:rsidRPr="00B273B8">
        <w:rPr>
          <w:color w:val="231F20"/>
        </w:rPr>
        <w:t>formation</w:t>
      </w:r>
      <w:r w:rsidR="006504A5" w:rsidRPr="00B273B8">
        <w:rPr>
          <w:color w:val="231F20"/>
        </w:rPr>
        <w:t xml:space="preserve"> </w:t>
      </w:r>
      <w:r w:rsidRPr="00B273B8">
        <w:rPr>
          <w:color w:val="231F20"/>
        </w:rPr>
        <w:t>of</w:t>
      </w:r>
      <w:r w:rsidR="006504A5" w:rsidRPr="00B273B8">
        <w:rPr>
          <w:color w:val="231F20"/>
        </w:rPr>
        <w:t xml:space="preserve"> </w:t>
      </w:r>
      <w:r w:rsidRPr="00B273B8">
        <w:rPr>
          <w:color w:val="231F20"/>
        </w:rPr>
        <w:t>an</w:t>
      </w:r>
      <w:r w:rsidR="006504A5" w:rsidRPr="00B273B8">
        <w:rPr>
          <w:color w:val="231F20"/>
        </w:rPr>
        <w:t xml:space="preserve"> </w:t>
      </w:r>
      <w:r w:rsidRPr="00B273B8">
        <w:rPr>
          <w:color w:val="231F20"/>
        </w:rPr>
        <w:t>Applicant</w:t>
      </w:r>
      <w:r w:rsidR="006504A5" w:rsidRPr="00B273B8">
        <w:rPr>
          <w:color w:val="231F20"/>
        </w:rPr>
        <w:t xml:space="preserve"> </w:t>
      </w:r>
      <w:r w:rsidRPr="00B273B8">
        <w:rPr>
          <w:color w:val="231F20"/>
        </w:rPr>
        <w:t>after</w:t>
      </w:r>
      <w:r w:rsidR="006504A5" w:rsidRPr="00B273B8">
        <w:rPr>
          <w:color w:val="231F20"/>
        </w:rPr>
        <w:t xml:space="preserve"> </w:t>
      </w:r>
      <w:r w:rsidRPr="00B273B8">
        <w:rPr>
          <w:color w:val="231F20"/>
        </w:rPr>
        <w:t>being</w:t>
      </w:r>
      <w:r w:rsidR="006504A5" w:rsidRPr="00B273B8">
        <w:rPr>
          <w:color w:val="231F20"/>
        </w:rPr>
        <w:t xml:space="preserve"> </w:t>
      </w:r>
      <w:r w:rsidRPr="00B273B8">
        <w:rPr>
          <w:color w:val="231F20"/>
        </w:rPr>
        <w:t>prequaliﬁed</w:t>
      </w:r>
      <w:r w:rsidR="006504A5" w:rsidRPr="00B273B8">
        <w:rPr>
          <w:color w:val="231F20"/>
        </w:rPr>
        <w:t xml:space="preserve"> </w:t>
      </w:r>
      <w:r w:rsidRPr="00B273B8">
        <w:rPr>
          <w:color w:val="231F20"/>
        </w:rPr>
        <w:t>in</w:t>
      </w:r>
      <w:r w:rsidR="006504A5" w:rsidRPr="00B273B8">
        <w:rPr>
          <w:color w:val="231F20"/>
        </w:rPr>
        <w:t xml:space="preserve"> </w:t>
      </w:r>
      <w:r w:rsidRPr="00B273B8">
        <w:rPr>
          <w:color w:val="231F20"/>
        </w:rPr>
        <w:t>accordance</w:t>
      </w:r>
      <w:r w:rsidR="006504A5" w:rsidRPr="00B273B8">
        <w:rPr>
          <w:color w:val="231F20"/>
        </w:rPr>
        <w:t xml:space="preserve"> </w:t>
      </w:r>
      <w:r w:rsidRPr="00B273B8">
        <w:rPr>
          <w:color w:val="231F20"/>
        </w:rPr>
        <w:t>with</w:t>
      </w:r>
      <w:r w:rsidR="006504A5" w:rsidRPr="00B273B8">
        <w:rPr>
          <w:color w:val="231F20"/>
        </w:rPr>
        <w:t xml:space="preserve"> </w:t>
      </w:r>
      <w:r w:rsidRPr="00B273B8">
        <w:rPr>
          <w:color w:val="231F20"/>
          <w:spacing w:val="-6"/>
        </w:rPr>
        <w:t>ITA</w:t>
      </w:r>
      <w:r w:rsidR="006504A5" w:rsidRPr="00B273B8">
        <w:rPr>
          <w:color w:val="231F20"/>
          <w:spacing w:val="-6"/>
        </w:rPr>
        <w:t xml:space="preserve"> </w:t>
      </w:r>
      <w:r w:rsidRPr="00B273B8">
        <w:rPr>
          <w:color w:val="231F20"/>
        </w:rPr>
        <w:t>27</w:t>
      </w:r>
      <w:r w:rsidR="006504A5" w:rsidRPr="00B273B8">
        <w:rPr>
          <w:color w:val="231F20"/>
        </w:rPr>
        <w:t xml:space="preserve"> </w:t>
      </w:r>
      <w:r w:rsidRPr="00B273B8">
        <w:rPr>
          <w:color w:val="231F20"/>
        </w:rPr>
        <w:t>and invited</w:t>
      </w:r>
      <w:r w:rsidR="006504A5" w:rsidRPr="00B273B8">
        <w:rPr>
          <w:color w:val="231F20"/>
        </w:rPr>
        <w:t xml:space="preserve"> </w:t>
      </w:r>
      <w:r w:rsidRPr="00B273B8">
        <w:rPr>
          <w:color w:val="231F20"/>
        </w:rPr>
        <w:t>to</w:t>
      </w:r>
      <w:r w:rsidR="006504A5" w:rsidRPr="00B273B8">
        <w:rPr>
          <w:color w:val="231F20"/>
        </w:rPr>
        <w:t xml:space="preserve"> </w:t>
      </w:r>
      <w:r w:rsidRPr="00B273B8">
        <w:rPr>
          <w:color w:val="231F20"/>
        </w:rPr>
        <w:t>tender</w:t>
      </w:r>
      <w:r w:rsidR="006504A5" w:rsidRPr="00B273B8">
        <w:rPr>
          <w:color w:val="231F20"/>
        </w:rPr>
        <w:t xml:space="preserve"> </w:t>
      </w:r>
      <w:r w:rsidRPr="00B273B8">
        <w:rPr>
          <w:color w:val="231F20"/>
        </w:rPr>
        <w:t>(including,</w:t>
      </w:r>
      <w:r w:rsidR="006504A5" w:rsidRPr="00B273B8">
        <w:rPr>
          <w:color w:val="231F20"/>
        </w:rPr>
        <w:t xml:space="preserve"> in the </w:t>
      </w:r>
      <w:r w:rsidRPr="00B273B8">
        <w:rPr>
          <w:color w:val="231F20"/>
        </w:rPr>
        <w:t>case</w:t>
      </w:r>
      <w:r w:rsidR="006504A5" w:rsidRPr="00B273B8">
        <w:rPr>
          <w:color w:val="231F20"/>
        </w:rPr>
        <w:t xml:space="preserve"> </w:t>
      </w:r>
      <w:r w:rsidRPr="00B273B8">
        <w:rPr>
          <w:color w:val="231F20"/>
        </w:rPr>
        <w:t>of</w:t>
      </w:r>
      <w:r w:rsidR="006504A5" w:rsidRPr="00B273B8">
        <w:rPr>
          <w:color w:val="231F20"/>
        </w:rPr>
        <w:t xml:space="preserve"> </w:t>
      </w:r>
      <w:r w:rsidRPr="00B273B8">
        <w:rPr>
          <w:color w:val="231F20"/>
        </w:rPr>
        <w:t>a</w:t>
      </w:r>
      <w:r w:rsidR="006504A5" w:rsidRPr="00B273B8">
        <w:rPr>
          <w:color w:val="231F20"/>
        </w:rPr>
        <w:t xml:space="preserve"> </w:t>
      </w:r>
      <w:r w:rsidRPr="00B273B8">
        <w:rPr>
          <w:color w:val="231F20"/>
          <w:spacing w:val="-10"/>
        </w:rPr>
        <w:t>JV,</w:t>
      </w:r>
      <w:r w:rsidR="006504A5" w:rsidRPr="00B273B8">
        <w:rPr>
          <w:color w:val="231F20"/>
          <w:spacing w:val="-10"/>
        </w:rPr>
        <w:t xml:space="preserve"> </w:t>
      </w:r>
      <w:r w:rsidRPr="00B273B8">
        <w:rPr>
          <w:color w:val="231F20"/>
        </w:rPr>
        <w:t>any</w:t>
      </w:r>
      <w:r w:rsidR="006504A5" w:rsidRPr="00B273B8">
        <w:rPr>
          <w:color w:val="231F20"/>
        </w:rPr>
        <w:t xml:space="preserve"> </w:t>
      </w:r>
      <w:r w:rsidRPr="00B273B8">
        <w:rPr>
          <w:color w:val="231F20"/>
        </w:rPr>
        <w:t>change</w:t>
      </w:r>
      <w:r w:rsidR="006504A5" w:rsidRPr="00B273B8">
        <w:rPr>
          <w:color w:val="231F20"/>
        </w:rPr>
        <w:t xml:space="preserve"> </w:t>
      </w:r>
      <w:r w:rsidRPr="00B273B8">
        <w:rPr>
          <w:color w:val="231F20"/>
        </w:rPr>
        <w:t>in</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structure</w:t>
      </w:r>
      <w:r w:rsidR="006504A5" w:rsidRPr="00B273B8">
        <w:rPr>
          <w:color w:val="231F20"/>
        </w:rPr>
        <w:t xml:space="preserve"> </w:t>
      </w:r>
      <w:r w:rsidRPr="00B273B8">
        <w:rPr>
          <w:color w:val="231F20"/>
        </w:rPr>
        <w:t>or</w:t>
      </w:r>
      <w:r w:rsidR="006504A5" w:rsidRPr="00B273B8">
        <w:rPr>
          <w:color w:val="231F20"/>
        </w:rPr>
        <w:t xml:space="preserve"> </w:t>
      </w:r>
      <w:r w:rsidRPr="00B273B8">
        <w:rPr>
          <w:color w:val="231F20"/>
        </w:rPr>
        <w:t>formation</w:t>
      </w:r>
      <w:r w:rsidR="006504A5" w:rsidRPr="00B273B8">
        <w:rPr>
          <w:color w:val="231F20"/>
        </w:rPr>
        <w:t xml:space="preserve"> </w:t>
      </w:r>
      <w:r w:rsidRPr="00B273B8">
        <w:rPr>
          <w:color w:val="231F20"/>
        </w:rPr>
        <w:t>of</w:t>
      </w:r>
      <w:r w:rsidR="006504A5" w:rsidRPr="00B273B8">
        <w:rPr>
          <w:color w:val="231F20"/>
        </w:rPr>
        <w:t xml:space="preserve"> </w:t>
      </w:r>
      <w:r w:rsidRPr="00B273B8">
        <w:rPr>
          <w:color w:val="231F20"/>
        </w:rPr>
        <w:t>any</w:t>
      </w:r>
      <w:r w:rsidR="006504A5" w:rsidRPr="00B273B8">
        <w:rPr>
          <w:color w:val="231F20"/>
        </w:rPr>
        <w:t xml:space="preserve"> </w:t>
      </w:r>
      <w:r w:rsidRPr="00B273B8">
        <w:rPr>
          <w:color w:val="231F20"/>
        </w:rPr>
        <w:t>member</w:t>
      </w:r>
      <w:r w:rsidR="006504A5" w:rsidRPr="00B273B8">
        <w:rPr>
          <w:color w:val="231F20"/>
        </w:rPr>
        <w:t xml:space="preserve"> </w:t>
      </w:r>
      <w:r w:rsidRPr="00B273B8">
        <w:rPr>
          <w:color w:val="231F20"/>
        </w:rPr>
        <w:t>and</w:t>
      </w:r>
      <w:r w:rsidR="006504A5" w:rsidRPr="00B273B8">
        <w:rPr>
          <w:color w:val="231F20"/>
        </w:rPr>
        <w:t xml:space="preserve"> </w:t>
      </w:r>
      <w:r w:rsidRPr="00B273B8">
        <w:rPr>
          <w:color w:val="231F20"/>
        </w:rPr>
        <w:t>also including any change in any specialized subcontractor whose qualiﬁcations were considered to prequalify the Applicant)</w:t>
      </w:r>
      <w:r w:rsidR="006504A5" w:rsidRPr="00B273B8">
        <w:rPr>
          <w:color w:val="231F20"/>
        </w:rPr>
        <w:t xml:space="preserve"> </w:t>
      </w:r>
      <w:r w:rsidRPr="00B273B8">
        <w:rPr>
          <w:color w:val="231F20"/>
        </w:rPr>
        <w:t>shall</w:t>
      </w:r>
      <w:r w:rsidR="006504A5" w:rsidRPr="00B273B8">
        <w:rPr>
          <w:color w:val="231F20"/>
        </w:rPr>
        <w:t xml:space="preserve"> </w:t>
      </w:r>
      <w:r w:rsidRPr="00B273B8">
        <w:rPr>
          <w:color w:val="231F20"/>
        </w:rPr>
        <w:t>be</w:t>
      </w:r>
      <w:r w:rsidR="006504A5" w:rsidRPr="00B273B8">
        <w:rPr>
          <w:color w:val="231F20"/>
        </w:rPr>
        <w:t xml:space="preserve"> </w:t>
      </w:r>
      <w:r w:rsidRPr="00B273B8">
        <w:rPr>
          <w:color w:val="231F20"/>
        </w:rPr>
        <w:t>subject</w:t>
      </w:r>
      <w:r w:rsidR="006504A5" w:rsidRPr="00B273B8">
        <w:rPr>
          <w:color w:val="231F20"/>
        </w:rPr>
        <w:t xml:space="preserve"> </w:t>
      </w:r>
      <w:r w:rsidRPr="00B273B8">
        <w:rPr>
          <w:color w:val="231F20"/>
        </w:rPr>
        <w:t>to</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written</w:t>
      </w:r>
      <w:r w:rsidR="006504A5" w:rsidRPr="00B273B8">
        <w:rPr>
          <w:color w:val="231F20"/>
        </w:rPr>
        <w:t xml:space="preserve"> </w:t>
      </w:r>
      <w:r w:rsidRPr="00B273B8">
        <w:rPr>
          <w:color w:val="231F20"/>
        </w:rPr>
        <w:t>approval</w:t>
      </w:r>
      <w:r w:rsidR="006504A5" w:rsidRPr="00B273B8">
        <w:rPr>
          <w:color w:val="231F20"/>
        </w:rPr>
        <w:t xml:space="preserve"> </w:t>
      </w:r>
      <w:r w:rsidRPr="00B273B8">
        <w:rPr>
          <w:color w:val="231F20"/>
        </w:rPr>
        <w:t>of</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Procuring</w:t>
      </w:r>
      <w:r w:rsidR="006504A5" w:rsidRPr="00B273B8">
        <w:rPr>
          <w:color w:val="231F20"/>
        </w:rPr>
        <w:t xml:space="preserve"> </w:t>
      </w:r>
      <w:r w:rsidRPr="00B273B8">
        <w:rPr>
          <w:color w:val="231F20"/>
        </w:rPr>
        <w:t>Entity</w:t>
      </w:r>
      <w:r w:rsidR="006504A5" w:rsidRPr="00B273B8">
        <w:rPr>
          <w:color w:val="231F20"/>
        </w:rPr>
        <w:t xml:space="preserve"> </w:t>
      </w:r>
      <w:r w:rsidRPr="00B273B8">
        <w:rPr>
          <w:color w:val="231F20"/>
        </w:rPr>
        <w:t>prior</w:t>
      </w:r>
      <w:r w:rsidR="006504A5" w:rsidRPr="00B273B8">
        <w:rPr>
          <w:color w:val="231F20"/>
        </w:rPr>
        <w:t xml:space="preserve"> </w:t>
      </w:r>
      <w:r w:rsidRPr="00B273B8">
        <w:rPr>
          <w:color w:val="231F20"/>
        </w:rPr>
        <w:t>to</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deadline</w:t>
      </w:r>
      <w:r w:rsidR="006504A5" w:rsidRPr="00B273B8">
        <w:rPr>
          <w:color w:val="231F20"/>
        </w:rPr>
        <w:t xml:space="preserve"> </w:t>
      </w:r>
      <w:r w:rsidRPr="00B273B8">
        <w:rPr>
          <w:color w:val="231F20"/>
        </w:rPr>
        <w:t>for</w:t>
      </w:r>
      <w:r w:rsidR="006504A5" w:rsidRPr="00B273B8">
        <w:rPr>
          <w:color w:val="231F20"/>
        </w:rPr>
        <w:t xml:space="preserve"> </w:t>
      </w:r>
      <w:r w:rsidRPr="00B273B8">
        <w:rPr>
          <w:color w:val="231F20"/>
        </w:rPr>
        <w:t>submission</w:t>
      </w:r>
      <w:r w:rsidR="006504A5" w:rsidRPr="00B273B8">
        <w:rPr>
          <w:color w:val="231F20"/>
        </w:rPr>
        <w:t xml:space="preserve"> </w:t>
      </w:r>
      <w:r w:rsidRPr="00B273B8">
        <w:rPr>
          <w:color w:val="231F20"/>
        </w:rPr>
        <w:t>of Tenders. Such approval shall be denied if (i) a prequaliﬁed applicant proposes to associate with a disqualiﬁed applicant</w:t>
      </w:r>
      <w:r w:rsidR="006504A5" w:rsidRPr="00B273B8">
        <w:rPr>
          <w:color w:val="231F20"/>
        </w:rPr>
        <w:t xml:space="preserve"> </w:t>
      </w:r>
      <w:r w:rsidRPr="00B273B8">
        <w:rPr>
          <w:color w:val="231F20"/>
        </w:rPr>
        <w:t>or</w:t>
      </w:r>
      <w:r w:rsidR="006504A5" w:rsidRPr="00B273B8">
        <w:rPr>
          <w:color w:val="231F20"/>
        </w:rPr>
        <w:t xml:space="preserve"> </w:t>
      </w:r>
      <w:r w:rsidRPr="00B273B8">
        <w:rPr>
          <w:color w:val="231F20"/>
        </w:rPr>
        <w:t>in</w:t>
      </w:r>
      <w:r w:rsidR="006504A5" w:rsidRPr="00B273B8">
        <w:rPr>
          <w:color w:val="231F20"/>
        </w:rPr>
        <w:t xml:space="preserve"> </w:t>
      </w:r>
      <w:r w:rsidRPr="00B273B8">
        <w:rPr>
          <w:color w:val="231F20"/>
        </w:rPr>
        <w:t>case</w:t>
      </w:r>
      <w:r w:rsidR="006504A5" w:rsidRPr="00B273B8">
        <w:rPr>
          <w:color w:val="231F20"/>
        </w:rPr>
        <w:t xml:space="preserve"> </w:t>
      </w:r>
      <w:r w:rsidRPr="00B273B8">
        <w:rPr>
          <w:color w:val="231F20"/>
        </w:rPr>
        <w:t>of</w:t>
      </w:r>
      <w:r w:rsidR="006504A5" w:rsidRPr="00B273B8">
        <w:rPr>
          <w:color w:val="231F20"/>
        </w:rPr>
        <w:t xml:space="preserve"> </w:t>
      </w:r>
      <w:r w:rsidRPr="00B273B8">
        <w:rPr>
          <w:color w:val="231F20"/>
        </w:rPr>
        <w:t>a</w:t>
      </w:r>
      <w:r w:rsidR="006504A5" w:rsidRPr="00B273B8">
        <w:rPr>
          <w:color w:val="231F20"/>
        </w:rPr>
        <w:t xml:space="preserve"> </w:t>
      </w:r>
      <w:r w:rsidRPr="00B273B8">
        <w:rPr>
          <w:color w:val="231F20"/>
        </w:rPr>
        <w:t>disqualiﬁed</w:t>
      </w:r>
      <w:r w:rsidR="006504A5" w:rsidRPr="00B273B8">
        <w:rPr>
          <w:color w:val="231F20"/>
        </w:rPr>
        <w:t xml:space="preserve"> </w:t>
      </w:r>
      <w:r w:rsidRPr="00B273B8">
        <w:rPr>
          <w:color w:val="231F20"/>
        </w:rPr>
        <w:t>joint</w:t>
      </w:r>
      <w:r w:rsidR="006504A5" w:rsidRPr="00B273B8">
        <w:rPr>
          <w:color w:val="231F20"/>
        </w:rPr>
        <w:t xml:space="preserve"> </w:t>
      </w:r>
      <w:r w:rsidRPr="00B273B8">
        <w:rPr>
          <w:color w:val="231F20"/>
        </w:rPr>
        <w:t>venture,</w:t>
      </w:r>
      <w:r w:rsidR="006504A5" w:rsidRPr="00B273B8">
        <w:rPr>
          <w:color w:val="231F20"/>
        </w:rPr>
        <w:t xml:space="preserve"> </w:t>
      </w:r>
      <w:r w:rsidRPr="00B273B8">
        <w:rPr>
          <w:color w:val="231F20"/>
        </w:rPr>
        <w:t>any</w:t>
      </w:r>
      <w:r w:rsidR="006504A5" w:rsidRPr="00B273B8">
        <w:rPr>
          <w:color w:val="231F20"/>
        </w:rPr>
        <w:t xml:space="preserve"> </w:t>
      </w:r>
      <w:r w:rsidRPr="00B273B8">
        <w:rPr>
          <w:color w:val="231F20"/>
        </w:rPr>
        <w:t>of</w:t>
      </w:r>
      <w:r w:rsidR="006504A5" w:rsidRPr="00B273B8">
        <w:rPr>
          <w:color w:val="231F20"/>
        </w:rPr>
        <w:t xml:space="preserve"> </w:t>
      </w:r>
      <w:r w:rsidRPr="00B273B8">
        <w:rPr>
          <w:color w:val="231F20"/>
        </w:rPr>
        <w:t>its</w:t>
      </w:r>
      <w:r w:rsidR="006504A5" w:rsidRPr="00B273B8">
        <w:rPr>
          <w:color w:val="231F20"/>
        </w:rPr>
        <w:t xml:space="preserve"> </w:t>
      </w:r>
      <w:r w:rsidRPr="00B273B8">
        <w:rPr>
          <w:color w:val="231F20"/>
        </w:rPr>
        <w:t>members;</w:t>
      </w:r>
      <w:r w:rsidR="006504A5" w:rsidRPr="00B273B8">
        <w:rPr>
          <w:color w:val="231F20"/>
        </w:rPr>
        <w:t xml:space="preserve"> </w:t>
      </w:r>
      <w:r w:rsidRPr="00B273B8">
        <w:rPr>
          <w:color w:val="231F20"/>
        </w:rPr>
        <w:t>(ii)</w:t>
      </w:r>
      <w:r w:rsidR="006504A5" w:rsidRPr="00B273B8">
        <w:rPr>
          <w:color w:val="231F20"/>
        </w:rPr>
        <w:t xml:space="preserve"> </w:t>
      </w:r>
      <w:r w:rsidRPr="00B273B8">
        <w:rPr>
          <w:color w:val="231F20"/>
        </w:rPr>
        <w:t>as</w:t>
      </w:r>
      <w:r w:rsidR="006504A5" w:rsidRPr="00B273B8">
        <w:rPr>
          <w:color w:val="231F20"/>
        </w:rPr>
        <w:t xml:space="preserve"> </w:t>
      </w:r>
      <w:r w:rsidRPr="00B273B8">
        <w:rPr>
          <w:color w:val="231F20"/>
        </w:rPr>
        <w:t>a</w:t>
      </w:r>
      <w:r w:rsidR="006504A5" w:rsidRPr="00B273B8">
        <w:rPr>
          <w:color w:val="231F20"/>
        </w:rPr>
        <w:t xml:space="preserve"> </w:t>
      </w:r>
      <w:r w:rsidRPr="00B273B8">
        <w:rPr>
          <w:color w:val="231F20"/>
        </w:rPr>
        <w:t>consequence</w:t>
      </w:r>
      <w:r w:rsidR="006504A5" w:rsidRPr="00B273B8">
        <w:rPr>
          <w:color w:val="231F20"/>
        </w:rPr>
        <w:t xml:space="preserve"> </w:t>
      </w:r>
      <w:r w:rsidRPr="00B273B8">
        <w:rPr>
          <w:color w:val="231F20"/>
        </w:rPr>
        <w:t>of</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change,</w:t>
      </w:r>
      <w:r w:rsidR="006504A5" w:rsidRPr="00B273B8">
        <w:rPr>
          <w:color w:val="231F20"/>
        </w:rPr>
        <w:t xml:space="preserve"> </w:t>
      </w:r>
      <w:r w:rsidRPr="00B273B8">
        <w:rPr>
          <w:color w:val="231F20"/>
        </w:rPr>
        <w:t>the Applicant no longer substantially meets the qualiﬁcation criteria set forth in Section III (Qualiﬁcation</w:t>
      </w:r>
      <w:r w:rsidR="006504A5" w:rsidRPr="00B273B8">
        <w:rPr>
          <w:color w:val="231F20"/>
        </w:rPr>
        <w:t xml:space="preserve"> </w:t>
      </w:r>
      <w:r w:rsidRPr="00B273B8">
        <w:rPr>
          <w:color w:val="231F20"/>
        </w:rPr>
        <w:t>Criteria and</w:t>
      </w:r>
      <w:r w:rsidR="006504A5" w:rsidRPr="00B273B8">
        <w:rPr>
          <w:color w:val="231F20"/>
        </w:rPr>
        <w:t xml:space="preserve"> </w:t>
      </w:r>
      <w:r w:rsidRPr="00B273B8">
        <w:rPr>
          <w:color w:val="231F20"/>
        </w:rPr>
        <w:t>Requirements</w:t>
      </w:r>
      <w:r w:rsidR="006504A5" w:rsidRPr="00B273B8">
        <w:rPr>
          <w:color w:val="231F20"/>
        </w:rPr>
        <w:t xml:space="preserve">); or </w:t>
      </w:r>
      <w:r w:rsidRPr="00B273B8">
        <w:rPr>
          <w:color w:val="231F20"/>
        </w:rPr>
        <w:t>(iii)</w:t>
      </w:r>
      <w:r w:rsidR="006504A5" w:rsidRPr="00B273B8">
        <w:rPr>
          <w:color w:val="231F20"/>
        </w:rPr>
        <w:t xml:space="preserve">in the </w:t>
      </w:r>
      <w:r w:rsidRPr="00B273B8">
        <w:rPr>
          <w:color w:val="231F20"/>
        </w:rPr>
        <w:t>opinion</w:t>
      </w:r>
      <w:r w:rsidR="006504A5" w:rsidRPr="00B273B8">
        <w:rPr>
          <w:color w:val="231F20"/>
        </w:rPr>
        <w:t xml:space="preserve"> </w:t>
      </w:r>
      <w:r w:rsidRPr="00B273B8">
        <w:rPr>
          <w:color w:val="231F20"/>
        </w:rPr>
        <w:t>of</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Procuring</w:t>
      </w:r>
      <w:r w:rsidR="006504A5" w:rsidRPr="00B273B8">
        <w:rPr>
          <w:color w:val="231F20"/>
        </w:rPr>
        <w:t xml:space="preserve"> </w:t>
      </w:r>
      <w:r w:rsidRPr="00B273B8">
        <w:rPr>
          <w:color w:val="231F20"/>
          <w:spacing w:val="-3"/>
        </w:rPr>
        <w:t>Entity,</w:t>
      </w:r>
      <w:r w:rsidR="006504A5" w:rsidRPr="00B273B8">
        <w:rPr>
          <w:color w:val="231F20"/>
          <w:spacing w:val="-3"/>
        </w:rPr>
        <w:t xml:space="preserve"> </w:t>
      </w:r>
      <w:r w:rsidRPr="00B273B8">
        <w:rPr>
          <w:color w:val="231F20"/>
        </w:rPr>
        <w:t>the</w:t>
      </w:r>
      <w:r w:rsidR="006504A5" w:rsidRPr="00B273B8">
        <w:rPr>
          <w:color w:val="231F20"/>
        </w:rPr>
        <w:t xml:space="preserve"> </w:t>
      </w:r>
      <w:r w:rsidRPr="00B273B8">
        <w:rPr>
          <w:color w:val="231F20"/>
        </w:rPr>
        <w:t>change</w:t>
      </w:r>
      <w:r w:rsidR="006504A5" w:rsidRPr="00B273B8">
        <w:rPr>
          <w:color w:val="231F20"/>
        </w:rPr>
        <w:t xml:space="preserve"> </w:t>
      </w:r>
      <w:r w:rsidRPr="00B273B8">
        <w:rPr>
          <w:color w:val="231F20"/>
        </w:rPr>
        <w:t>may</w:t>
      </w:r>
      <w:r w:rsidR="006504A5" w:rsidRPr="00B273B8">
        <w:rPr>
          <w:color w:val="231F20"/>
        </w:rPr>
        <w:t xml:space="preserve"> </w:t>
      </w:r>
      <w:r w:rsidRPr="00B273B8">
        <w:rPr>
          <w:color w:val="231F20"/>
        </w:rPr>
        <w:t>result</w:t>
      </w:r>
      <w:r w:rsidR="006504A5" w:rsidRPr="00B273B8">
        <w:rPr>
          <w:color w:val="231F20"/>
        </w:rPr>
        <w:t xml:space="preserve"> </w:t>
      </w:r>
      <w:r w:rsidRPr="00B273B8">
        <w:rPr>
          <w:color w:val="231F20"/>
        </w:rPr>
        <w:t>in</w:t>
      </w:r>
      <w:r w:rsidR="006504A5" w:rsidRPr="00B273B8">
        <w:rPr>
          <w:color w:val="231F20"/>
        </w:rPr>
        <w:t xml:space="preserve"> </w:t>
      </w:r>
      <w:r w:rsidRPr="00B273B8">
        <w:rPr>
          <w:color w:val="231F20"/>
        </w:rPr>
        <w:t>a</w:t>
      </w:r>
      <w:r w:rsidR="006504A5" w:rsidRPr="00B273B8">
        <w:rPr>
          <w:color w:val="231F20"/>
        </w:rPr>
        <w:t xml:space="preserve"> </w:t>
      </w:r>
      <w:r w:rsidRPr="00B273B8">
        <w:rPr>
          <w:color w:val="231F20"/>
        </w:rPr>
        <w:t>substantial</w:t>
      </w:r>
      <w:r w:rsidR="006504A5" w:rsidRPr="00B273B8">
        <w:rPr>
          <w:color w:val="231F20"/>
        </w:rPr>
        <w:t xml:space="preserve"> </w:t>
      </w:r>
      <w:r w:rsidRPr="00B273B8">
        <w:rPr>
          <w:color w:val="231F20"/>
        </w:rPr>
        <w:t>reduction in</w:t>
      </w:r>
      <w:r w:rsidR="006504A5" w:rsidRPr="00B273B8">
        <w:rPr>
          <w:color w:val="231F20"/>
        </w:rPr>
        <w:t xml:space="preserve"> </w:t>
      </w:r>
      <w:r w:rsidRPr="00B273B8">
        <w:rPr>
          <w:color w:val="231F20"/>
        </w:rPr>
        <w:t>competition.</w:t>
      </w:r>
      <w:r w:rsidR="006504A5" w:rsidRPr="00B273B8">
        <w:rPr>
          <w:color w:val="231F20"/>
        </w:rPr>
        <w:t xml:space="preserve"> </w:t>
      </w:r>
      <w:r w:rsidRPr="00B273B8">
        <w:rPr>
          <w:color w:val="231F20"/>
        </w:rPr>
        <w:t>Any</w:t>
      </w:r>
      <w:r w:rsidR="006504A5" w:rsidRPr="00B273B8">
        <w:rPr>
          <w:color w:val="231F20"/>
        </w:rPr>
        <w:t xml:space="preserve"> </w:t>
      </w:r>
      <w:r w:rsidRPr="00B273B8">
        <w:rPr>
          <w:color w:val="231F20"/>
        </w:rPr>
        <w:t>such</w:t>
      </w:r>
      <w:r w:rsidR="006504A5" w:rsidRPr="00B273B8">
        <w:rPr>
          <w:color w:val="231F20"/>
        </w:rPr>
        <w:t xml:space="preserve"> </w:t>
      </w:r>
      <w:r w:rsidRPr="00B273B8">
        <w:rPr>
          <w:color w:val="231F20"/>
        </w:rPr>
        <w:t>change</w:t>
      </w:r>
      <w:r w:rsidR="006504A5" w:rsidRPr="00B273B8">
        <w:rPr>
          <w:color w:val="231F20"/>
        </w:rPr>
        <w:t xml:space="preserve"> </w:t>
      </w:r>
      <w:r w:rsidRPr="00B273B8">
        <w:rPr>
          <w:color w:val="231F20"/>
        </w:rPr>
        <w:t>should</w:t>
      </w:r>
      <w:r w:rsidR="006504A5" w:rsidRPr="00B273B8">
        <w:rPr>
          <w:color w:val="231F20"/>
        </w:rPr>
        <w:t xml:space="preserve"> </w:t>
      </w:r>
      <w:r w:rsidRPr="00B273B8">
        <w:rPr>
          <w:color w:val="231F20"/>
        </w:rPr>
        <w:t>be</w:t>
      </w:r>
      <w:r w:rsidR="006504A5" w:rsidRPr="00B273B8">
        <w:rPr>
          <w:color w:val="231F20"/>
        </w:rPr>
        <w:t xml:space="preserve"> </w:t>
      </w:r>
      <w:r w:rsidRPr="00B273B8">
        <w:rPr>
          <w:color w:val="231F20"/>
        </w:rPr>
        <w:t>submitted</w:t>
      </w:r>
      <w:r w:rsidR="006504A5" w:rsidRPr="00B273B8">
        <w:rPr>
          <w:color w:val="231F20"/>
        </w:rPr>
        <w:t xml:space="preserve"> </w:t>
      </w:r>
      <w:r w:rsidRPr="00B273B8">
        <w:rPr>
          <w:color w:val="231F20"/>
        </w:rPr>
        <w:t>to</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Procuring</w:t>
      </w:r>
      <w:r w:rsidR="006504A5" w:rsidRPr="00B273B8">
        <w:rPr>
          <w:color w:val="231F20"/>
        </w:rPr>
        <w:t xml:space="preserve"> </w:t>
      </w:r>
      <w:r w:rsidRPr="00B273B8">
        <w:rPr>
          <w:color w:val="231F20"/>
        </w:rPr>
        <w:t>Entity</w:t>
      </w:r>
      <w:r w:rsidR="006504A5" w:rsidRPr="00B273B8">
        <w:rPr>
          <w:color w:val="231F20"/>
        </w:rPr>
        <w:t xml:space="preserve"> </w:t>
      </w:r>
      <w:r w:rsidRPr="00B273B8">
        <w:rPr>
          <w:color w:val="231F20"/>
        </w:rPr>
        <w:t>not</w:t>
      </w:r>
      <w:r w:rsidR="006504A5" w:rsidRPr="00B273B8">
        <w:rPr>
          <w:color w:val="231F20"/>
        </w:rPr>
        <w:t xml:space="preserve"> </w:t>
      </w:r>
      <w:r w:rsidRPr="00B273B8">
        <w:rPr>
          <w:color w:val="231F20"/>
        </w:rPr>
        <w:t>later</w:t>
      </w:r>
      <w:r w:rsidR="006504A5" w:rsidRPr="00B273B8">
        <w:rPr>
          <w:color w:val="231F20"/>
        </w:rPr>
        <w:t xml:space="preserve"> </w:t>
      </w:r>
      <w:r w:rsidRPr="00B273B8">
        <w:rPr>
          <w:color w:val="231F20"/>
        </w:rPr>
        <w:t>than</w:t>
      </w:r>
      <w:r w:rsidR="006504A5" w:rsidRPr="00B273B8">
        <w:rPr>
          <w:color w:val="231F20"/>
        </w:rPr>
        <w:t xml:space="preserve"> </w:t>
      </w:r>
      <w:r w:rsidRPr="00B273B8">
        <w:rPr>
          <w:color w:val="231F20"/>
        </w:rPr>
        <w:t>fourteen</w:t>
      </w:r>
      <w:r w:rsidR="006504A5" w:rsidRPr="00B273B8">
        <w:rPr>
          <w:color w:val="231F20"/>
        </w:rPr>
        <w:t xml:space="preserve"> </w:t>
      </w:r>
      <w:r w:rsidRPr="00B273B8">
        <w:rPr>
          <w:color w:val="231F20"/>
        </w:rPr>
        <w:t>(14)</w:t>
      </w:r>
      <w:r w:rsidR="006504A5" w:rsidRPr="00B273B8">
        <w:rPr>
          <w:color w:val="231F20"/>
        </w:rPr>
        <w:t xml:space="preserve"> </w:t>
      </w:r>
      <w:r w:rsidRPr="00B273B8">
        <w:rPr>
          <w:color w:val="231F20"/>
        </w:rPr>
        <w:t xml:space="preserve">days </w:t>
      </w:r>
      <w:r w:rsidR="006504A5" w:rsidRPr="00B273B8">
        <w:rPr>
          <w:color w:val="231F20"/>
        </w:rPr>
        <w:t xml:space="preserve">after the </w:t>
      </w:r>
      <w:r w:rsidRPr="00B273B8">
        <w:rPr>
          <w:color w:val="231F20"/>
        </w:rPr>
        <w:t>date</w:t>
      </w:r>
      <w:r w:rsidR="006504A5" w:rsidRPr="00B273B8">
        <w:rPr>
          <w:color w:val="231F20"/>
        </w:rPr>
        <w:t xml:space="preserve"> </w:t>
      </w:r>
      <w:r w:rsidRPr="00B273B8">
        <w:rPr>
          <w:color w:val="231F20"/>
        </w:rPr>
        <w:t>of</w:t>
      </w:r>
      <w:r w:rsidR="006504A5" w:rsidRPr="00B273B8">
        <w:rPr>
          <w:color w:val="231F20"/>
        </w:rPr>
        <w:t xml:space="preserve"> </w:t>
      </w:r>
      <w:r w:rsidRPr="00B273B8">
        <w:rPr>
          <w:color w:val="231F20"/>
        </w:rPr>
        <w:t>the</w:t>
      </w:r>
      <w:r w:rsidR="006504A5" w:rsidRPr="00B273B8">
        <w:rPr>
          <w:color w:val="231F20"/>
        </w:rPr>
        <w:t xml:space="preserve"> </w:t>
      </w:r>
      <w:r w:rsidRPr="00B273B8">
        <w:rPr>
          <w:color w:val="231F20"/>
        </w:rPr>
        <w:t>Invitation</w:t>
      </w:r>
      <w:r w:rsidR="006504A5" w:rsidRPr="00B273B8">
        <w:rPr>
          <w:color w:val="231F20"/>
        </w:rPr>
        <w:t xml:space="preserve"> </w:t>
      </w:r>
      <w:r w:rsidRPr="00B273B8">
        <w:rPr>
          <w:color w:val="231F20"/>
        </w:rPr>
        <w:t>to</w:t>
      </w:r>
      <w:r w:rsidR="006504A5" w:rsidRPr="00B273B8">
        <w:rPr>
          <w:color w:val="231F20"/>
        </w:rPr>
        <w:t xml:space="preserve"> </w:t>
      </w:r>
      <w:r w:rsidRPr="00B273B8">
        <w:rPr>
          <w:color w:val="231F20"/>
          <w:spacing w:val="-5"/>
        </w:rPr>
        <w:t>Tender.</w:t>
      </w:r>
    </w:p>
    <w:p w14:paraId="3FA89D02" w14:textId="4403EDCF" w:rsidR="00B273B8" w:rsidRPr="00B273B8" w:rsidRDefault="00586175" w:rsidP="009733C7">
      <w:pPr>
        <w:pStyle w:val="Heading7"/>
        <w:numPr>
          <w:ilvl w:val="5"/>
          <w:numId w:val="13"/>
        </w:numPr>
        <w:tabs>
          <w:tab w:val="left" w:pos="1424"/>
          <w:tab w:val="left" w:pos="1425"/>
        </w:tabs>
        <w:spacing w:before="120"/>
        <w:ind w:left="1296" w:hanging="576"/>
      </w:pPr>
      <w:r>
        <w:rPr>
          <w:color w:val="231F20"/>
        </w:rPr>
        <w:t>Procurement</w:t>
      </w:r>
      <w:r w:rsidR="006504A5">
        <w:rPr>
          <w:color w:val="231F20"/>
        </w:rPr>
        <w:t xml:space="preserve"> </w:t>
      </w:r>
      <w:r>
        <w:rPr>
          <w:color w:val="231F20"/>
        </w:rPr>
        <w:t>Related</w:t>
      </w:r>
      <w:r w:rsidR="006504A5">
        <w:rPr>
          <w:color w:val="231F20"/>
        </w:rPr>
        <w:t xml:space="preserve"> </w:t>
      </w:r>
      <w:r>
        <w:rPr>
          <w:color w:val="231F20"/>
        </w:rPr>
        <w:t>Complaints</w:t>
      </w:r>
      <w:r w:rsidR="00D502F0">
        <w:rPr>
          <w:color w:val="231F20"/>
        </w:rPr>
        <w:t xml:space="preserve"> and </w:t>
      </w:r>
      <w:r w:rsidR="00325DD4" w:rsidRPr="001E7D3A">
        <w:t>Administrative Review</w:t>
      </w:r>
    </w:p>
    <w:p w14:paraId="429C2C32" w14:textId="2E1CE9DA" w:rsidR="00AB758F" w:rsidRPr="00325DD4" w:rsidRDefault="00586175" w:rsidP="009733C7">
      <w:pPr>
        <w:pStyle w:val="Heading7"/>
        <w:numPr>
          <w:ilvl w:val="1"/>
          <w:numId w:val="21"/>
        </w:numPr>
        <w:tabs>
          <w:tab w:val="left" w:pos="1424"/>
          <w:tab w:val="left" w:pos="1425"/>
        </w:tabs>
        <w:spacing w:before="120"/>
        <w:ind w:left="1296" w:hanging="576"/>
      </w:pPr>
      <w:r w:rsidRPr="00B273B8">
        <w:rPr>
          <w:b w:val="0"/>
          <w:color w:val="231F20"/>
        </w:rPr>
        <w:t>The</w:t>
      </w:r>
      <w:r w:rsidR="006504A5" w:rsidRPr="00B273B8">
        <w:rPr>
          <w:b w:val="0"/>
          <w:color w:val="231F20"/>
        </w:rPr>
        <w:t xml:space="preserve"> </w:t>
      </w:r>
      <w:r w:rsidRPr="00B273B8">
        <w:rPr>
          <w:b w:val="0"/>
          <w:color w:val="231F20"/>
        </w:rPr>
        <w:t>procedures</w:t>
      </w:r>
      <w:r w:rsidR="006504A5" w:rsidRPr="00B273B8">
        <w:rPr>
          <w:b w:val="0"/>
          <w:color w:val="231F20"/>
        </w:rPr>
        <w:t xml:space="preserve"> </w:t>
      </w:r>
      <w:r w:rsidRPr="00B273B8">
        <w:rPr>
          <w:b w:val="0"/>
          <w:color w:val="231F20"/>
        </w:rPr>
        <w:t>for</w:t>
      </w:r>
      <w:r w:rsidR="006504A5" w:rsidRPr="00B273B8">
        <w:rPr>
          <w:b w:val="0"/>
          <w:color w:val="231F20"/>
        </w:rPr>
        <w:t xml:space="preserve"> </w:t>
      </w:r>
      <w:r w:rsidRPr="00B273B8">
        <w:rPr>
          <w:b w:val="0"/>
          <w:color w:val="231F20"/>
        </w:rPr>
        <w:t>making</w:t>
      </w:r>
      <w:r w:rsidR="006504A5" w:rsidRPr="00B273B8">
        <w:rPr>
          <w:b w:val="0"/>
          <w:color w:val="231F20"/>
        </w:rPr>
        <w:t xml:space="preserve"> </w:t>
      </w:r>
      <w:r w:rsidRPr="00B273B8">
        <w:rPr>
          <w:b w:val="0"/>
          <w:color w:val="231F20"/>
        </w:rPr>
        <w:t>a</w:t>
      </w:r>
      <w:r w:rsidR="006504A5" w:rsidRPr="00B273B8">
        <w:rPr>
          <w:b w:val="0"/>
          <w:color w:val="231F20"/>
        </w:rPr>
        <w:t xml:space="preserve"> </w:t>
      </w:r>
      <w:r w:rsidRPr="00B273B8">
        <w:rPr>
          <w:b w:val="0"/>
          <w:color w:val="231F20"/>
        </w:rPr>
        <w:t>Procurement-related</w:t>
      </w:r>
      <w:r w:rsidR="006504A5" w:rsidRPr="00B273B8">
        <w:rPr>
          <w:b w:val="0"/>
          <w:color w:val="231F20"/>
        </w:rPr>
        <w:t xml:space="preserve"> </w:t>
      </w:r>
      <w:r w:rsidRPr="00B273B8">
        <w:rPr>
          <w:b w:val="0"/>
          <w:color w:val="231F20"/>
        </w:rPr>
        <w:t>Complaint</w:t>
      </w:r>
      <w:r w:rsidR="006504A5" w:rsidRPr="00B273B8">
        <w:rPr>
          <w:b w:val="0"/>
          <w:color w:val="231F20"/>
        </w:rPr>
        <w:t xml:space="preserve"> </w:t>
      </w:r>
      <w:r w:rsidRPr="00B273B8">
        <w:rPr>
          <w:b w:val="0"/>
          <w:color w:val="231F20"/>
        </w:rPr>
        <w:t>are</w:t>
      </w:r>
      <w:r w:rsidR="006504A5" w:rsidRPr="00B273B8">
        <w:rPr>
          <w:b w:val="0"/>
          <w:color w:val="231F20"/>
        </w:rPr>
        <w:t xml:space="preserve"> </w:t>
      </w:r>
      <w:r w:rsidRPr="00B273B8">
        <w:rPr>
          <w:b w:val="0"/>
          <w:color w:val="231F20"/>
        </w:rPr>
        <w:t>as</w:t>
      </w:r>
      <w:r w:rsidR="006504A5" w:rsidRPr="00B273B8">
        <w:rPr>
          <w:b w:val="0"/>
          <w:color w:val="231F20"/>
        </w:rPr>
        <w:t xml:space="preserve"> </w:t>
      </w:r>
      <w:r w:rsidRPr="00B273B8">
        <w:rPr>
          <w:b w:val="0"/>
          <w:color w:val="231F20"/>
        </w:rPr>
        <w:t>speciﬁed</w:t>
      </w:r>
      <w:r w:rsidR="006504A5" w:rsidRPr="00B273B8">
        <w:rPr>
          <w:b w:val="0"/>
          <w:color w:val="231F20"/>
        </w:rPr>
        <w:t xml:space="preserve"> </w:t>
      </w:r>
      <w:r w:rsidRPr="00B273B8">
        <w:rPr>
          <w:b w:val="0"/>
          <w:color w:val="231F20"/>
        </w:rPr>
        <w:t>in</w:t>
      </w:r>
      <w:r w:rsidR="006504A5" w:rsidRPr="00B273B8">
        <w:rPr>
          <w:b w:val="0"/>
          <w:color w:val="231F20"/>
        </w:rPr>
        <w:t xml:space="preserve"> </w:t>
      </w:r>
      <w:r w:rsidRPr="00B273B8">
        <w:rPr>
          <w:b w:val="0"/>
          <w:color w:val="231F20"/>
        </w:rPr>
        <w:t>the</w:t>
      </w:r>
      <w:r w:rsidR="006504A5" w:rsidRPr="00B273B8">
        <w:rPr>
          <w:b w:val="0"/>
          <w:color w:val="231F20"/>
        </w:rPr>
        <w:t xml:space="preserve"> </w:t>
      </w:r>
      <w:r w:rsidRPr="00B273B8">
        <w:rPr>
          <w:b w:val="0"/>
          <w:color w:val="231F20"/>
        </w:rPr>
        <w:t>PDS</w:t>
      </w:r>
      <w:r w:rsidRPr="00B273B8">
        <w:rPr>
          <w:color w:val="231F20"/>
        </w:rPr>
        <w:t>.</w:t>
      </w:r>
    </w:p>
    <w:p w14:paraId="48D4D423" w14:textId="1F45A5E7" w:rsidR="00325DD4" w:rsidRPr="00325DD4" w:rsidRDefault="00325DD4" w:rsidP="009733C7">
      <w:pPr>
        <w:pStyle w:val="Heading7"/>
        <w:numPr>
          <w:ilvl w:val="1"/>
          <w:numId w:val="21"/>
        </w:numPr>
        <w:tabs>
          <w:tab w:val="left" w:pos="1424"/>
          <w:tab w:val="left" w:pos="1425"/>
        </w:tabs>
        <w:spacing w:before="120"/>
        <w:ind w:left="1296" w:hanging="576"/>
        <w:rPr>
          <w:b w:val="0"/>
          <w:bCs w:val="0"/>
        </w:rPr>
      </w:pPr>
      <w:r w:rsidRPr="00325DD4">
        <w:rPr>
          <w:b w:val="0"/>
          <w:bCs w:val="0"/>
        </w:rPr>
        <w:t>A request for administrative review shall be made in the form provided</w:t>
      </w:r>
      <w:r>
        <w:rPr>
          <w:b w:val="0"/>
          <w:bCs w:val="0"/>
        </w:rPr>
        <w:t>.</w:t>
      </w:r>
    </w:p>
    <w:p w14:paraId="27DB0DF2" w14:textId="77777777" w:rsidR="00325DD4" w:rsidRPr="001E7D3A" w:rsidRDefault="00325DD4" w:rsidP="00B16FA6">
      <w:pPr>
        <w:pStyle w:val="ListParagraph"/>
        <w:spacing w:line="248" w:lineRule="exact"/>
        <w:ind w:left="420" w:firstLine="0"/>
        <w:jc w:val="both"/>
      </w:pPr>
    </w:p>
    <w:p w14:paraId="26442384" w14:textId="77777777" w:rsidR="00325DD4" w:rsidRDefault="00325DD4" w:rsidP="00325DD4">
      <w:pPr>
        <w:pStyle w:val="Heading7"/>
        <w:tabs>
          <w:tab w:val="left" w:pos="1424"/>
          <w:tab w:val="left" w:pos="1425"/>
        </w:tabs>
        <w:spacing w:before="120"/>
        <w:ind w:left="0" w:firstLine="0"/>
      </w:pPr>
    </w:p>
    <w:p w14:paraId="3883D942" w14:textId="77777777" w:rsidR="00AB758F" w:rsidRDefault="00AB758F"/>
    <w:p w14:paraId="7C58452A" w14:textId="50C1DE8E" w:rsidR="00325DD4" w:rsidRDefault="00325DD4">
      <w:pPr>
        <w:sectPr w:rsidR="00325DD4">
          <w:headerReference w:type="even" r:id="rId20"/>
          <w:headerReference w:type="default" r:id="rId21"/>
          <w:footerReference w:type="even" r:id="rId22"/>
          <w:footerReference w:type="default" r:id="rId23"/>
          <w:pgSz w:w="11910" w:h="16840"/>
          <w:pgMar w:top="640" w:right="0" w:bottom="640" w:left="0" w:header="0" w:footer="441" w:gutter="0"/>
          <w:cols w:space="720"/>
        </w:sectPr>
      </w:pPr>
    </w:p>
    <w:p w14:paraId="616255A4" w14:textId="044BD27D" w:rsidR="00AB758F" w:rsidRDefault="00586175">
      <w:pPr>
        <w:pStyle w:val="Heading4"/>
        <w:spacing w:before="142"/>
        <w:ind w:left="837"/>
        <w:rPr>
          <w:color w:val="231F20"/>
        </w:rPr>
      </w:pPr>
      <w:bookmarkStart w:id="51" w:name="Page_21"/>
      <w:bookmarkEnd w:id="51"/>
      <w:r>
        <w:rPr>
          <w:color w:val="231F20"/>
        </w:rPr>
        <w:lastRenderedPageBreak/>
        <w:t>SECTION II - PREQUALIFICATION DATA SHEET (PDS)</w:t>
      </w:r>
    </w:p>
    <w:p w14:paraId="6BD6C6AC" w14:textId="77777777" w:rsidR="00CB1D3B" w:rsidRDefault="00CB1D3B">
      <w:pPr>
        <w:pStyle w:val="Heading4"/>
        <w:spacing w:before="142"/>
        <w:ind w:left="837"/>
        <w:rPr>
          <w:color w:val="231F20"/>
        </w:rPr>
      </w:pPr>
    </w:p>
    <w:tbl>
      <w:tblPr>
        <w:tblW w:w="9795" w:type="dxa"/>
        <w:jc w:val="center"/>
        <w:tblLayout w:type="fixed"/>
        <w:tblCellMar>
          <w:left w:w="0" w:type="dxa"/>
          <w:right w:w="0" w:type="dxa"/>
        </w:tblCellMar>
        <w:tblLook w:val="0000" w:firstRow="0" w:lastRow="0" w:firstColumn="0" w:lastColumn="0" w:noHBand="0" w:noVBand="0"/>
      </w:tblPr>
      <w:tblGrid>
        <w:gridCol w:w="1313"/>
        <w:gridCol w:w="8482"/>
      </w:tblGrid>
      <w:tr w:rsidR="00B17F48" w:rsidRPr="001455EC" w14:paraId="17C89516" w14:textId="77777777" w:rsidTr="00B17F48">
        <w:trPr>
          <w:tblHeader/>
          <w:jc w:val="center"/>
        </w:trPr>
        <w:tc>
          <w:tcPr>
            <w:tcW w:w="1313" w:type="dxa"/>
            <w:tcBorders>
              <w:top w:val="single" w:sz="12" w:space="0" w:color="auto"/>
              <w:left w:val="single" w:sz="12" w:space="0" w:color="auto"/>
              <w:bottom w:val="single" w:sz="12" w:space="0" w:color="auto"/>
              <w:right w:val="single" w:sz="12" w:space="0" w:color="auto"/>
            </w:tcBorders>
            <w:vAlign w:val="center"/>
          </w:tcPr>
          <w:p w14:paraId="56D8B4D6" w14:textId="7F8D109F" w:rsidR="00B17F48" w:rsidRPr="001455EC" w:rsidRDefault="00B17F48" w:rsidP="00B17F48">
            <w:pPr>
              <w:rPr>
                <w:b/>
                <w:bCs/>
                <w:spacing w:val="-4"/>
                <w:sz w:val="24"/>
                <w:szCs w:val="24"/>
              </w:rPr>
            </w:pPr>
            <w:r>
              <w:rPr>
                <w:b/>
                <w:bCs/>
                <w:sz w:val="20"/>
                <w:szCs w:val="20"/>
                <w:lang w:val="en-GB"/>
              </w:rPr>
              <w:t>Reference to ITC Clause</w:t>
            </w:r>
          </w:p>
        </w:tc>
        <w:tc>
          <w:tcPr>
            <w:tcW w:w="8482" w:type="dxa"/>
            <w:tcBorders>
              <w:top w:val="single" w:sz="12" w:space="0" w:color="auto"/>
              <w:left w:val="single" w:sz="12" w:space="0" w:color="auto"/>
              <w:bottom w:val="single" w:sz="12" w:space="0" w:color="auto"/>
              <w:right w:val="single" w:sz="12" w:space="0" w:color="auto"/>
            </w:tcBorders>
          </w:tcPr>
          <w:p w14:paraId="2AE46A23" w14:textId="61C39906" w:rsidR="00B17F48" w:rsidRPr="001455EC" w:rsidRDefault="00B17F48" w:rsidP="00B17F48">
            <w:pPr>
              <w:rPr>
                <w:b/>
                <w:bCs/>
                <w:spacing w:val="-4"/>
                <w:sz w:val="24"/>
                <w:szCs w:val="24"/>
              </w:rPr>
            </w:pPr>
            <w:r>
              <w:rPr>
                <w:b/>
                <w:bCs/>
                <w:sz w:val="20"/>
                <w:szCs w:val="20"/>
              </w:rPr>
              <w:t>PARTICULARS OF APPENDIX TO INSTRUCTIONS TO TENDERS</w:t>
            </w:r>
          </w:p>
        </w:tc>
      </w:tr>
      <w:tr w:rsidR="00CB1D3B" w:rsidRPr="001455EC" w14:paraId="4278FB14" w14:textId="77777777" w:rsidTr="00B17F48">
        <w:trPr>
          <w:tblHeader/>
          <w:jc w:val="center"/>
        </w:trPr>
        <w:tc>
          <w:tcPr>
            <w:tcW w:w="9795" w:type="dxa"/>
            <w:gridSpan w:val="2"/>
            <w:tcBorders>
              <w:top w:val="single" w:sz="12" w:space="0" w:color="auto"/>
              <w:left w:val="single" w:sz="12" w:space="0" w:color="auto"/>
              <w:bottom w:val="single" w:sz="12" w:space="0" w:color="auto"/>
              <w:right w:val="single" w:sz="12" w:space="0" w:color="auto"/>
            </w:tcBorders>
          </w:tcPr>
          <w:p w14:paraId="016CB56E" w14:textId="77777777" w:rsidR="00CB1D3B" w:rsidRPr="001455EC" w:rsidRDefault="00CB1D3B" w:rsidP="00464FDA">
            <w:pPr>
              <w:rPr>
                <w:b/>
                <w:bCs/>
                <w:spacing w:val="-4"/>
                <w:sz w:val="24"/>
                <w:szCs w:val="24"/>
              </w:rPr>
            </w:pPr>
            <w:r w:rsidRPr="001455EC">
              <w:rPr>
                <w:b/>
                <w:bCs/>
                <w:spacing w:val="-4"/>
                <w:sz w:val="24"/>
                <w:szCs w:val="24"/>
              </w:rPr>
              <w:t>A. General</w:t>
            </w:r>
          </w:p>
        </w:tc>
      </w:tr>
      <w:tr w:rsidR="00CB1D3B" w:rsidRPr="001455EC" w14:paraId="44EABECB"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3644F7FF" w14:textId="77777777" w:rsidR="00CB1D3B" w:rsidRPr="001455EC" w:rsidRDefault="00CB1D3B" w:rsidP="00464FDA">
            <w:pPr>
              <w:rPr>
                <w:bCs/>
                <w:spacing w:val="-2"/>
                <w:sz w:val="24"/>
                <w:szCs w:val="24"/>
              </w:rPr>
            </w:pPr>
            <w:r w:rsidRPr="001455EC">
              <w:rPr>
                <w:bCs/>
                <w:spacing w:val="-2"/>
                <w:sz w:val="24"/>
                <w:szCs w:val="24"/>
              </w:rPr>
              <w:t>ITA 1.1</w:t>
            </w:r>
          </w:p>
        </w:tc>
        <w:tc>
          <w:tcPr>
            <w:tcW w:w="8482" w:type="dxa"/>
            <w:tcBorders>
              <w:top w:val="single" w:sz="12" w:space="0" w:color="auto"/>
              <w:left w:val="single" w:sz="12" w:space="0" w:color="auto"/>
              <w:bottom w:val="single" w:sz="12" w:space="0" w:color="auto"/>
              <w:right w:val="single" w:sz="12" w:space="0" w:color="auto"/>
            </w:tcBorders>
          </w:tcPr>
          <w:p w14:paraId="2E98B55B" w14:textId="77777777" w:rsidR="00217301" w:rsidRDefault="00CB1D3B" w:rsidP="00464FDA">
            <w:pPr>
              <w:ind w:left="225"/>
              <w:rPr>
                <w:sz w:val="24"/>
                <w:szCs w:val="24"/>
              </w:rPr>
            </w:pPr>
            <w:r w:rsidRPr="001455EC">
              <w:rPr>
                <w:spacing w:val="-2"/>
                <w:sz w:val="24"/>
                <w:szCs w:val="24"/>
              </w:rPr>
              <w:t xml:space="preserve">The Procuring Entity </w:t>
            </w:r>
            <w:r w:rsidR="00217301">
              <w:rPr>
                <w:sz w:val="24"/>
                <w:szCs w:val="24"/>
              </w:rPr>
              <w:t xml:space="preserve">is: </w:t>
            </w:r>
          </w:p>
          <w:p w14:paraId="50DBB3E8" w14:textId="33722938" w:rsidR="00217301" w:rsidRDefault="00217301" w:rsidP="00464FDA">
            <w:pPr>
              <w:ind w:left="225"/>
              <w:rPr>
                <w:sz w:val="24"/>
                <w:szCs w:val="24"/>
              </w:rPr>
            </w:pPr>
            <w:r>
              <w:rPr>
                <w:sz w:val="24"/>
                <w:szCs w:val="24"/>
              </w:rPr>
              <w:t xml:space="preserve">GOLF HOTEL LIMITED </w:t>
            </w:r>
          </w:p>
          <w:p w14:paraId="4BB18E54" w14:textId="77777777" w:rsidR="00217301" w:rsidRDefault="00217301" w:rsidP="00464FDA">
            <w:pPr>
              <w:ind w:left="225"/>
              <w:rPr>
                <w:sz w:val="24"/>
                <w:szCs w:val="24"/>
              </w:rPr>
            </w:pPr>
            <w:r>
              <w:rPr>
                <w:sz w:val="24"/>
                <w:szCs w:val="24"/>
              </w:rPr>
              <w:t xml:space="preserve">P.O BOX 118-50100 </w:t>
            </w:r>
          </w:p>
          <w:p w14:paraId="0EEACCC1" w14:textId="3B98A55B" w:rsidR="00CB1D3B" w:rsidRPr="001455EC" w:rsidRDefault="00217301" w:rsidP="00464FDA">
            <w:pPr>
              <w:ind w:left="225"/>
              <w:rPr>
                <w:i/>
                <w:iCs/>
                <w:spacing w:val="-4"/>
                <w:sz w:val="24"/>
                <w:szCs w:val="24"/>
              </w:rPr>
            </w:pPr>
            <w:r>
              <w:rPr>
                <w:sz w:val="24"/>
                <w:szCs w:val="24"/>
              </w:rPr>
              <w:t xml:space="preserve">KAKAMEGA </w:t>
            </w:r>
          </w:p>
          <w:p w14:paraId="60BDB6CB" w14:textId="77777777" w:rsidR="00CB1D3B" w:rsidRPr="001455EC" w:rsidRDefault="00CB1D3B" w:rsidP="00464FDA">
            <w:pPr>
              <w:ind w:left="225"/>
              <w:rPr>
                <w:i/>
                <w:iCs/>
                <w:spacing w:val="-4"/>
                <w:sz w:val="24"/>
                <w:szCs w:val="24"/>
              </w:rPr>
            </w:pPr>
          </w:p>
          <w:p w14:paraId="691A69CD" w14:textId="77777777" w:rsidR="00CB1D3B" w:rsidRPr="00786F7D" w:rsidRDefault="00CB1D3B" w:rsidP="00464FDA">
            <w:pPr>
              <w:ind w:left="225"/>
              <w:rPr>
                <w:spacing w:val="-2"/>
                <w:sz w:val="24"/>
                <w:szCs w:val="24"/>
              </w:rPr>
            </w:pPr>
            <w:r w:rsidRPr="001455EC">
              <w:rPr>
                <w:spacing w:val="-2"/>
                <w:sz w:val="24"/>
                <w:szCs w:val="24"/>
              </w:rPr>
              <w:t xml:space="preserve">The identification of the Invitation for Prequalification is: __________________________________________ </w:t>
            </w:r>
            <w:r w:rsidRPr="00786F7D">
              <w:rPr>
                <w:spacing w:val="-2"/>
                <w:sz w:val="24"/>
                <w:szCs w:val="24"/>
              </w:rPr>
              <w:t>[</w:t>
            </w:r>
            <w:r w:rsidRPr="00786F7D">
              <w:rPr>
                <w:i/>
                <w:spacing w:val="-2"/>
                <w:sz w:val="24"/>
                <w:szCs w:val="24"/>
              </w:rPr>
              <w:t>insert number and title</w:t>
            </w:r>
            <w:r w:rsidRPr="00786F7D">
              <w:rPr>
                <w:spacing w:val="-2"/>
                <w:sz w:val="24"/>
                <w:szCs w:val="24"/>
              </w:rPr>
              <w:t>]</w:t>
            </w:r>
          </w:p>
          <w:p w14:paraId="3559D86E" w14:textId="77777777" w:rsidR="00CB1D3B" w:rsidRPr="00786F7D" w:rsidRDefault="00CB1D3B" w:rsidP="00464FDA">
            <w:pPr>
              <w:ind w:left="225"/>
              <w:rPr>
                <w:spacing w:val="-2"/>
                <w:sz w:val="24"/>
                <w:szCs w:val="24"/>
              </w:rPr>
            </w:pPr>
          </w:p>
          <w:p w14:paraId="52D0D092" w14:textId="77777777" w:rsidR="00CB1D3B" w:rsidRPr="00786F7D" w:rsidRDefault="00CB1D3B" w:rsidP="00464FDA">
            <w:pPr>
              <w:ind w:left="225"/>
              <w:rPr>
                <w:i/>
                <w:sz w:val="24"/>
                <w:szCs w:val="24"/>
              </w:rPr>
            </w:pPr>
            <w:r w:rsidRPr="00786F7D">
              <w:rPr>
                <w:bCs/>
                <w:spacing w:val="-2"/>
                <w:sz w:val="24"/>
                <w:szCs w:val="24"/>
              </w:rPr>
              <w:t>The particular type of contract is on _______________ [</w:t>
            </w:r>
            <w:r w:rsidRPr="00786F7D">
              <w:rPr>
                <w:bCs/>
                <w:i/>
                <w:spacing w:val="-2"/>
                <w:sz w:val="24"/>
                <w:szCs w:val="24"/>
              </w:rPr>
              <w:t xml:space="preserve">insert </w:t>
            </w:r>
            <w:r w:rsidRPr="00786F7D">
              <w:rPr>
                <w:i/>
                <w:sz w:val="24"/>
                <w:szCs w:val="24"/>
              </w:rPr>
              <w:t>works, goods or Non-Consulting Services]</w:t>
            </w:r>
          </w:p>
          <w:p w14:paraId="2FDE5E5C" w14:textId="77777777" w:rsidR="00CB1D3B" w:rsidRPr="00786F7D" w:rsidRDefault="00CB1D3B" w:rsidP="00464FDA">
            <w:pPr>
              <w:ind w:left="225"/>
              <w:rPr>
                <w:sz w:val="24"/>
                <w:szCs w:val="24"/>
              </w:rPr>
            </w:pPr>
          </w:p>
          <w:p w14:paraId="00D6C9CA" w14:textId="77777777" w:rsidR="00CB1D3B" w:rsidRPr="00786F7D" w:rsidRDefault="00CB1D3B" w:rsidP="00464FDA">
            <w:pPr>
              <w:ind w:left="225"/>
              <w:rPr>
                <w:i/>
                <w:sz w:val="24"/>
                <w:szCs w:val="24"/>
              </w:rPr>
            </w:pPr>
            <w:r w:rsidRPr="00786F7D">
              <w:rPr>
                <w:sz w:val="24"/>
                <w:szCs w:val="24"/>
              </w:rPr>
              <w:t>The application is for   _____________________________ [</w:t>
            </w:r>
            <w:r w:rsidRPr="00786F7D">
              <w:rPr>
                <w:i/>
                <w:sz w:val="24"/>
                <w:szCs w:val="24"/>
              </w:rPr>
              <w:t>brief description of subject contract(s) as listed in</w:t>
            </w:r>
            <w:r w:rsidRPr="00786F7D">
              <w:rPr>
                <w:spacing w:val="-2"/>
                <w:sz w:val="24"/>
                <w:szCs w:val="24"/>
              </w:rPr>
              <w:t xml:space="preserve"> </w:t>
            </w:r>
            <w:r w:rsidRPr="00786F7D">
              <w:rPr>
                <w:i/>
                <w:spacing w:val="-2"/>
                <w:sz w:val="24"/>
                <w:szCs w:val="24"/>
              </w:rPr>
              <w:t>Section V, in lots if applicable</w:t>
            </w:r>
            <w:r w:rsidRPr="00786F7D">
              <w:rPr>
                <w:i/>
                <w:sz w:val="24"/>
                <w:szCs w:val="24"/>
              </w:rPr>
              <w:t>]</w:t>
            </w:r>
          </w:p>
          <w:p w14:paraId="4B08001B" w14:textId="77777777" w:rsidR="00CB1D3B" w:rsidRPr="001455EC" w:rsidRDefault="00CB1D3B" w:rsidP="00464FDA">
            <w:pPr>
              <w:ind w:left="225"/>
              <w:rPr>
                <w:bCs/>
                <w:spacing w:val="-2"/>
                <w:sz w:val="24"/>
                <w:szCs w:val="24"/>
              </w:rPr>
            </w:pPr>
          </w:p>
          <w:p w14:paraId="0CF8EEB8" w14:textId="77777777" w:rsidR="00CB1D3B" w:rsidRPr="001455EC" w:rsidRDefault="00CB1D3B" w:rsidP="00464FDA">
            <w:pPr>
              <w:ind w:left="225"/>
              <w:rPr>
                <w:i/>
                <w:sz w:val="24"/>
                <w:szCs w:val="24"/>
              </w:rPr>
            </w:pPr>
            <w:r w:rsidRPr="001455EC">
              <w:rPr>
                <w:bCs/>
                <w:spacing w:val="-2"/>
                <w:sz w:val="24"/>
                <w:szCs w:val="24"/>
              </w:rPr>
              <w:t xml:space="preserve">Prequalification will be based on __________________ </w:t>
            </w:r>
            <w:r w:rsidRPr="001455EC">
              <w:rPr>
                <w:bCs/>
                <w:i/>
                <w:spacing w:val="-2"/>
                <w:sz w:val="24"/>
                <w:szCs w:val="24"/>
              </w:rPr>
              <w:t>[specify if on individual contracts or on multiple Contracts].</w:t>
            </w:r>
          </w:p>
        </w:tc>
      </w:tr>
      <w:tr w:rsidR="00CB1D3B" w:rsidRPr="001455EC" w14:paraId="0E4F500C"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7CA64331" w14:textId="77777777" w:rsidR="00CB1D3B" w:rsidRPr="001455EC" w:rsidRDefault="00CB1D3B" w:rsidP="00464FDA">
            <w:pPr>
              <w:rPr>
                <w:bCs/>
                <w:spacing w:val="-2"/>
                <w:sz w:val="24"/>
                <w:szCs w:val="24"/>
              </w:rPr>
            </w:pPr>
            <w:r w:rsidRPr="001455EC">
              <w:rPr>
                <w:bCs/>
                <w:spacing w:val="-2"/>
                <w:sz w:val="24"/>
                <w:szCs w:val="24"/>
              </w:rPr>
              <w:t>ITA 2</w:t>
            </w:r>
          </w:p>
        </w:tc>
        <w:tc>
          <w:tcPr>
            <w:tcW w:w="8482" w:type="dxa"/>
            <w:tcBorders>
              <w:top w:val="single" w:sz="12" w:space="0" w:color="auto"/>
              <w:left w:val="single" w:sz="12" w:space="0" w:color="auto"/>
              <w:bottom w:val="single" w:sz="12" w:space="0" w:color="auto"/>
              <w:right w:val="single" w:sz="12" w:space="0" w:color="auto"/>
            </w:tcBorders>
          </w:tcPr>
          <w:p w14:paraId="116C99A7" w14:textId="77777777" w:rsidR="00CB1D3B" w:rsidRPr="001455EC" w:rsidRDefault="00CB1D3B" w:rsidP="00464FDA">
            <w:pPr>
              <w:ind w:left="225"/>
              <w:rPr>
                <w:spacing w:val="-5"/>
                <w:sz w:val="24"/>
                <w:szCs w:val="24"/>
              </w:rPr>
            </w:pPr>
            <w:r w:rsidRPr="001455EC">
              <w:rPr>
                <w:spacing w:val="-5"/>
                <w:sz w:val="24"/>
                <w:szCs w:val="24"/>
              </w:rPr>
              <w:t>The Source of funds shall be ___________________________</w:t>
            </w:r>
          </w:p>
        </w:tc>
      </w:tr>
      <w:tr w:rsidR="00CB1D3B" w:rsidRPr="001455EC" w14:paraId="32A171C2"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13BE8E90" w14:textId="77777777" w:rsidR="00CB1D3B" w:rsidRPr="001455EC" w:rsidRDefault="00CB1D3B" w:rsidP="00464FDA">
            <w:pPr>
              <w:rPr>
                <w:bCs/>
                <w:spacing w:val="-2"/>
                <w:sz w:val="24"/>
                <w:szCs w:val="24"/>
              </w:rPr>
            </w:pPr>
            <w:r w:rsidRPr="001455EC">
              <w:rPr>
                <w:bCs/>
                <w:spacing w:val="-2"/>
                <w:sz w:val="24"/>
                <w:szCs w:val="24"/>
              </w:rPr>
              <w:t>ITA 5.2</w:t>
            </w:r>
          </w:p>
        </w:tc>
        <w:tc>
          <w:tcPr>
            <w:tcW w:w="8482" w:type="dxa"/>
            <w:tcBorders>
              <w:top w:val="single" w:sz="12" w:space="0" w:color="auto"/>
              <w:left w:val="single" w:sz="12" w:space="0" w:color="auto"/>
              <w:bottom w:val="single" w:sz="12" w:space="0" w:color="auto"/>
              <w:right w:val="single" w:sz="12" w:space="0" w:color="auto"/>
            </w:tcBorders>
          </w:tcPr>
          <w:p w14:paraId="106FF89E" w14:textId="77777777" w:rsidR="00CB1D3B" w:rsidRPr="001455EC" w:rsidRDefault="00CB1D3B" w:rsidP="00464FDA">
            <w:pPr>
              <w:ind w:left="225"/>
              <w:rPr>
                <w:i/>
                <w:iCs/>
                <w:spacing w:val="-4"/>
                <w:sz w:val="24"/>
                <w:szCs w:val="24"/>
              </w:rPr>
            </w:pPr>
            <w:r w:rsidRPr="001455EC">
              <w:rPr>
                <w:spacing w:val="-5"/>
                <w:sz w:val="24"/>
                <w:szCs w:val="24"/>
              </w:rPr>
              <w:t xml:space="preserve">Maximum number of members in the JV shall be: ____________ </w:t>
            </w:r>
            <w:r w:rsidRPr="001455EC">
              <w:rPr>
                <w:i/>
                <w:iCs/>
                <w:spacing w:val="-4"/>
                <w:sz w:val="24"/>
                <w:szCs w:val="24"/>
              </w:rPr>
              <w:t>[insert a number]</w:t>
            </w:r>
          </w:p>
        </w:tc>
      </w:tr>
      <w:tr w:rsidR="00CB1D3B" w:rsidRPr="001455EC" w14:paraId="6FD88922" w14:textId="77777777" w:rsidTr="00B17F48">
        <w:trPr>
          <w:jc w:val="center"/>
        </w:trPr>
        <w:tc>
          <w:tcPr>
            <w:tcW w:w="9795" w:type="dxa"/>
            <w:gridSpan w:val="2"/>
            <w:tcBorders>
              <w:top w:val="single" w:sz="12" w:space="0" w:color="auto"/>
              <w:left w:val="single" w:sz="12" w:space="0" w:color="auto"/>
              <w:bottom w:val="single" w:sz="12" w:space="0" w:color="auto"/>
              <w:right w:val="single" w:sz="12" w:space="0" w:color="auto"/>
            </w:tcBorders>
          </w:tcPr>
          <w:p w14:paraId="7695E754" w14:textId="77777777" w:rsidR="00CB1D3B" w:rsidRPr="001455EC" w:rsidRDefault="00CB1D3B" w:rsidP="00464FDA">
            <w:pPr>
              <w:ind w:left="225"/>
              <w:rPr>
                <w:b/>
                <w:bCs/>
                <w:spacing w:val="-4"/>
                <w:sz w:val="24"/>
                <w:szCs w:val="24"/>
              </w:rPr>
            </w:pPr>
            <w:r w:rsidRPr="001455EC">
              <w:rPr>
                <w:b/>
                <w:bCs/>
                <w:spacing w:val="-4"/>
                <w:sz w:val="24"/>
                <w:szCs w:val="24"/>
              </w:rPr>
              <w:t>B. Contents of the Prequalification Document</w:t>
            </w:r>
          </w:p>
        </w:tc>
      </w:tr>
      <w:tr w:rsidR="00CB1D3B" w:rsidRPr="001455EC" w14:paraId="504DBDCF"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6111D4DC" w14:textId="77777777" w:rsidR="00CB1D3B" w:rsidRPr="001455EC" w:rsidRDefault="00CB1D3B" w:rsidP="00464FDA">
            <w:pPr>
              <w:rPr>
                <w:bCs/>
                <w:spacing w:val="-2"/>
                <w:sz w:val="24"/>
                <w:szCs w:val="24"/>
              </w:rPr>
            </w:pPr>
            <w:r w:rsidRPr="001455EC">
              <w:rPr>
                <w:bCs/>
                <w:spacing w:val="-2"/>
                <w:sz w:val="24"/>
                <w:szCs w:val="24"/>
              </w:rPr>
              <w:t>ITA 8.1</w:t>
            </w:r>
          </w:p>
        </w:tc>
        <w:tc>
          <w:tcPr>
            <w:tcW w:w="8482" w:type="dxa"/>
            <w:tcBorders>
              <w:top w:val="single" w:sz="12" w:space="0" w:color="auto"/>
              <w:left w:val="single" w:sz="12" w:space="0" w:color="auto"/>
              <w:bottom w:val="single" w:sz="12" w:space="0" w:color="auto"/>
              <w:right w:val="single" w:sz="12" w:space="0" w:color="auto"/>
            </w:tcBorders>
          </w:tcPr>
          <w:p w14:paraId="041FF157" w14:textId="77777777" w:rsidR="00CB1D3B" w:rsidRDefault="00CB1D3B" w:rsidP="00464FDA">
            <w:pPr>
              <w:ind w:left="225"/>
              <w:rPr>
                <w:spacing w:val="-2"/>
                <w:sz w:val="24"/>
                <w:szCs w:val="24"/>
              </w:rPr>
            </w:pPr>
            <w:r w:rsidRPr="001455EC">
              <w:rPr>
                <w:spacing w:val="-2"/>
                <w:sz w:val="24"/>
                <w:szCs w:val="24"/>
              </w:rPr>
              <w:t xml:space="preserve">For </w:t>
            </w:r>
            <w:r w:rsidRPr="001455EC">
              <w:rPr>
                <w:bCs/>
                <w:spacing w:val="-2"/>
                <w:sz w:val="24"/>
                <w:szCs w:val="24"/>
              </w:rPr>
              <w:t xml:space="preserve">clarification purposes, </w:t>
            </w:r>
            <w:r w:rsidRPr="001455EC">
              <w:rPr>
                <w:spacing w:val="-2"/>
                <w:sz w:val="24"/>
                <w:szCs w:val="24"/>
              </w:rPr>
              <w:t>the Procuring Entity's address is:</w:t>
            </w:r>
          </w:p>
          <w:p w14:paraId="3965FAFB" w14:textId="771772AB" w:rsidR="00085760" w:rsidRDefault="00085760" w:rsidP="00085760">
            <w:pPr>
              <w:tabs>
                <w:tab w:val="left" w:pos="1185"/>
              </w:tabs>
              <w:ind w:left="225"/>
              <w:rPr>
                <w:spacing w:val="-2"/>
                <w:sz w:val="24"/>
                <w:szCs w:val="24"/>
              </w:rPr>
            </w:pPr>
            <w:r>
              <w:rPr>
                <w:spacing w:val="-2"/>
                <w:sz w:val="24"/>
                <w:szCs w:val="24"/>
              </w:rPr>
              <w:tab/>
            </w:r>
          </w:p>
          <w:p w14:paraId="599705D4" w14:textId="77777777" w:rsidR="00085760" w:rsidRDefault="00085760" w:rsidP="00085760">
            <w:pPr>
              <w:tabs>
                <w:tab w:val="left" w:pos="1185"/>
              </w:tabs>
              <w:ind w:left="225"/>
              <w:rPr>
                <w:spacing w:val="-2"/>
                <w:sz w:val="24"/>
                <w:szCs w:val="24"/>
              </w:rPr>
            </w:pPr>
            <w:r>
              <w:rPr>
                <w:spacing w:val="-2"/>
                <w:sz w:val="24"/>
                <w:szCs w:val="24"/>
              </w:rPr>
              <w:t xml:space="preserve">GOLF HOTEL LIMITED </w:t>
            </w:r>
          </w:p>
          <w:p w14:paraId="11C76BA9" w14:textId="24FDE4F3" w:rsidR="00085760" w:rsidRDefault="00085760" w:rsidP="00085760">
            <w:pPr>
              <w:tabs>
                <w:tab w:val="left" w:pos="1185"/>
              </w:tabs>
              <w:ind w:left="225"/>
              <w:rPr>
                <w:spacing w:val="-2"/>
                <w:sz w:val="24"/>
                <w:szCs w:val="24"/>
              </w:rPr>
            </w:pPr>
            <w:r>
              <w:rPr>
                <w:spacing w:val="-2"/>
                <w:sz w:val="24"/>
                <w:szCs w:val="24"/>
              </w:rPr>
              <w:t>P.O BOX 118-50100</w:t>
            </w:r>
          </w:p>
          <w:p w14:paraId="149EB3FE" w14:textId="1B24D6F4" w:rsidR="00085760" w:rsidRDefault="00085760" w:rsidP="00085760">
            <w:pPr>
              <w:tabs>
                <w:tab w:val="left" w:pos="1185"/>
              </w:tabs>
              <w:ind w:left="225"/>
              <w:rPr>
                <w:spacing w:val="-2"/>
                <w:sz w:val="24"/>
                <w:szCs w:val="24"/>
              </w:rPr>
            </w:pPr>
            <w:r>
              <w:rPr>
                <w:spacing w:val="-2"/>
                <w:sz w:val="24"/>
                <w:szCs w:val="24"/>
              </w:rPr>
              <w:t xml:space="preserve">KAKAMEGA </w:t>
            </w:r>
          </w:p>
          <w:p w14:paraId="4064E09F" w14:textId="77777777" w:rsidR="00085760" w:rsidRDefault="00085760" w:rsidP="00085760">
            <w:pPr>
              <w:tabs>
                <w:tab w:val="left" w:pos="1185"/>
              </w:tabs>
              <w:ind w:left="225"/>
              <w:rPr>
                <w:spacing w:val="-2"/>
                <w:sz w:val="24"/>
                <w:szCs w:val="24"/>
              </w:rPr>
            </w:pPr>
            <w:r>
              <w:rPr>
                <w:spacing w:val="-2"/>
                <w:sz w:val="24"/>
                <w:szCs w:val="24"/>
              </w:rPr>
              <w:t xml:space="preserve">KHASAKHALA ROAD </w:t>
            </w:r>
          </w:p>
          <w:p w14:paraId="647E400F" w14:textId="3779B311" w:rsidR="00085760" w:rsidRDefault="004C5669" w:rsidP="00085760">
            <w:pPr>
              <w:tabs>
                <w:tab w:val="left" w:pos="1185"/>
              </w:tabs>
              <w:ind w:left="225"/>
              <w:rPr>
                <w:spacing w:val="-2"/>
                <w:sz w:val="24"/>
                <w:szCs w:val="24"/>
              </w:rPr>
            </w:pPr>
            <w:hyperlink r:id="rId24" w:history="1">
              <w:r w:rsidR="00085760" w:rsidRPr="0067399D">
                <w:rPr>
                  <w:rStyle w:val="Hyperlink"/>
                  <w:spacing w:val="-2"/>
                  <w:sz w:val="24"/>
                  <w:szCs w:val="24"/>
                </w:rPr>
                <w:t>procurement@golfhotelkakamega.com/info@golfhotelkakamega...com</w:t>
              </w:r>
            </w:hyperlink>
          </w:p>
          <w:p w14:paraId="3CA3CC70" w14:textId="77777777" w:rsidR="00085760" w:rsidRPr="001455EC" w:rsidRDefault="00085760" w:rsidP="00085760">
            <w:pPr>
              <w:tabs>
                <w:tab w:val="left" w:pos="1185"/>
              </w:tabs>
              <w:ind w:left="225"/>
              <w:rPr>
                <w:spacing w:val="-2"/>
                <w:sz w:val="24"/>
                <w:szCs w:val="24"/>
              </w:rPr>
            </w:pPr>
          </w:p>
          <w:p w14:paraId="7F72D5BB" w14:textId="5AA2C9A7" w:rsidR="00CB1D3B" w:rsidRPr="001455EC" w:rsidRDefault="00CB1D3B" w:rsidP="00085760">
            <w:pPr>
              <w:ind w:left="225"/>
              <w:rPr>
                <w:bCs/>
                <w:i/>
                <w:spacing w:val="-2"/>
                <w:sz w:val="24"/>
                <w:szCs w:val="24"/>
              </w:rPr>
            </w:pPr>
            <w:r w:rsidRPr="001455EC">
              <w:rPr>
                <w:i/>
                <w:iCs/>
                <w:spacing w:val="-4"/>
                <w:sz w:val="24"/>
                <w:szCs w:val="24"/>
              </w:rPr>
              <w:t>[</w:t>
            </w:r>
            <w:r w:rsidR="00C001EF">
              <w:rPr>
                <w:i/>
                <w:iCs/>
                <w:spacing w:val="-4"/>
                <w:sz w:val="24"/>
                <w:szCs w:val="24"/>
              </w:rPr>
              <w:t xml:space="preserve">www.golfhotelkakamega.com </w:t>
            </w:r>
            <w:r w:rsidR="00C001EF" w:rsidRPr="001455EC">
              <w:rPr>
                <w:bCs/>
                <w:i/>
                <w:spacing w:val="-2"/>
                <w:sz w:val="24"/>
                <w:szCs w:val="24"/>
              </w:rPr>
              <w:t>used</w:t>
            </w:r>
            <w:r w:rsidRPr="001455EC">
              <w:rPr>
                <w:bCs/>
                <w:i/>
                <w:spacing w:val="-2"/>
                <w:sz w:val="24"/>
                <w:szCs w:val="24"/>
              </w:rPr>
              <w:t xml:space="preserve"> website or electronic portal of free access where prequalification information is published]</w:t>
            </w:r>
          </w:p>
          <w:p w14:paraId="737E5347" w14:textId="77777777" w:rsidR="00CB1D3B" w:rsidRPr="001455EC" w:rsidRDefault="00CB1D3B" w:rsidP="00464FDA">
            <w:pPr>
              <w:ind w:left="225"/>
              <w:rPr>
                <w:i/>
                <w:spacing w:val="-4"/>
                <w:sz w:val="24"/>
                <w:szCs w:val="24"/>
              </w:rPr>
            </w:pPr>
          </w:p>
        </w:tc>
      </w:tr>
      <w:tr w:rsidR="00CB1D3B" w:rsidRPr="001455EC" w14:paraId="17B81ED3"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51778125" w14:textId="490F55DB" w:rsidR="00CB1D3B" w:rsidRPr="001455EC" w:rsidRDefault="00CB1D3B" w:rsidP="00464FDA">
            <w:pPr>
              <w:rPr>
                <w:bCs/>
                <w:spacing w:val="-2"/>
                <w:sz w:val="24"/>
                <w:szCs w:val="24"/>
              </w:rPr>
            </w:pPr>
            <w:r w:rsidRPr="001455EC">
              <w:rPr>
                <w:bCs/>
                <w:spacing w:val="-2"/>
                <w:sz w:val="24"/>
                <w:szCs w:val="24"/>
              </w:rPr>
              <w:t xml:space="preserve">ITA 8.2  </w:t>
            </w:r>
          </w:p>
        </w:tc>
        <w:tc>
          <w:tcPr>
            <w:tcW w:w="8482" w:type="dxa"/>
            <w:tcBorders>
              <w:top w:val="single" w:sz="12" w:space="0" w:color="auto"/>
              <w:left w:val="single" w:sz="12" w:space="0" w:color="auto"/>
              <w:bottom w:val="single" w:sz="12" w:space="0" w:color="auto"/>
              <w:right w:val="single" w:sz="12" w:space="0" w:color="auto"/>
            </w:tcBorders>
          </w:tcPr>
          <w:p w14:paraId="70A24533" w14:textId="77777777" w:rsidR="00CB1D3B" w:rsidRPr="001455EC" w:rsidRDefault="00CB1D3B" w:rsidP="00464FDA">
            <w:pPr>
              <w:ind w:left="225"/>
              <w:contextualSpacing/>
              <w:rPr>
                <w:sz w:val="24"/>
                <w:szCs w:val="24"/>
              </w:rPr>
            </w:pPr>
            <w:r w:rsidRPr="001455EC">
              <w:rPr>
                <w:sz w:val="24"/>
                <w:szCs w:val="24"/>
              </w:rPr>
              <w:t xml:space="preserve">A </w:t>
            </w:r>
            <w:r w:rsidRPr="001455EC">
              <w:rPr>
                <w:spacing w:val="-2"/>
                <w:sz w:val="24"/>
                <w:szCs w:val="24"/>
              </w:rPr>
              <w:t>pre-application meeting</w:t>
            </w:r>
            <w:r w:rsidRPr="001455EC">
              <w:rPr>
                <w:sz w:val="24"/>
                <w:szCs w:val="24"/>
              </w:rPr>
              <w:t xml:space="preserve"> will be held on _______________________</w:t>
            </w:r>
          </w:p>
          <w:p w14:paraId="1C45B0C9" w14:textId="77777777" w:rsidR="00CB1D3B" w:rsidRPr="001455EC" w:rsidRDefault="00CB1D3B" w:rsidP="00464FDA">
            <w:pPr>
              <w:ind w:left="225"/>
              <w:contextualSpacing/>
              <w:rPr>
                <w:sz w:val="24"/>
                <w:szCs w:val="24"/>
              </w:rPr>
            </w:pPr>
            <w:r w:rsidRPr="001455EC">
              <w:rPr>
                <w:sz w:val="24"/>
                <w:szCs w:val="24"/>
              </w:rPr>
              <w:t>at ___________________________________________________________</w:t>
            </w:r>
          </w:p>
          <w:p w14:paraId="389BE137" w14:textId="77777777" w:rsidR="00CB1D3B" w:rsidRPr="001455EC" w:rsidRDefault="00CB1D3B" w:rsidP="00464FDA">
            <w:pPr>
              <w:ind w:left="225"/>
              <w:contextualSpacing/>
              <w:rPr>
                <w:sz w:val="24"/>
                <w:szCs w:val="24"/>
              </w:rPr>
            </w:pPr>
          </w:p>
          <w:p w14:paraId="4F1BDEC9" w14:textId="77777777" w:rsidR="00CB1D3B" w:rsidRPr="001455EC" w:rsidRDefault="00CB1D3B" w:rsidP="00464FDA">
            <w:pPr>
              <w:ind w:left="225"/>
              <w:contextualSpacing/>
              <w:rPr>
                <w:sz w:val="24"/>
                <w:szCs w:val="24"/>
              </w:rPr>
            </w:pPr>
            <w:r w:rsidRPr="001455EC">
              <w:rPr>
                <w:sz w:val="24"/>
                <w:szCs w:val="24"/>
              </w:rPr>
              <w:t>A pre-arranged Site visit will be held on ___________________________</w:t>
            </w:r>
          </w:p>
          <w:p w14:paraId="7B3E9CC2" w14:textId="77777777" w:rsidR="00CB1D3B" w:rsidRPr="001455EC" w:rsidRDefault="00CB1D3B" w:rsidP="00464FDA">
            <w:pPr>
              <w:ind w:left="225"/>
              <w:contextualSpacing/>
              <w:rPr>
                <w:sz w:val="24"/>
                <w:szCs w:val="24"/>
              </w:rPr>
            </w:pPr>
            <w:r w:rsidRPr="001455EC">
              <w:rPr>
                <w:sz w:val="24"/>
                <w:szCs w:val="24"/>
              </w:rPr>
              <w:t>At _____________________________________</w:t>
            </w:r>
          </w:p>
          <w:p w14:paraId="2C10B337" w14:textId="77777777" w:rsidR="00CB1D3B" w:rsidRPr="001455EC" w:rsidRDefault="00CB1D3B" w:rsidP="00464FDA">
            <w:pPr>
              <w:ind w:left="225"/>
              <w:rPr>
                <w:iCs/>
                <w:spacing w:val="-4"/>
                <w:sz w:val="24"/>
                <w:szCs w:val="24"/>
              </w:rPr>
            </w:pPr>
          </w:p>
        </w:tc>
      </w:tr>
      <w:tr w:rsidR="00CB1D3B" w:rsidRPr="001455EC" w14:paraId="054BF626"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0D832FF7" w14:textId="77777777" w:rsidR="00CB1D3B" w:rsidRPr="001455EC" w:rsidRDefault="00CB1D3B" w:rsidP="00464FDA">
            <w:pPr>
              <w:rPr>
                <w:bCs/>
                <w:spacing w:val="-2"/>
                <w:sz w:val="24"/>
                <w:szCs w:val="24"/>
              </w:rPr>
            </w:pPr>
            <w:r w:rsidRPr="001455EC">
              <w:rPr>
                <w:bCs/>
                <w:spacing w:val="-2"/>
                <w:sz w:val="24"/>
                <w:szCs w:val="24"/>
              </w:rPr>
              <w:t>ITA 8.3</w:t>
            </w:r>
          </w:p>
        </w:tc>
        <w:tc>
          <w:tcPr>
            <w:tcW w:w="8482" w:type="dxa"/>
            <w:tcBorders>
              <w:top w:val="single" w:sz="12" w:space="0" w:color="auto"/>
              <w:left w:val="single" w:sz="12" w:space="0" w:color="auto"/>
              <w:bottom w:val="single" w:sz="12" w:space="0" w:color="auto"/>
              <w:right w:val="single" w:sz="12" w:space="0" w:color="auto"/>
            </w:tcBorders>
          </w:tcPr>
          <w:p w14:paraId="7CD3C9C1" w14:textId="77777777" w:rsidR="00CB1D3B" w:rsidRPr="001455EC" w:rsidRDefault="00CB1D3B" w:rsidP="00464FDA">
            <w:pPr>
              <w:tabs>
                <w:tab w:val="left" w:pos="567"/>
              </w:tabs>
              <w:rPr>
                <w:sz w:val="24"/>
                <w:szCs w:val="24"/>
              </w:rPr>
            </w:pPr>
            <w:r w:rsidRPr="001455EC">
              <w:rPr>
                <w:sz w:val="24"/>
                <w:szCs w:val="24"/>
              </w:rPr>
              <w:t xml:space="preserve"> Questions and requests for clarification made in writing or by email shall reach the Procuring Entity not later than __________________________________.</w:t>
            </w:r>
          </w:p>
          <w:p w14:paraId="63EFE5B3" w14:textId="77777777" w:rsidR="00CB1D3B" w:rsidRPr="001455EC" w:rsidRDefault="00CB1D3B" w:rsidP="00464FDA">
            <w:pPr>
              <w:ind w:left="225"/>
              <w:rPr>
                <w:spacing w:val="-2"/>
                <w:sz w:val="24"/>
                <w:szCs w:val="24"/>
              </w:rPr>
            </w:pPr>
          </w:p>
        </w:tc>
      </w:tr>
      <w:tr w:rsidR="00CB1D3B" w:rsidRPr="001455EC" w14:paraId="288D82A2"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4E2EB56B" w14:textId="77777777" w:rsidR="00CB1D3B" w:rsidRPr="001455EC" w:rsidRDefault="00CB1D3B" w:rsidP="00464FDA">
            <w:pPr>
              <w:rPr>
                <w:bCs/>
                <w:spacing w:val="-2"/>
                <w:sz w:val="24"/>
                <w:szCs w:val="24"/>
              </w:rPr>
            </w:pPr>
            <w:r w:rsidRPr="001455EC">
              <w:rPr>
                <w:bCs/>
                <w:spacing w:val="-2"/>
                <w:sz w:val="24"/>
                <w:szCs w:val="24"/>
              </w:rPr>
              <w:t xml:space="preserve"> ITA 8.5</w:t>
            </w:r>
          </w:p>
        </w:tc>
        <w:tc>
          <w:tcPr>
            <w:tcW w:w="8482" w:type="dxa"/>
            <w:tcBorders>
              <w:top w:val="single" w:sz="12" w:space="0" w:color="auto"/>
              <w:left w:val="single" w:sz="12" w:space="0" w:color="auto"/>
              <w:bottom w:val="single" w:sz="12" w:space="0" w:color="auto"/>
              <w:right w:val="single" w:sz="12" w:space="0" w:color="auto"/>
            </w:tcBorders>
          </w:tcPr>
          <w:p w14:paraId="70F2AAC0" w14:textId="77777777" w:rsidR="00CB1D3B" w:rsidRPr="001455EC" w:rsidRDefault="00CB1D3B" w:rsidP="00464FDA">
            <w:pPr>
              <w:tabs>
                <w:tab w:val="left" w:pos="567"/>
              </w:tabs>
              <w:ind w:left="83"/>
              <w:rPr>
                <w:sz w:val="24"/>
                <w:szCs w:val="24"/>
              </w:rPr>
            </w:pPr>
            <w:r w:rsidRPr="001455EC">
              <w:rPr>
                <w:sz w:val="24"/>
                <w:szCs w:val="24"/>
              </w:rPr>
              <w:t>Minutes of the pre-arranged site visit and those of the pre-proposal meeting at the web page _________________________________(</w:t>
            </w:r>
            <w:r w:rsidRPr="001455EC">
              <w:rPr>
                <w:i/>
                <w:sz w:val="24"/>
                <w:szCs w:val="24"/>
              </w:rPr>
              <w:t>Web page of the Procuring Entity).</w:t>
            </w:r>
          </w:p>
        </w:tc>
      </w:tr>
      <w:tr w:rsidR="00CB1D3B" w:rsidRPr="001455EC" w14:paraId="2F77BDB4"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57D9567E" w14:textId="77777777" w:rsidR="00CB1D3B" w:rsidRPr="001455EC" w:rsidRDefault="00CB1D3B" w:rsidP="00464FDA">
            <w:pPr>
              <w:rPr>
                <w:bCs/>
                <w:spacing w:val="-2"/>
                <w:sz w:val="24"/>
                <w:szCs w:val="24"/>
              </w:rPr>
            </w:pPr>
            <w:r w:rsidRPr="001455EC">
              <w:rPr>
                <w:bCs/>
                <w:spacing w:val="-2"/>
                <w:sz w:val="24"/>
                <w:szCs w:val="24"/>
              </w:rPr>
              <w:t>ITT 9.2</w:t>
            </w:r>
          </w:p>
        </w:tc>
        <w:tc>
          <w:tcPr>
            <w:tcW w:w="8482" w:type="dxa"/>
            <w:tcBorders>
              <w:top w:val="single" w:sz="12" w:space="0" w:color="auto"/>
              <w:left w:val="single" w:sz="12" w:space="0" w:color="auto"/>
              <w:bottom w:val="single" w:sz="12" w:space="0" w:color="auto"/>
              <w:right w:val="single" w:sz="12" w:space="0" w:color="auto"/>
            </w:tcBorders>
          </w:tcPr>
          <w:p w14:paraId="47D81137" w14:textId="77777777" w:rsidR="00CB1D3B" w:rsidRPr="001455EC" w:rsidRDefault="00CB1D3B" w:rsidP="00464FDA">
            <w:pPr>
              <w:ind w:left="225"/>
              <w:rPr>
                <w:spacing w:val="-2"/>
                <w:sz w:val="24"/>
                <w:szCs w:val="24"/>
              </w:rPr>
            </w:pPr>
            <w:r w:rsidRPr="001455EC">
              <w:rPr>
                <w:spacing w:val="-2"/>
                <w:sz w:val="24"/>
                <w:szCs w:val="24"/>
              </w:rPr>
              <w:t>Addendum issued shall be published at the website ___________________</w:t>
            </w:r>
          </w:p>
          <w:p w14:paraId="471944F8" w14:textId="77777777" w:rsidR="00CB1D3B" w:rsidRPr="001455EC" w:rsidRDefault="00CB1D3B" w:rsidP="00464FDA">
            <w:pPr>
              <w:ind w:left="225"/>
              <w:rPr>
                <w:iCs/>
                <w:spacing w:val="-4"/>
                <w:sz w:val="24"/>
                <w:szCs w:val="24"/>
              </w:rPr>
            </w:pPr>
          </w:p>
        </w:tc>
      </w:tr>
      <w:tr w:rsidR="00CB1D3B" w:rsidRPr="001455EC" w14:paraId="67D3693B"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1FB5738A" w14:textId="77777777" w:rsidR="00CB1D3B" w:rsidRPr="001455EC" w:rsidRDefault="00CB1D3B" w:rsidP="00464FDA">
            <w:pPr>
              <w:rPr>
                <w:bCs/>
                <w:spacing w:val="-2"/>
                <w:sz w:val="24"/>
                <w:szCs w:val="24"/>
              </w:rPr>
            </w:pPr>
            <w:r w:rsidRPr="001455EC">
              <w:rPr>
                <w:bCs/>
                <w:spacing w:val="-2"/>
                <w:sz w:val="24"/>
                <w:szCs w:val="24"/>
              </w:rPr>
              <w:t>ITA 8.2</w:t>
            </w:r>
          </w:p>
        </w:tc>
        <w:tc>
          <w:tcPr>
            <w:tcW w:w="8482" w:type="dxa"/>
            <w:tcBorders>
              <w:top w:val="single" w:sz="12" w:space="0" w:color="auto"/>
              <w:left w:val="single" w:sz="12" w:space="0" w:color="auto"/>
              <w:bottom w:val="single" w:sz="12" w:space="0" w:color="auto"/>
              <w:right w:val="single" w:sz="12" w:space="0" w:color="auto"/>
            </w:tcBorders>
          </w:tcPr>
          <w:p w14:paraId="0F1E441C" w14:textId="77777777" w:rsidR="00CB1D3B" w:rsidRPr="001455EC" w:rsidRDefault="00CB1D3B" w:rsidP="00464FDA">
            <w:pPr>
              <w:ind w:left="225"/>
              <w:rPr>
                <w:iCs/>
                <w:spacing w:val="-4"/>
                <w:sz w:val="24"/>
                <w:szCs w:val="24"/>
              </w:rPr>
            </w:pPr>
            <w:r w:rsidRPr="001455EC">
              <w:rPr>
                <w:iCs/>
                <w:spacing w:val="-4"/>
                <w:sz w:val="24"/>
                <w:szCs w:val="24"/>
              </w:rPr>
              <w:t>Pre-Application Meeting will be held: [</w:t>
            </w:r>
            <w:r w:rsidRPr="001455EC">
              <w:rPr>
                <w:i/>
                <w:iCs/>
                <w:spacing w:val="-4"/>
                <w:sz w:val="24"/>
                <w:szCs w:val="24"/>
              </w:rPr>
              <w:t>Yes/No]</w:t>
            </w:r>
          </w:p>
          <w:p w14:paraId="1727AAE2" w14:textId="77777777" w:rsidR="00CB1D3B" w:rsidRPr="001455EC" w:rsidRDefault="00CB1D3B" w:rsidP="00464FDA">
            <w:pPr>
              <w:ind w:left="225"/>
              <w:rPr>
                <w:spacing w:val="-2"/>
                <w:sz w:val="24"/>
                <w:szCs w:val="24"/>
              </w:rPr>
            </w:pPr>
            <w:r w:rsidRPr="001455EC">
              <w:rPr>
                <w:i/>
                <w:iCs/>
                <w:spacing w:val="-4"/>
                <w:sz w:val="24"/>
                <w:szCs w:val="24"/>
              </w:rPr>
              <w:t>[If Yes, please add the address, date and time of the meeting]</w:t>
            </w:r>
          </w:p>
        </w:tc>
      </w:tr>
      <w:tr w:rsidR="00CB1D3B" w:rsidRPr="001455EC" w14:paraId="1C5EFA7B" w14:textId="77777777" w:rsidTr="00B17F48">
        <w:trPr>
          <w:jc w:val="center"/>
        </w:trPr>
        <w:tc>
          <w:tcPr>
            <w:tcW w:w="9795" w:type="dxa"/>
            <w:gridSpan w:val="2"/>
            <w:tcBorders>
              <w:top w:val="single" w:sz="12" w:space="0" w:color="auto"/>
              <w:left w:val="single" w:sz="12" w:space="0" w:color="auto"/>
              <w:bottom w:val="single" w:sz="12" w:space="0" w:color="auto"/>
              <w:right w:val="single" w:sz="12" w:space="0" w:color="auto"/>
            </w:tcBorders>
          </w:tcPr>
          <w:p w14:paraId="3478E110" w14:textId="77777777" w:rsidR="00CB1D3B" w:rsidRPr="001455EC" w:rsidRDefault="00CB1D3B" w:rsidP="00464FDA">
            <w:pPr>
              <w:rPr>
                <w:b/>
                <w:bCs/>
                <w:spacing w:val="-4"/>
                <w:sz w:val="24"/>
                <w:szCs w:val="24"/>
              </w:rPr>
            </w:pPr>
            <w:r w:rsidRPr="001455EC">
              <w:rPr>
                <w:b/>
                <w:bCs/>
                <w:spacing w:val="-4"/>
                <w:sz w:val="24"/>
                <w:szCs w:val="24"/>
              </w:rPr>
              <w:t>C. Preparation of Applications</w:t>
            </w:r>
          </w:p>
        </w:tc>
      </w:tr>
      <w:tr w:rsidR="00CB1D3B" w:rsidRPr="001455EC" w14:paraId="4B6A8CFC"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02BC0818" w14:textId="77777777" w:rsidR="00CB1D3B" w:rsidRPr="001455EC" w:rsidRDefault="00CB1D3B" w:rsidP="00464FDA">
            <w:pPr>
              <w:rPr>
                <w:bCs/>
                <w:spacing w:val="-2"/>
                <w:sz w:val="24"/>
                <w:szCs w:val="24"/>
              </w:rPr>
            </w:pPr>
            <w:r w:rsidRPr="001455EC">
              <w:rPr>
                <w:bCs/>
                <w:spacing w:val="-2"/>
                <w:sz w:val="24"/>
                <w:szCs w:val="24"/>
              </w:rPr>
              <w:t>ITA 12.1 (d)</w:t>
            </w:r>
          </w:p>
        </w:tc>
        <w:tc>
          <w:tcPr>
            <w:tcW w:w="8482" w:type="dxa"/>
            <w:tcBorders>
              <w:top w:val="single" w:sz="12" w:space="0" w:color="auto"/>
              <w:left w:val="single" w:sz="12" w:space="0" w:color="auto"/>
              <w:bottom w:val="single" w:sz="12" w:space="0" w:color="auto"/>
              <w:right w:val="single" w:sz="12" w:space="0" w:color="auto"/>
            </w:tcBorders>
          </w:tcPr>
          <w:p w14:paraId="028F382B" w14:textId="77777777" w:rsidR="00CB1D3B" w:rsidRPr="001455EC" w:rsidRDefault="00CB1D3B" w:rsidP="00464FDA">
            <w:pPr>
              <w:ind w:left="262"/>
              <w:rPr>
                <w:i/>
                <w:iCs/>
                <w:spacing w:val="-5"/>
                <w:sz w:val="24"/>
                <w:szCs w:val="24"/>
              </w:rPr>
            </w:pPr>
            <w:r w:rsidRPr="001455EC">
              <w:rPr>
                <w:spacing w:val="-5"/>
                <w:sz w:val="24"/>
                <w:szCs w:val="24"/>
              </w:rPr>
              <w:t xml:space="preserve">The Applicant shall submit with its Application, the following additional </w:t>
            </w:r>
            <w:r w:rsidRPr="001455EC">
              <w:rPr>
                <w:spacing w:val="-2"/>
                <w:sz w:val="24"/>
                <w:szCs w:val="24"/>
              </w:rPr>
              <w:t xml:space="preserve">documents: </w:t>
            </w:r>
            <w:r w:rsidRPr="001455EC">
              <w:rPr>
                <w:i/>
                <w:iCs/>
                <w:spacing w:val="-4"/>
                <w:sz w:val="24"/>
                <w:szCs w:val="24"/>
              </w:rPr>
              <w:t>[insert list of additional documents</w:t>
            </w:r>
            <w:r w:rsidRPr="001455EC">
              <w:rPr>
                <w:i/>
                <w:iCs/>
                <w:spacing w:val="-5"/>
                <w:sz w:val="24"/>
                <w:szCs w:val="24"/>
              </w:rPr>
              <w:t>]</w:t>
            </w:r>
          </w:p>
        </w:tc>
      </w:tr>
      <w:tr w:rsidR="00CB1D3B" w:rsidRPr="001455EC" w14:paraId="3B56ABEA"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51AF7556" w14:textId="77777777" w:rsidR="00CB1D3B" w:rsidRPr="001455EC" w:rsidRDefault="00CB1D3B" w:rsidP="00464FDA">
            <w:pPr>
              <w:rPr>
                <w:bCs/>
                <w:spacing w:val="-2"/>
                <w:sz w:val="24"/>
                <w:szCs w:val="24"/>
              </w:rPr>
            </w:pPr>
            <w:r w:rsidRPr="001455EC">
              <w:rPr>
                <w:bCs/>
                <w:spacing w:val="-2"/>
                <w:sz w:val="24"/>
                <w:szCs w:val="24"/>
              </w:rPr>
              <w:lastRenderedPageBreak/>
              <w:t>ITA 15.2(b)</w:t>
            </w:r>
          </w:p>
        </w:tc>
        <w:tc>
          <w:tcPr>
            <w:tcW w:w="8482" w:type="dxa"/>
            <w:tcBorders>
              <w:top w:val="single" w:sz="12" w:space="0" w:color="auto"/>
              <w:left w:val="single" w:sz="12" w:space="0" w:color="auto"/>
              <w:bottom w:val="single" w:sz="12" w:space="0" w:color="auto"/>
              <w:right w:val="single" w:sz="12" w:space="0" w:color="auto"/>
            </w:tcBorders>
          </w:tcPr>
          <w:p w14:paraId="5335359D" w14:textId="77777777" w:rsidR="00CB1D3B" w:rsidRPr="001455EC" w:rsidRDefault="00CB1D3B" w:rsidP="00464FDA">
            <w:pPr>
              <w:ind w:left="262"/>
              <w:rPr>
                <w:spacing w:val="-5"/>
                <w:sz w:val="24"/>
                <w:szCs w:val="24"/>
              </w:rPr>
            </w:pPr>
            <w:r w:rsidRPr="001455EC">
              <w:rPr>
                <w:spacing w:val="-5"/>
                <w:sz w:val="24"/>
                <w:szCs w:val="24"/>
              </w:rPr>
              <w:t xml:space="preserve">The source for determining exchange rates is </w:t>
            </w:r>
            <w:r w:rsidRPr="001455EC">
              <w:rPr>
                <w:i/>
                <w:spacing w:val="-5"/>
                <w:sz w:val="24"/>
                <w:szCs w:val="24"/>
              </w:rPr>
              <w:t>[insert a publicly available source]</w:t>
            </w:r>
          </w:p>
        </w:tc>
      </w:tr>
      <w:tr w:rsidR="00CB1D3B" w:rsidRPr="001455EC" w14:paraId="52E76025"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070E0EB9" w14:textId="77777777" w:rsidR="00CB1D3B" w:rsidRPr="001455EC" w:rsidRDefault="00CB1D3B" w:rsidP="00464FDA">
            <w:pPr>
              <w:rPr>
                <w:bCs/>
                <w:spacing w:val="-2"/>
                <w:sz w:val="24"/>
                <w:szCs w:val="24"/>
              </w:rPr>
            </w:pPr>
            <w:r w:rsidRPr="001455EC">
              <w:rPr>
                <w:bCs/>
                <w:spacing w:val="-2"/>
                <w:sz w:val="24"/>
                <w:szCs w:val="24"/>
              </w:rPr>
              <w:t>ITA 16.2</w:t>
            </w:r>
          </w:p>
        </w:tc>
        <w:tc>
          <w:tcPr>
            <w:tcW w:w="8482" w:type="dxa"/>
            <w:tcBorders>
              <w:top w:val="single" w:sz="12" w:space="0" w:color="auto"/>
              <w:left w:val="single" w:sz="12" w:space="0" w:color="auto"/>
              <w:bottom w:val="single" w:sz="12" w:space="0" w:color="auto"/>
              <w:right w:val="single" w:sz="12" w:space="0" w:color="auto"/>
            </w:tcBorders>
          </w:tcPr>
          <w:p w14:paraId="41577319" w14:textId="77777777" w:rsidR="00CB1D3B" w:rsidRPr="001455EC" w:rsidRDefault="00CB1D3B" w:rsidP="00464FDA">
            <w:pPr>
              <w:ind w:left="262"/>
              <w:rPr>
                <w:i/>
                <w:iCs/>
                <w:spacing w:val="-4"/>
                <w:sz w:val="24"/>
                <w:szCs w:val="24"/>
              </w:rPr>
            </w:pPr>
            <w:r w:rsidRPr="001455EC">
              <w:rPr>
                <w:spacing w:val="-6"/>
                <w:sz w:val="24"/>
                <w:szCs w:val="24"/>
              </w:rPr>
              <w:t xml:space="preserve">In addition to the original, the number of copies to be submitted with the </w:t>
            </w:r>
            <w:r w:rsidRPr="001455EC">
              <w:rPr>
                <w:spacing w:val="-2"/>
                <w:sz w:val="24"/>
                <w:szCs w:val="24"/>
              </w:rPr>
              <w:t xml:space="preserve">Application is: </w:t>
            </w:r>
            <w:r w:rsidRPr="001455EC">
              <w:rPr>
                <w:i/>
                <w:iCs/>
                <w:spacing w:val="-4"/>
                <w:sz w:val="24"/>
                <w:szCs w:val="24"/>
              </w:rPr>
              <w:t>[insert number of copies]</w:t>
            </w:r>
          </w:p>
        </w:tc>
      </w:tr>
      <w:tr w:rsidR="00CB1D3B" w:rsidRPr="001455EC" w14:paraId="373756D8" w14:textId="77777777" w:rsidTr="00B17F48">
        <w:trPr>
          <w:jc w:val="center"/>
        </w:trPr>
        <w:tc>
          <w:tcPr>
            <w:tcW w:w="9795" w:type="dxa"/>
            <w:gridSpan w:val="2"/>
            <w:tcBorders>
              <w:top w:val="single" w:sz="12" w:space="0" w:color="auto"/>
              <w:left w:val="single" w:sz="12" w:space="0" w:color="auto"/>
              <w:bottom w:val="single" w:sz="12" w:space="0" w:color="auto"/>
              <w:right w:val="single" w:sz="12" w:space="0" w:color="auto"/>
            </w:tcBorders>
          </w:tcPr>
          <w:p w14:paraId="11605205" w14:textId="77777777" w:rsidR="00CB1D3B" w:rsidRPr="001455EC" w:rsidRDefault="00CB1D3B" w:rsidP="00464FDA">
            <w:pPr>
              <w:rPr>
                <w:b/>
                <w:bCs/>
                <w:spacing w:val="-4"/>
                <w:sz w:val="24"/>
                <w:szCs w:val="24"/>
              </w:rPr>
            </w:pPr>
            <w:r w:rsidRPr="001455EC">
              <w:rPr>
                <w:b/>
                <w:bCs/>
                <w:spacing w:val="-4"/>
                <w:sz w:val="24"/>
                <w:szCs w:val="24"/>
              </w:rPr>
              <w:t>D. Submission of Applications</w:t>
            </w:r>
          </w:p>
        </w:tc>
      </w:tr>
      <w:tr w:rsidR="00CB1D3B" w:rsidRPr="001455EC" w14:paraId="2E13143C"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610B6BD1" w14:textId="77777777" w:rsidR="00CB1D3B" w:rsidRPr="001455EC" w:rsidRDefault="00CB1D3B" w:rsidP="00464FDA">
            <w:pPr>
              <w:rPr>
                <w:bCs/>
                <w:spacing w:val="-2"/>
                <w:sz w:val="24"/>
                <w:szCs w:val="24"/>
              </w:rPr>
            </w:pPr>
            <w:r w:rsidRPr="001455EC">
              <w:rPr>
                <w:bCs/>
                <w:spacing w:val="-2"/>
                <w:sz w:val="24"/>
                <w:szCs w:val="24"/>
              </w:rPr>
              <w:t>ITA 17.1</w:t>
            </w:r>
          </w:p>
        </w:tc>
        <w:tc>
          <w:tcPr>
            <w:tcW w:w="8482" w:type="dxa"/>
            <w:tcBorders>
              <w:top w:val="single" w:sz="12" w:space="0" w:color="auto"/>
              <w:left w:val="single" w:sz="12" w:space="0" w:color="auto"/>
              <w:bottom w:val="single" w:sz="12" w:space="0" w:color="auto"/>
              <w:right w:val="single" w:sz="12" w:space="0" w:color="auto"/>
            </w:tcBorders>
          </w:tcPr>
          <w:p w14:paraId="0E34187B" w14:textId="77777777" w:rsidR="00CB1D3B" w:rsidRPr="001455EC" w:rsidRDefault="00CB1D3B" w:rsidP="00464FDA">
            <w:pPr>
              <w:ind w:left="262"/>
              <w:rPr>
                <w:bCs/>
                <w:spacing w:val="-2"/>
                <w:sz w:val="24"/>
                <w:szCs w:val="24"/>
              </w:rPr>
            </w:pPr>
            <w:r w:rsidRPr="001455EC">
              <w:rPr>
                <w:bCs/>
                <w:spacing w:val="-2"/>
                <w:sz w:val="24"/>
                <w:szCs w:val="24"/>
              </w:rPr>
              <w:t>The deadline for Application submission is:</w:t>
            </w:r>
          </w:p>
          <w:p w14:paraId="7F9BDB34" w14:textId="6EB5043D" w:rsidR="00CB1D3B" w:rsidRPr="002832EA" w:rsidRDefault="00CB1D3B" w:rsidP="00464FDA">
            <w:pPr>
              <w:ind w:left="262"/>
              <w:rPr>
                <w:i/>
                <w:iCs/>
                <w:spacing w:val="-4"/>
                <w:sz w:val="24"/>
                <w:szCs w:val="24"/>
              </w:rPr>
            </w:pPr>
            <w:r w:rsidRPr="002832EA">
              <w:rPr>
                <w:spacing w:val="-2"/>
                <w:sz w:val="24"/>
                <w:szCs w:val="24"/>
              </w:rPr>
              <w:t>Date:</w:t>
            </w:r>
            <w:r w:rsidR="00786F7D">
              <w:rPr>
                <w:spacing w:val="-2"/>
                <w:sz w:val="24"/>
                <w:szCs w:val="24"/>
              </w:rPr>
              <w:t>25</w:t>
            </w:r>
            <w:r w:rsidRPr="002832EA">
              <w:rPr>
                <w:spacing w:val="-2"/>
                <w:sz w:val="24"/>
                <w:szCs w:val="24"/>
              </w:rPr>
              <w:t xml:space="preserve"> </w:t>
            </w:r>
            <w:r w:rsidR="002832EA" w:rsidRPr="002832EA">
              <w:rPr>
                <w:i/>
                <w:iCs/>
                <w:spacing w:val="-4"/>
                <w:sz w:val="24"/>
                <w:szCs w:val="24"/>
                <w:vertAlign w:val="superscript"/>
              </w:rPr>
              <w:t>th</w:t>
            </w:r>
            <w:r w:rsidR="00A61A38">
              <w:rPr>
                <w:i/>
                <w:iCs/>
                <w:spacing w:val="-4"/>
                <w:sz w:val="24"/>
                <w:szCs w:val="24"/>
              </w:rPr>
              <w:t xml:space="preserve"> April,2024</w:t>
            </w:r>
          </w:p>
          <w:p w14:paraId="193566C2" w14:textId="596170DC" w:rsidR="00CB1D3B" w:rsidRPr="002832EA" w:rsidRDefault="00CB1D3B" w:rsidP="00464FDA">
            <w:pPr>
              <w:ind w:left="262"/>
              <w:rPr>
                <w:i/>
                <w:iCs/>
                <w:spacing w:val="-4"/>
                <w:sz w:val="24"/>
                <w:szCs w:val="24"/>
              </w:rPr>
            </w:pPr>
            <w:r w:rsidRPr="002832EA">
              <w:rPr>
                <w:spacing w:val="-2"/>
                <w:sz w:val="24"/>
                <w:szCs w:val="24"/>
              </w:rPr>
              <w:t xml:space="preserve">Time: </w:t>
            </w:r>
            <w:r w:rsidR="00786F7D">
              <w:rPr>
                <w:i/>
                <w:iCs/>
                <w:spacing w:val="-4"/>
                <w:sz w:val="24"/>
                <w:szCs w:val="24"/>
              </w:rPr>
              <w:t>11</w:t>
            </w:r>
            <w:r w:rsidR="002832EA">
              <w:rPr>
                <w:i/>
                <w:iCs/>
                <w:spacing w:val="-4"/>
                <w:sz w:val="24"/>
                <w:szCs w:val="24"/>
              </w:rPr>
              <w:t>.00am</w:t>
            </w:r>
          </w:p>
          <w:p w14:paraId="0DF19FD6" w14:textId="77777777" w:rsidR="00FD7037" w:rsidRDefault="00CB1D3B" w:rsidP="00FD7037">
            <w:pPr>
              <w:tabs>
                <w:tab w:val="left" w:pos="1185"/>
              </w:tabs>
              <w:ind w:left="225"/>
              <w:rPr>
                <w:spacing w:val="-2"/>
                <w:sz w:val="24"/>
                <w:szCs w:val="24"/>
              </w:rPr>
            </w:pPr>
            <w:r w:rsidRPr="001455EC">
              <w:rPr>
                <w:spacing w:val="-2"/>
                <w:sz w:val="24"/>
                <w:szCs w:val="24"/>
              </w:rPr>
              <w:t xml:space="preserve">For </w:t>
            </w:r>
            <w:r w:rsidRPr="001455EC">
              <w:rPr>
                <w:bCs/>
                <w:spacing w:val="-2"/>
                <w:sz w:val="24"/>
                <w:szCs w:val="24"/>
              </w:rPr>
              <w:t xml:space="preserve">Application submission purposes only, </w:t>
            </w:r>
            <w:r w:rsidRPr="001455EC">
              <w:rPr>
                <w:spacing w:val="-2"/>
                <w:sz w:val="24"/>
                <w:szCs w:val="24"/>
              </w:rPr>
              <w:t>the Procuring Entity's address is:</w:t>
            </w:r>
            <w:r w:rsidR="00FD7037">
              <w:rPr>
                <w:spacing w:val="-2"/>
                <w:sz w:val="24"/>
                <w:szCs w:val="24"/>
              </w:rPr>
              <w:t xml:space="preserve"> </w:t>
            </w:r>
          </w:p>
          <w:p w14:paraId="0F53346E" w14:textId="098D9BA1" w:rsidR="00FD7037" w:rsidRDefault="00FD7037" w:rsidP="00FD7037">
            <w:pPr>
              <w:tabs>
                <w:tab w:val="left" w:pos="1185"/>
              </w:tabs>
              <w:ind w:left="225"/>
              <w:rPr>
                <w:spacing w:val="-2"/>
                <w:sz w:val="24"/>
                <w:szCs w:val="24"/>
              </w:rPr>
            </w:pPr>
            <w:r>
              <w:rPr>
                <w:spacing w:val="-2"/>
                <w:sz w:val="24"/>
                <w:szCs w:val="24"/>
              </w:rPr>
              <w:t xml:space="preserve">GOLF HOTEL LIMITED </w:t>
            </w:r>
          </w:p>
          <w:p w14:paraId="060F29EB" w14:textId="77777777" w:rsidR="00FD7037" w:rsidRDefault="00FD7037" w:rsidP="00FD7037">
            <w:pPr>
              <w:tabs>
                <w:tab w:val="left" w:pos="1185"/>
              </w:tabs>
              <w:ind w:left="225"/>
              <w:rPr>
                <w:spacing w:val="-2"/>
                <w:sz w:val="24"/>
                <w:szCs w:val="24"/>
              </w:rPr>
            </w:pPr>
            <w:r>
              <w:rPr>
                <w:spacing w:val="-2"/>
                <w:sz w:val="24"/>
                <w:szCs w:val="24"/>
              </w:rPr>
              <w:t>P.O BOX 118-50100</w:t>
            </w:r>
          </w:p>
          <w:p w14:paraId="0EC7DA91" w14:textId="77777777" w:rsidR="00FD7037" w:rsidRDefault="00FD7037" w:rsidP="00FD7037">
            <w:pPr>
              <w:tabs>
                <w:tab w:val="left" w:pos="1185"/>
              </w:tabs>
              <w:ind w:left="225"/>
              <w:rPr>
                <w:spacing w:val="-2"/>
                <w:sz w:val="24"/>
                <w:szCs w:val="24"/>
              </w:rPr>
            </w:pPr>
            <w:r>
              <w:rPr>
                <w:spacing w:val="-2"/>
                <w:sz w:val="24"/>
                <w:szCs w:val="24"/>
              </w:rPr>
              <w:t xml:space="preserve">KAKAMEGA </w:t>
            </w:r>
          </w:p>
          <w:p w14:paraId="24189703" w14:textId="77777777" w:rsidR="00FD7037" w:rsidRDefault="00FD7037" w:rsidP="00FD7037">
            <w:pPr>
              <w:tabs>
                <w:tab w:val="left" w:pos="1185"/>
              </w:tabs>
              <w:ind w:left="225"/>
              <w:rPr>
                <w:spacing w:val="-2"/>
                <w:sz w:val="24"/>
                <w:szCs w:val="24"/>
              </w:rPr>
            </w:pPr>
            <w:r>
              <w:rPr>
                <w:spacing w:val="-2"/>
                <w:sz w:val="24"/>
                <w:szCs w:val="24"/>
              </w:rPr>
              <w:t xml:space="preserve">KHASAKHALA ROAD </w:t>
            </w:r>
          </w:p>
          <w:p w14:paraId="5E66199E" w14:textId="77777777" w:rsidR="00FD7037" w:rsidRDefault="00FD7037" w:rsidP="00464FDA">
            <w:pPr>
              <w:ind w:left="262"/>
              <w:rPr>
                <w:spacing w:val="-2"/>
                <w:sz w:val="24"/>
                <w:szCs w:val="24"/>
              </w:rPr>
            </w:pPr>
          </w:p>
          <w:p w14:paraId="5A0796ED" w14:textId="77777777" w:rsidR="00FD7037" w:rsidRPr="001455EC" w:rsidRDefault="00FD7037" w:rsidP="00464FDA">
            <w:pPr>
              <w:ind w:left="262"/>
              <w:rPr>
                <w:spacing w:val="-2"/>
                <w:sz w:val="24"/>
                <w:szCs w:val="24"/>
              </w:rPr>
            </w:pPr>
          </w:p>
          <w:p w14:paraId="009FE93E" w14:textId="77777777" w:rsidR="00CB1D3B" w:rsidRPr="001455EC" w:rsidRDefault="00CB1D3B" w:rsidP="00464FDA">
            <w:pPr>
              <w:ind w:left="262"/>
              <w:rPr>
                <w:i/>
                <w:iCs/>
                <w:spacing w:val="-4"/>
                <w:sz w:val="24"/>
                <w:szCs w:val="24"/>
              </w:rPr>
            </w:pPr>
            <w:r w:rsidRPr="001455EC">
              <w:rPr>
                <w:i/>
                <w:iCs/>
                <w:spacing w:val="-4"/>
                <w:sz w:val="24"/>
                <w:szCs w:val="24"/>
              </w:rPr>
              <w:t>[insert information requested below or insert “Procuring Entity’s address is the same as that indicated in 1.1]</w:t>
            </w:r>
          </w:p>
          <w:p w14:paraId="11C3B057" w14:textId="5C365252" w:rsidR="00CB1D3B" w:rsidRPr="001455EC" w:rsidRDefault="00CB1D3B" w:rsidP="00464FDA">
            <w:pPr>
              <w:ind w:left="262"/>
              <w:rPr>
                <w:i/>
                <w:iCs/>
                <w:spacing w:val="-4"/>
                <w:sz w:val="24"/>
                <w:szCs w:val="24"/>
              </w:rPr>
            </w:pPr>
            <w:r w:rsidRPr="001455EC">
              <w:rPr>
                <w:spacing w:val="-2"/>
                <w:sz w:val="24"/>
                <w:szCs w:val="24"/>
              </w:rPr>
              <w:t>Attention:</w:t>
            </w:r>
            <w:r w:rsidR="00C71F41">
              <w:rPr>
                <w:spacing w:val="-2"/>
                <w:sz w:val="24"/>
                <w:szCs w:val="24"/>
              </w:rPr>
              <w:t xml:space="preserve"> PROCUREMENT OFFICER</w:t>
            </w:r>
          </w:p>
          <w:p w14:paraId="18981C86" w14:textId="32F1E19E" w:rsidR="00FD7037" w:rsidRDefault="00CB1D3B" w:rsidP="00FD7037">
            <w:pPr>
              <w:tabs>
                <w:tab w:val="left" w:pos="1185"/>
              </w:tabs>
              <w:ind w:left="225"/>
              <w:rPr>
                <w:spacing w:val="-2"/>
                <w:sz w:val="24"/>
                <w:szCs w:val="24"/>
              </w:rPr>
            </w:pPr>
            <w:r w:rsidRPr="001455EC">
              <w:rPr>
                <w:spacing w:val="-2"/>
                <w:sz w:val="24"/>
                <w:szCs w:val="24"/>
              </w:rPr>
              <w:t>Address:</w:t>
            </w:r>
            <w:r w:rsidR="00FD7037">
              <w:rPr>
                <w:spacing w:val="-2"/>
                <w:sz w:val="24"/>
                <w:szCs w:val="24"/>
              </w:rPr>
              <w:t xml:space="preserve"> GOLF HOTEL LIMITED </w:t>
            </w:r>
          </w:p>
          <w:p w14:paraId="1E8AFA87" w14:textId="77777777" w:rsidR="00FD7037" w:rsidRDefault="00FD7037" w:rsidP="00FD7037">
            <w:pPr>
              <w:tabs>
                <w:tab w:val="left" w:pos="1185"/>
              </w:tabs>
              <w:ind w:left="225"/>
              <w:rPr>
                <w:spacing w:val="-2"/>
                <w:sz w:val="24"/>
                <w:szCs w:val="24"/>
              </w:rPr>
            </w:pPr>
            <w:r>
              <w:rPr>
                <w:spacing w:val="-2"/>
                <w:sz w:val="24"/>
                <w:szCs w:val="24"/>
              </w:rPr>
              <w:t>P.O BOX 118-50100</w:t>
            </w:r>
          </w:p>
          <w:p w14:paraId="54B9C936" w14:textId="77777777" w:rsidR="00FD7037" w:rsidRDefault="00FD7037" w:rsidP="00FD7037">
            <w:pPr>
              <w:tabs>
                <w:tab w:val="left" w:pos="1185"/>
              </w:tabs>
              <w:ind w:left="225"/>
              <w:rPr>
                <w:spacing w:val="-2"/>
                <w:sz w:val="24"/>
                <w:szCs w:val="24"/>
              </w:rPr>
            </w:pPr>
            <w:r>
              <w:rPr>
                <w:spacing w:val="-2"/>
                <w:sz w:val="24"/>
                <w:szCs w:val="24"/>
              </w:rPr>
              <w:t xml:space="preserve">KAKAMEGA </w:t>
            </w:r>
          </w:p>
          <w:p w14:paraId="7668F0FC" w14:textId="77777777" w:rsidR="00FD7037" w:rsidRDefault="00FD7037" w:rsidP="00FD7037">
            <w:pPr>
              <w:tabs>
                <w:tab w:val="left" w:pos="1185"/>
              </w:tabs>
              <w:ind w:left="225"/>
              <w:rPr>
                <w:spacing w:val="-2"/>
                <w:sz w:val="24"/>
                <w:szCs w:val="24"/>
              </w:rPr>
            </w:pPr>
            <w:r>
              <w:rPr>
                <w:spacing w:val="-2"/>
                <w:sz w:val="24"/>
                <w:szCs w:val="24"/>
              </w:rPr>
              <w:t xml:space="preserve">KHASAKHALA ROAD </w:t>
            </w:r>
          </w:p>
          <w:p w14:paraId="1B50B1A8" w14:textId="77777777" w:rsidR="00CB1D3B" w:rsidRPr="001455EC" w:rsidRDefault="00CB1D3B" w:rsidP="00464FDA">
            <w:pPr>
              <w:ind w:left="262"/>
              <w:rPr>
                <w:i/>
                <w:iCs/>
                <w:spacing w:val="-4"/>
                <w:sz w:val="24"/>
                <w:szCs w:val="24"/>
              </w:rPr>
            </w:pPr>
            <w:r w:rsidRPr="001455EC">
              <w:rPr>
                <w:spacing w:val="-2"/>
                <w:sz w:val="24"/>
                <w:szCs w:val="24"/>
              </w:rPr>
              <w:t xml:space="preserve"> </w:t>
            </w:r>
            <w:r w:rsidRPr="001455EC">
              <w:rPr>
                <w:i/>
                <w:iCs/>
                <w:spacing w:val="-4"/>
                <w:sz w:val="24"/>
                <w:szCs w:val="24"/>
              </w:rPr>
              <w:t>[insert City, Street Name, Building Name, Floor and Room]</w:t>
            </w:r>
          </w:p>
          <w:p w14:paraId="01BC33EB" w14:textId="4D087386" w:rsidR="00CB1D3B" w:rsidRPr="001455EC" w:rsidRDefault="00CB1D3B" w:rsidP="00464FDA">
            <w:pPr>
              <w:ind w:left="262"/>
              <w:rPr>
                <w:i/>
                <w:iCs/>
                <w:spacing w:val="-4"/>
                <w:sz w:val="24"/>
                <w:szCs w:val="24"/>
              </w:rPr>
            </w:pPr>
            <w:r w:rsidRPr="001455EC">
              <w:rPr>
                <w:spacing w:val="-2"/>
                <w:sz w:val="24"/>
                <w:szCs w:val="24"/>
              </w:rPr>
              <w:t xml:space="preserve">Country: </w:t>
            </w:r>
            <w:r w:rsidR="00FD7037">
              <w:rPr>
                <w:spacing w:val="-2"/>
                <w:sz w:val="24"/>
                <w:szCs w:val="24"/>
              </w:rPr>
              <w:t xml:space="preserve"> KENYA </w:t>
            </w:r>
            <w:r w:rsidRPr="001455EC">
              <w:rPr>
                <w:i/>
                <w:iCs/>
                <w:spacing w:val="-4"/>
                <w:sz w:val="24"/>
                <w:szCs w:val="24"/>
              </w:rPr>
              <w:t>[insert name of country]</w:t>
            </w:r>
          </w:p>
          <w:p w14:paraId="2C206AD8" w14:textId="3880D864" w:rsidR="00CB1D3B" w:rsidRPr="001455EC" w:rsidRDefault="00CB1D3B" w:rsidP="00464FDA">
            <w:pPr>
              <w:ind w:left="262"/>
              <w:rPr>
                <w:i/>
                <w:iCs/>
                <w:spacing w:val="-4"/>
                <w:sz w:val="24"/>
                <w:szCs w:val="24"/>
              </w:rPr>
            </w:pPr>
            <w:r w:rsidRPr="001455EC">
              <w:rPr>
                <w:spacing w:val="-2"/>
                <w:sz w:val="24"/>
                <w:szCs w:val="24"/>
              </w:rPr>
              <w:t>Telephone:</w:t>
            </w:r>
            <w:r w:rsidR="00FD7037">
              <w:rPr>
                <w:spacing w:val="-2"/>
                <w:sz w:val="24"/>
                <w:szCs w:val="24"/>
              </w:rPr>
              <w:t>0728 833 974/0731338705</w:t>
            </w:r>
            <w:r w:rsidRPr="001455EC">
              <w:rPr>
                <w:i/>
                <w:iCs/>
                <w:spacing w:val="-4"/>
                <w:sz w:val="24"/>
                <w:szCs w:val="24"/>
              </w:rPr>
              <w:t>[insert telephone number including country and city codes]</w:t>
            </w:r>
          </w:p>
          <w:p w14:paraId="72AF9F98" w14:textId="7E7EA7FB" w:rsidR="00CB1D3B" w:rsidRPr="001455EC" w:rsidRDefault="00CB1D3B" w:rsidP="00464FDA">
            <w:pPr>
              <w:ind w:left="262"/>
              <w:rPr>
                <w:i/>
                <w:iCs/>
                <w:spacing w:val="-4"/>
                <w:sz w:val="24"/>
                <w:szCs w:val="24"/>
              </w:rPr>
            </w:pPr>
            <w:r w:rsidRPr="001455EC">
              <w:rPr>
                <w:spacing w:val="-2"/>
                <w:sz w:val="24"/>
                <w:szCs w:val="24"/>
              </w:rPr>
              <w:t xml:space="preserve">Email address: </w:t>
            </w:r>
            <w:hyperlink r:id="rId25" w:history="1">
              <w:r w:rsidR="00A73B17" w:rsidRPr="00E75411">
                <w:rPr>
                  <w:rStyle w:val="Hyperlink"/>
                  <w:spacing w:val="-2"/>
                  <w:sz w:val="24"/>
                  <w:szCs w:val="24"/>
                </w:rPr>
                <w:t>procurement@golfhotelkakamega.com</w:t>
              </w:r>
            </w:hyperlink>
            <w:r w:rsidR="00A73B17">
              <w:rPr>
                <w:i/>
                <w:iCs/>
                <w:spacing w:val="-4"/>
                <w:sz w:val="24"/>
                <w:szCs w:val="24"/>
              </w:rPr>
              <w:t xml:space="preserve"> </w:t>
            </w:r>
          </w:p>
          <w:p w14:paraId="568A8F7A" w14:textId="39491D6C" w:rsidR="00CB1D3B" w:rsidRPr="001455EC" w:rsidRDefault="00CB1D3B" w:rsidP="00464FDA">
            <w:pPr>
              <w:ind w:left="262"/>
              <w:rPr>
                <w:spacing w:val="-2"/>
                <w:sz w:val="24"/>
                <w:szCs w:val="24"/>
              </w:rPr>
            </w:pPr>
            <w:r w:rsidRPr="001455EC">
              <w:rPr>
                <w:spacing w:val="-2"/>
                <w:sz w:val="24"/>
                <w:szCs w:val="24"/>
              </w:rPr>
              <w:t xml:space="preserve">Applicants </w:t>
            </w:r>
            <w:r w:rsidRPr="001455EC">
              <w:rPr>
                <w:i/>
                <w:iCs/>
                <w:spacing w:val="-4"/>
                <w:sz w:val="24"/>
                <w:szCs w:val="24"/>
              </w:rPr>
              <w:t xml:space="preserve">[insert “shall” or “shall not”] </w:t>
            </w:r>
            <w:r w:rsidRPr="001455EC">
              <w:rPr>
                <w:spacing w:val="-2"/>
                <w:sz w:val="24"/>
                <w:szCs w:val="24"/>
              </w:rPr>
              <w:t xml:space="preserve">have the option of submitting their Applications </w:t>
            </w:r>
            <w:r w:rsidR="00C71F41" w:rsidRPr="001455EC">
              <w:rPr>
                <w:spacing w:val="-2"/>
                <w:sz w:val="24"/>
                <w:szCs w:val="24"/>
              </w:rPr>
              <w:t>electronically</w:t>
            </w:r>
            <w:r w:rsidR="00C71F41">
              <w:rPr>
                <w:spacing w:val="-2"/>
                <w:sz w:val="24"/>
                <w:szCs w:val="24"/>
              </w:rPr>
              <w:t>.  N/A</w:t>
            </w:r>
          </w:p>
          <w:p w14:paraId="06F6331A" w14:textId="2B00F797" w:rsidR="00CB1D3B" w:rsidRPr="001455EC" w:rsidRDefault="00CB1D3B" w:rsidP="00464FDA">
            <w:pPr>
              <w:ind w:left="262"/>
              <w:rPr>
                <w:i/>
                <w:iCs/>
                <w:spacing w:val="-4"/>
                <w:sz w:val="24"/>
                <w:szCs w:val="24"/>
              </w:rPr>
            </w:pPr>
          </w:p>
        </w:tc>
      </w:tr>
      <w:tr w:rsidR="00CB1D3B" w:rsidRPr="001455EC" w14:paraId="5A97CE58"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2CFC0695" w14:textId="7035EEF7" w:rsidR="00CB1D3B" w:rsidRPr="001455EC" w:rsidRDefault="00CB1D3B" w:rsidP="00464FDA">
            <w:pPr>
              <w:rPr>
                <w:bCs/>
                <w:spacing w:val="-2"/>
                <w:sz w:val="24"/>
                <w:szCs w:val="24"/>
              </w:rPr>
            </w:pPr>
            <w:r w:rsidRPr="001455EC">
              <w:rPr>
                <w:bCs/>
                <w:spacing w:val="-2"/>
                <w:sz w:val="24"/>
                <w:szCs w:val="24"/>
              </w:rPr>
              <w:t>ITA 18.1</w:t>
            </w:r>
          </w:p>
        </w:tc>
        <w:tc>
          <w:tcPr>
            <w:tcW w:w="8482" w:type="dxa"/>
            <w:tcBorders>
              <w:top w:val="single" w:sz="12" w:space="0" w:color="auto"/>
              <w:left w:val="single" w:sz="12" w:space="0" w:color="auto"/>
              <w:bottom w:val="single" w:sz="12" w:space="0" w:color="auto"/>
              <w:right w:val="single" w:sz="12" w:space="0" w:color="auto"/>
            </w:tcBorders>
          </w:tcPr>
          <w:p w14:paraId="5B95523A" w14:textId="066A1B54" w:rsidR="00CB1D3B" w:rsidRPr="001455EC" w:rsidRDefault="00CB1D3B" w:rsidP="00C71F41">
            <w:pPr>
              <w:rPr>
                <w:i/>
                <w:iCs/>
                <w:spacing w:val="-7"/>
                <w:sz w:val="24"/>
                <w:szCs w:val="24"/>
              </w:rPr>
            </w:pPr>
          </w:p>
          <w:p w14:paraId="0A805B95" w14:textId="77777777" w:rsidR="00CB1D3B" w:rsidRPr="001455EC" w:rsidRDefault="00CB1D3B" w:rsidP="00464FDA">
            <w:pPr>
              <w:ind w:left="262"/>
              <w:rPr>
                <w:spacing w:val="-7"/>
                <w:sz w:val="24"/>
                <w:szCs w:val="24"/>
              </w:rPr>
            </w:pPr>
            <w:r w:rsidRPr="001455EC">
              <w:rPr>
                <w:spacing w:val="-7"/>
                <w:sz w:val="24"/>
                <w:szCs w:val="24"/>
              </w:rPr>
              <w:t>Late Applications will be returned unopened to the Applicants.</w:t>
            </w:r>
          </w:p>
          <w:p w14:paraId="10990D16" w14:textId="01696D56" w:rsidR="00CB1D3B" w:rsidRPr="001455EC" w:rsidRDefault="00CB1D3B" w:rsidP="00464FDA">
            <w:pPr>
              <w:ind w:left="262"/>
              <w:rPr>
                <w:spacing w:val="-7"/>
                <w:sz w:val="24"/>
                <w:szCs w:val="24"/>
              </w:rPr>
            </w:pPr>
          </w:p>
        </w:tc>
      </w:tr>
      <w:tr w:rsidR="00CB1D3B" w:rsidRPr="001455EC" w14:paraId="2488B911"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0CD3FF82" w14:textId="77777777" w:rsidR="00CB1D3B" w:rsidRPr="001455EC" w:rsidRDefault="00CB1D3B" w:rsidP="00464FDA">
            <w:pPr>
              <w:rPr>
                <w:bCs/>
                <w:spacing w:val="-2"/>
                <w:sz w:val="24"/>
                <w:szCs w:val="24"/>
              </w:rPr>
            </w:pPr>
            <w:r w:rsidRPr="001455EC">
              <w:rPr>
                <w:bCs/>
                <w:spacing w:val="-2"/>
                <w:sz w:val="24"/>
                <w:szCs w:val="24"/>
              </w:rPr>
              <w:t>ITA 19.1</w:t>
            </w:r>
          </w:p>
        </w:tc>
        <w:tc>
          <w:tcPr>
            <w:tcW w:w="8482" w:type="dxa"/>
            <w:tcBorders>
              <w:top w:val="single" w:sz="12" w:space="0" w:color="auto"/>
              <w:left w:val="single" w:sz="12" w:space="0" w:color="auto"/>
              <w:bottom w:val="single" w:sz="12" w:space="0" w:color="auto"/>
              <w:right w:val="single" w:sz="12" w:space="0" w:color="auto"/>
            </w:tcBorders>
          </w:tcPr>
          <w:p w14:paraId="3BFDC32B" w14:textId="77777777" w:rsidR="00CB1D3B" w:rsidRPr="001455EC" w:rsidRDefault="00CB1D3B" w:rsidP="00464FDA">
            <w:pPr>
              <w:ind w:left="262"/>
              <w:rPr>
                <w:spacing w:val="-2"/>
                <w:sz w:val="24"/>
                <w:szCs w:val="24"/>
              </w:rPr>
            </w:pPr>
            <w:r w:rsidRPr="001455EC">
              <w:rPr>
                <w:spacing w:val="-2"/>
                <w:sz w:val="24"/>
                <w:szCs w:val="24"/>
              </w:rPr>
              <w:t xml:space="preserve">The Procuring Entity will/will not accept late applications. </w:t>
            </w:r>
          </w:p>
          <w:p w14:paraId="11351128" w14:textId="77777777" w:rsidR="00CB1D3B" w:rsidRPr="001455EC" w:rsidRDefault="00CB1D3B" w:rsidP="00464FDA">
            <w:pPr>
              <w:ind w:left="262"/>
              <w:rPr>
                <w:spacing w:val="-2"/>
                <w:sz w:val="24"/>
                <w:szCs w:val="24"/>
              </w:rPr>
            </w:pPr>
          </w:p>
          <w:p w14:paraId="3BDFD86A" w14:textId="77777777" w:rsidR="00CB1D3B" w:rsidRPr="001455EC" w:rsidRDefault="00CB1D3B" w:rsidP="00464FDA">
            <w:pPr>
              <w:ind w:left="262"/>
              <w:rPr>
                <w:spacing w:val="-2"/>
                <w:sz w:val="24"/>
                <w:szCs w:val="24"/>
              </w:rPr>
            </w:pPr>
            <w:r w:rsidRPr="001455EC">
              <w:rPr>
                <w:spacing w:val="-2"/>
                <w:sz w:val="24"/>
                <w:szCs w:val="24"/>
              </w:rPr>
              <w:t>If late applications will be accepted, they must be received not later than ____________ after the deadline for submission of applications</w:t>
            </w:r>
          </w:p>
          <w:p w14:paraId="157E2CC8" w14:textId="77777777" w:rsidR="00CB1D3B" w:rsidRPr="001455EC" w:rsidRDefault="00CB1D3B" w:rsidP="00464FDA">
            <w:pPr>
              <w:ind w:left="262"/>
              <w:rPr>
                <w:spacing w:val="-7"/>
                <w:sz w:val="24"/>
                <w:szCs w:val="24"/>
              </w:rPr>
            </w:pPr>
          </w:p>
        </w:tc>
      </w:tr>
      <w:tr w:rsidR="00CB1D3B" w:rsidRPr="001455EC" w14:paraId="0EC961DA"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2C3094CC" w14:textId="77777777" w:rsidR="00CB1D3B" w:rsidRPr="001455EC" w:rsidRDefault="00CB1D3B" w:rsidP="00464FDA">
            <w:pPr>
              <w:rPr>
                <w:bCs/>
                <w:spacing w:val="-2"/>
                <w:sz w:val="24"/>
                <w:szCs w:val="24"/>
              </w:rPr>
            </w:pPr>
            <w:r w:rsidRPr="001455EC">
              <w:rPr>
                <w:bCs/>
                <w:spacing w:val="-2"/>
                <w:sz w:val="24"/>
                <w:szCs w:val="24"/>
              </w:rPr>
              <w:t>ITA 20.1</w:t>
            </w:r>
          </w:p>
        </w:tc>
        <w:tc>
          <w:tcPr>
            <w:tcW w:w="8482" w:type="dxa"/>
            <w:tcBorders>
              <w:top w:val="single" w:sz="12" w:space="0" w:color="auto"/>
              <w:left w:val="single" w:sz="12" w:space="0" w:color="auto"/>
              <w:bottom w:val="single" w:sz="12" w:space="0" w:color="auto"/>
              <w:right w:val="single" w:sz="12" w:space="0" w:color="auto"/>
            </w:tcBorders>
          </w:tcPr>
          <w:p w14:paraId="41FA56B6" w14:textId="77777777" w:rsidR="00FD7037" w:rsidRDefault="00CB1D3B" w:rsidP="00464FDA">
            <w:pPr>
              <w:ind w:left="262"/>
              <w:rPr>
                <w:spacing w:val="-7"/>
                <w:sz w:val="24"/>
                <w:szCs w:val="24"/>
              </w:rPr>
            </w:pPr>
            <w:r w:rsidRPr="001455EC">
              <w:rPr>
                <w:spacing w:val="-7"/>
                <w:sz w:val="24"/>
                <w:szCs w:val="24"/>
              </w:rPr>
              <w:t xml:space="preserve">The opening of the Applications shall be at </w:t>
            </w:r>
          </w:p>
          <w:p w14:paraId="0ABA15DF" w14:textId="7159B5C0" w:rsidR="00FD7037" w:rsidRDefault="00FD7037" w:rsidP="00A73B17">
            <w:pPr>
              <w:ind w:left="262"/>
              <w:rPr>
                <w:spacing w:val="-2"/>
                <w:sz w:val="24"/>
                <w:szCs w:val="24"/>
              </w:rPr>
            </w:pPr>
            <w:r>
              <w:rPr>
                <w:spacing w:val="-2"/>
                <w:sz w:val="24"/>
                <w:szCs w:val="24"/>
              </w:rPr>
              <w:t xml:space="preserve"> </w:t>
            </w:r>
          </w:p>
          <w:p w14:paraId="09A154DF" w14:textId="1FE5CE2D" w:rsidR="00FD7037" w:rsidRDefault="00FD7037" w:rsidP="00FD7037">
            <w:pPr>
              <w:tabs>
                <w:tab w:val="left" w:pos="1185"/>
              </w:tabs>
              <w:ind w:left="225"/>
              <w:rPr>
                <w:spacing w:val="-2"/>
                <w:sz w:val="24"/>
                <w:szCs w:val="24"/>
              </w:rPr>
            </w:pPr>
            <w:r>
              <w:rPr>
                <w:spacing w:val="-2"/>
                <w:sz w:val="24"/>
                <w:szCs w:val="24"/>
              </w:rPr>
              <w:t xml:space="preserve">GOLF HOTEL LIMITED </w:t>
            </w:r>
          </w:p>
          <w:p w14:paraId="0D41B227" w14:textId="77777777" w:rsidR="00FD7037" w:rsidRDefault="00FD7037" w:rsidP="00FD7037">
            <w:pPr>
              <w:tabs>
                <w:tab w:val="left" w:pos="1185"/>
              </w:tabs>
              <w:ind w:left="225"/>
              <w:rPr>
                <w:spacing w:val="-2"/>
                <w:sz w:val="24"/>
                <w:szCs w:val="24"/>
              </w:rPr>
            </w:pPr>
            <w:r>
              <w:rPr>
                <w:spacing w:val="-2"/>
                <w:sz w:val="24"/>
                <w:szCs w:val="24"/>
              </w:rPr>
              <w:t>P.O BOX 118-50100</w:t>
            </w:r>
          </w:p>
          <w:p w14:paraId="2C5C2C0E" w14:textId="77777777" w:rsidR="00FD7037" w:rsidRDefault="00FD7037" w:rsidP="00FD7037">
            <w:pPr>
              <w:tabs>
                <w:tab w:val="left" w:pos="1185"/>
              </w:tabs>
              <w:ind w:left="225"/>
              <w:rPr>
                <w:spacing w:val="-2"/>
                <w:sz w:val="24"/>
                <w:szCs w:val="24"/>
              </w:rPr>
            </w:pPr>
            <w:r>
              <w:rPr>
                <w:spacing w:val="-2"/>
                <w:sz w:val="24"/>
                <w:szCs w:val="24"/>
              </w:rPr>
              <w:t xml:space="preserve">KAKAMEGA </w:t>
            </w:r>
          </w:p>
          <w:p w14:paraId="6712DD2A" w14:textId="77777777" w:rsidR="00FD7037" w:rsidRDefault="00FD7037" w:rsidP="00FD7037">
            <w:pPr>
              <w:tabs>
                <w:tab w:val="left" w:pos="1185"/>
              </w:tabs>
              <w:ind w:left="225"/>
              <w:rPr>
                <w:spacing w:val="-2"/>
                <w:sz w:val="24"/>
                <w:szCs w:val="24"/>
              </w:rPr>
            </w:pPr>
            <w:r>
              <w:rPr>
                <w:spacing w:val="-2"/>
                <w:sz w:val="24"/>
                <w:szCs w:val="24"/>
              </w:rPr>
              <w:t xml:space="preserve">KHASAKHALA ROAD </w:t>
            </w:r>
          </w:p>
          <w:p w14:paraId="6597E216" w14:textId="111F5ED8" w:rsidR="00CB1D3B" w:rsidRPr="00A73B17" w:rsidRDefault="00FD7037" w:rsidP="00A73B17">
            <w:pPr>
              <w:tabs>
                <w:tab w:val="left" w:pos="1185"/>
              </w:tabs>
              <w:ind w:left="225"/>
              <w:rPr>
                <w:spacing w:val="-2"/>
                <w:sz w:val="24"/>
                <w:szCs w:val="24"/>
              </w:rPr>
            </w:pPr>
            <w:r>
              <w:rPr>
                <w:spacing w:val="-2"/>
                <w:sz w:val="24"/>
                <w:szCs w:val="24"/>
              </w:rPr>
              <w:t xml:space="preserve">TNDER BOX AT THE RECEPTION </w:t>
            </w:r>
          </w:p>
        </w:tc>
      </w:tr>
      <w:tr w:rsidR="00CB1D3B" w:rsidRPr="001455EC" w14:paraId="5071CFF7"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5EBBA556" w14:textId="77777777" w:rsidR="00CB1D3B" w:rsidRPr="001455EC" w:rsidRDefault="00CB1D3B" w:rsidP="00464FDA">
            <w:pPr>
              <w:rPr>
                <w:bCs/>
                <w:spacing w:val="-2"/>
                <w:sz w:val="24"/>
                <w:szCs w:val="24"/>
              </w:rPr>
            </w:pPr>
            <w:r w:rsidRPr="001455EC">
              <w:rPr>
                <w:bCs/>
                <w:spacing w:val="-2"/>
                <w:sz w:val="24"/>
                <w:szCs w:val="24"/>
              </w:rPr>
              <w:t>ITA 20.2</w:t>
            </w:r>
          </w:p>
        </w:tc>
        <w:tc>
          <w:tcPr>
            <w:tcW w:w="8482" w:type="dxa"/>
            <w:tcBorders>
              <w:top w:val="single" w:sz="12" w:space="0" w:color="auto"/>
              <w:left w:val="single" w:sz="12" w:space="0" w:color="auto"/>
              <w:bottom w:val="single" w:sz="12" w:space="0" w:color="auto"/>
              <w:right w:val="single" w:sz="12" w:space="0" w:color="auto"/>
            </w:tcBorders>
          </w:tcPr>
          <w:p w14:paraId="5FC2B679" w14:textId="5B443A43" w:rsidR="00CB1D3B" w:rsidRPr="001455EC" w:rsidRDefault="00CB1D3B" w:rsidP="00464FDA">
            <w:pPr>
              <w:ind w:left="262"/>
              <w:rPr>
                <w:i/>
                <w:sz w:val="24"/>
                <w:szCs w:val="24"/>
              </w:rPr>
            </w:pPr>
            <w:r w:rsidRPr="001455EC">
              <w:rPr>
                <w:i/>
                <w:sz w:val="24"/>
                <w:szCs w:val="24"/>
              </w:rPr>
              <w:t xml:space="preserve">[The following provision should be included and the required corresponding information inserted only if Applicants have the option of submitting their </w:t>
            </w:r>
            <w:r w:rsidR="00C71F41" w:rsidRPr="001455EC">
              <w:rPr>
                <w:i/>
                <w:sz w:val="24"/>
                <w:szCs w:val="24"/>
              </w:rPr>
              <w:t>applications</w:t>
            </w:r>
            <w:r w:rsidRPr="001455EC">
              <w:rPr>
                <w:i/>
                <w:sz w:val="24"/>
                <w:szCs w:val="24"/>
              </w:rPr>
              <w:t xml:space="preserve"> electronically. Otherwise omit.]</w:t>
            </w:r>
          </w:p>
          <w:p w14:paraId="4BDF1ED1" w14:textId="77777777" w:rsidR="00CB1D3B" w:rsidRPr="001455EC" w:rsidRDefault="00CB1D3B" w:rsidP="00464FDA">
            <w:pPr>
              <w:ind w:left="262"/>
              <w:rPr>
                <w:sz w:val="24"/>
                <w:szCs w:val="24"/>
              </w:rPr>
            </w:pPr>
          </w:p>
          <w:p w14:paraId="49AE101E" w14:textId="77777777" w:rsidR="00CB1D3B" w:rsidRPr="001455EC" w:rsidRDefault="00CB1D3B" w:rsidP="00464FDA">
            <w:pPr>
              <w:ind w:left="262"/>
              <w:rPr>
                <w:sz w:val="24"/>
                <w:szCs w:val="24"/>
              </w:rPr>
            </w:pPr>
            <w:r w:rsidRPr="001455EC">
              <w:rPr>
                <w:sz w:val="24"/>
                <w:szCs w:val="24"/>
              </w:rPr>
              <w:t>The electronic Application opening procedures shall be: _________________________________________________________</w:t>
            </w:r>
          </w:p>
          <w:p w14:paraId="35AD20B9" w14:textId="003D74E5" w:rsidR="00CB1D3B" w:rsidRPr="001455EC" w:rsidRDefault="00CB1D3B" w:rsidP="00464FDA">
            <w:pPr>
              <w:ind w:left="262"/>
              <w:rPr>
                <w:i/>
                <w:iCs/>
                <w:sz w:val="24"/>
                <w:szCs w:val="24"/>
              </w:rPr>
            </w:pPr>
            <w:r w:rsidRPr="001455EC">
              <w:rPr>
                <w:i/>
                <w:iCs/>
                <w:sz w:val="24"/>
                <w:szCs w:val="24"/>
              </w:rPr>
              <w:t>[</w:t>
            </w:r>
            <w:r w:rsidR="00F20B7E" w:rsidRPr="001455EC">
              <w:rPr>
                <w:i/>
                <w:iCs/>
                <w:sz w:val="24"/>
                <w:szCs w:val="24"/>
              </w:rPr>
              <w:t>Insert</w:t>
            </w:r>
            <w:r w:rsidRPr="001455EC">
              <w:rPr>
                <w:i/>
                <w:iCs/>
                <w:sz w:val="24"/>
                <w:szCs w:val="24"/>
              </w:rPr>
              <w:t xml:space="preserve"> a description of the electronic Application opening procedures.]</w:t>
            </w:r>
          </w:p>
          <w:p w14:paraId="4DCD1A2B" w14:textId="77777777" w:rsidR="00CB1D3B" w:rsidRPr="001455EC" w:rsidRDefault="00CB1D3B" w:rsidP="00464FDA">
            <w:pPr>
              <w:ind w:left="262"/>
              <w:rPr>
                <w:spacing w:val="-7"/>
                <w:sz w:val="24"/>
                <w:szCs w:val="24"/>
              </w:rPr>
            </w:pPr>
          </w:p>
        </w:tc>
      </w:tr>
      <w:tr w:rsidR="00CB1D3B" w:rsidRPr="001455EC" w14:paraId="06FC9785" w14:textId="77777777" w:rsidTr="00B17F48">
        <w:trPr>
          <w:jc w:val="center"/>
        </w:trPr>
        <w:tc>
          <w:tcPr>
            <w:tcW w:w="9795" w:type="dxa"/>
            <w:gridSpan w:val="2"/>
            <w:tcBorders>
              <w:top w:val="single" w:sz="12" w:space="0" w:color="auto"/>
              <w:left w:val="single" w:sz="12" w:space="0" w:color="auto"/>
              <w:bottom w:val="single" w:sz="12" w:space="0" w:color="auto"/>
              <w:right w:val="single" w:sz="12" w:space="0" w:color="auto"/>
            </w:tcBorders>
          </w:tcPr>
          <w:p w14:paraId="39442999" w14:textId="77777777" w:rsidR="00CB1D3B" w:rsidRPr="001455EC" w:rsidRDefault="00CB1D3B" w:rsidP="00464FDA">
            <w:pPr>
              <w:rPr>
                <w:b/>
                <w:bCs/>
                <w:spacing w:val="4"/>
                <w:sz w:val="24"/>
                <w:szCs w:val="24"/>
              </w:rPr>
            </w:pPr>
            <w:r w:rsidRPr="001455EC">
              <w:rPr>
                <w:b/>
                <w:bCs/>
                <w:spacing w:val="4"/>
                <w:sz w:val="24"/>
                <w:szCs w:val="24"/>
              </w:rPr>
              <w:lastRenderedPageBreak/>
              <w:t>E. Procedures for Evaluation of Applications</w:t>
            </w:r>
          </w:p>
        </w:tc>
      </w:tr>
      <w:tr w:rsidR="00CB1D3B" w:rsidRPr="001455EC" w14:paraId="74A99123"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234D80FD" w14:textId="77777777" w:rsidR="00CB1D3B" w:rsidRPr="001455EC" w:rsidRDefault="00CB1D3B" w:rsidP="00464FDA">
            <w:pPr>
              <w:rPr>
                <w:bCs/>
                <w:spacing w:val="-2"/>
                <w:sz w:val="24"/>
                <w:szCs w:val="24"/>
              </w:rPr>
            </w:pPr>
            <w:r w:rsidRPr="001455EC">
              <w:rPr>
                <w:bCs/>
                <w:spacing w:val="-2"/>
                <w:sz w:val="24"/>
                <w:szCs w:val="24"/>
              </w:rPr>
              <w:t>ITA 24.1</w:t>
            </w:r>
          </w:p>
        </w:tc>
        <w:tc>
          <w:tcPr>
            <w:tcW w:w="8482" w:type="dxa"/>
            <w:tcBorders>
              <w:top w:val="single" w:sz="12" w:space="0" w:color="auto"/>
              <w:left w:val="single" w:sz="12" w:space="0" w:color="auto"/>
              <w:bottom w:val="single" w:sz="12" w:space="0" w:color="auto"/>
              <w:right w:val="single" w:sz="12" w:space="0" w:color="auto"/>
            </w:tcBorders>
          </w:tcPr>
          <w:p w14:paraId="6F5A422C" w14:textId="77777777" w:rsidR="00CB1D3B" w:rsidRPr="001455EC" w:rsidRDefault="00CB1D3B" w:rsidP="00464FDA">
            <w:pPr>
              <w:ind w:left="262"/>
              <w:rPr>
                <w:i/>
                <w:iCs/>
                <w:spacing w:val="-4"/>
                <w:sz w:val="24"/>
                <w:szCs w:val="24"/>
              </w:rPr>
            </w:pPr>
            <w:r w:rsidRPr="001455EC">
              <w:rPr>
                <w:sz w:val="24"/>
                <w:szCs w:val="24"/>
              </w:rPr>
              <w:t xml:space="preserve">A margin of preference </w:t>
            </w:r>
            <w:r w:rsidRPr="001455EC">
              <w:rPr>
                <w:i/>
                <w:sz w:val="24"/>
                <w:szCs w:val="24"/>
              </w:rPr>
              <w:t>[insert</w:t>
            </w:r>
            <w:r w:rsidRPr="001455EC">
              <w:rPr>
                <w:sz w:val="24"/>
                <w:szCs w:val="24"/>
              </w:rPr>
              <w:t xml:space="preserve"> </w:t>
            </w:r>
            <w:r w:rsidRPr="001455EC">
              <w:rPr>
                <w:i/>
                <w:sz w:val="24"/>
                <w:szCs w:val="24"/>
              </w:rPr>
              <w:t>either “shall” or “shall not”</w:t>
            </w:r>
            <w:r w:rsidRPr="001455EC">
              <w:rPr>
                <w:sz w:val="24"/>
                <w:szCs w:val="24"/>
              </w:rPr>
              <w:t>]</w:t>
            </w:r>
            <w:r w:rsidRPr="001455EC">
              <w:rPr>
                <w:i/>
                <w:sz w:val="24"/>
                <w:szCs w:val="24"/>
              </w:rPr>
              <w:t xml:space="preserve"> ___________</w:t>
            </w:r>
            <w:r w:rsidRPr="001455EC">
              <w:rPr>
                <w:sz w:val="24"/>
                <w:szCs w:val="24"/>
              </w:rPr>
              <w:t>apply.</w:t>
            </w:r>
          </w:p>
        </w:tc>
      </w:tr>
      <w:tr w:rsidR="00CB1D3B" w:rsidRPr="001455EC" w14:paraId="0B5CEAD1"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2831CEFF" w14:textId="77777777" w:rsidR="00CB1D3B" w:rsidRPr="001455EC" w:rsidRDefault="00CB1D3B" w:rsidP="00464FDA">
            <w:pPr>
              <w:rPr>
                <w:bCs/>
                <w:spacing w:val="-4"/>
                <w:sz w:val="24"/>
                <w:szCs w:val="24"/>
              </w:rPr>
            </w:pPr>
            <w:r w:rsidRPr="001455EC">
              <w:rPr>
                <w:sz w:val="24"/>
                <w:szCs w:val="24"/>
              </w:rPr>
              <w:t>ITA 25.1</w:t>
            </w:r>
          </w:p>
        </w:tc>
        <w:tc>
          <w:tcPr>
            <w:tcW w:w="8482" w:type="dxa"/>
            <w:tcBorders>
              <w:top w:val="single" w:sz="12" w:space="0" w:color="auto"/>
              <w:left w:val="single" w:sz="12" w:space="0" w:color="auto"/>
              <w:bottom w:val="single" w:sz="12" w:space="0" w:color="auto"/>
              <w:right w:val="single" w:sz="12" w:space="0" w:color="auto"/>
            </w:tcBorders>
          </w:tcPr>
          <w:p w14:paraId="19DEDA0A" w14:textId="77777777" w:rsidR="00CB1D3B" w:rsidRPr="001455EC" w:rsidRDefault="00CB1D3B" w:rsidP="00464FDA">
            <w:pPr>
              <w:ind w:left="262"/>
              <w:rPr>
                <w:spacing w:val="-4"/>
                <w:sz w:val="24"/>
                <w:szCs w:val="24"/>
              </w:rPr>
            </w:pPr>
            <w:r w:rsidRPr="001455EC">
              <w:rPr>
                <w:spacing w:val="-4"/>
                <w:sz w:val="24"/>
                <w:szCs w:val="24"/>
              </w:rPr>
              <w:t xml:space="preserve">At this time the Procuring Entity </w:t>
            </w:r>
            <w:r w:rsidRPr="001455EC">
              <w:rPr>
                <w:i/>
                <w:iCs/>
                <w:spacing w:val="-4"/>
                <w:sz w:val="24"/>
                <w:szCs w:val="24"/>
              </w:rPr>
              <w:t xml:space="preserve">[insert “intends” or “does not intend”] </w:t>
            </w:r>
            <w:r w:rsidRPr="001455EC">
              <w:rPr>
                <w:spacing w:val="-4"/>
                <w:sz w:val="24"/>
                <w:szCs w:val="24"/>
              </w:rPr>
              <w:t>to execute certain specific parts of the Works by sub-contractors selected in advance.</w:t>
            </w:r>
          </w:p>
          <w:p w14:paraId="155F7D77" w14:textId="77777777" w:rsidR="00CB1D3B" w:rsidRPr="001455EC" w:rsidRDefault="00CB1D3B" w:rsidP="00464FDA">
            <w:pPr>
              <w:ind w:left="262"/>
              <w:rPr>
                <w:spacing w:val="-2"/>
                <w:sz w:val="24"/>
                <w:szCs w:val="24"/>
              </w:rPr>
            </w:pPr>
            <w:r w:rsidRPr="001455EC">
              <w:rPr>
                <w:i/>
                <w:spacing w:val="-4"/>
                <w:sz w:val="24"/>
                <w:szCs w:val="24"/>
              </w:rPr>
              <w:t>[</w:t>
            </w:r>
            <w:r w:rsidRPr="001455EC">
              <w:rPr>
                <w:i/>
                <w:iCs/>
                <w:spacing w:val="-4"/>
                <w:sz w:val="24"/>
                <w:szCs w:val="24"/>
              </w:rPr>
              <w:t>If the above states “intends” list the specific parts of the works and the respective sub-contractors]</w:t>
            </w:r>
          </w:p>
        </w:tc>
      </w:tr>
      <w:tr w:rsidR="00CB1D3B" w:rsidRPr="001455EC" w:rsidDel="00347145" w14:paraId="0D86BDA4"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06A90A54" w14:textId="77777777" w:rsidR="00CB1D3B" w:rsidRPr="001455EC" w:rsidDel="00347145" w:rsidRDefault="00CB1D3B" w:rsidP="00464FDA">
            <w:pPr>
              <w:rPr>
                <w:sz w:val="24"/>
                <w:szCs w:val="24"/>
              </w:rPr>
            </w:pPr>
            <w:r w:rsidRPr="001455EC">
              <w:rPr>
                <w:sz w:val="24"/>
                <w:szCs w:val="24"/>
              </w:rPr>
              <w:t>ITA 25.2</w:t>
            </w:r>
          </w:p>
        </w:tc>
        <w:tc>
          <w:tcPr>
            <w:tcW w:w="8482" w:type="dxa"/>
            <w:tcBorders>
              <w:top w:val="single" w:sz="12" w:space="0" w:color="auto"/>
              <w:left w:val="single" w:sz="12" w:space="0" w:color="auto"/>
              <w:bottom w:val="single" w:sz="12" w:space="0" w:color="auto"/>
              <w:right w:val="single" w:sz="12" w:space="0" w:color="auto"/>
            </w:tcBorders>
          </w:tcPr>
          <w:p w14:paraId="1DFDE70C" w14:textId="77777777" w:rsidR="00CB1D3B" w:rsidRPr="001455EC" w:rsidRDefault="00CB1D3B" w:rsidP="00464FDA">
            <w:pPr>
              <w:ind w:left="262"/>
              <w:rPr>
                <w:spacing w:val="-4"/>
                <w:sz w:val="24"/>
                <w:szCs w:val="24"/>
              </w:rPr>
            </w:pPr>
            <w:r w:rsidRPr="001455EC">
              <w:rPr>
                <w:spacing w:val="-4"/>
                <w:sz w:val="24"/>
                <w:szCs w:val="24"/>
              </w:rPr>
              <w:t>The parts of the Works for which the Procuring Entity permits Applicants to propose Specialized Subcontractors are designated as follows:</w:t>
            </w:r>
          </w:p>
          <w:p w14:paraId="3095897B" w14:textId="77777777" w:rsidR="00CB1D3B" w:rsidRPr="001455EC" w:rsidRDefault="00CB1D3B" w:rsidP="00464FDA">
            <w:pPr>
              <w:ind w:left="262"/>
              <w:rPr>
                <w:spacing w:val="-4"/>
                <w:sz w:val="24"/>
                <w:szCs w:val="24"/>
              </w:rPr>
            </w:pPr>
            <w:r w:rsidRPr="001455EC">
              <w:rPr>
                <w:spacing w:val="-4"/>
                <w:sz w:val="24"/>
                <w:szCs w:val="24"/>
              </w:rPr>
              <w:t>_______________</w:t>
            </w:r>
          </w:p>
          <w:p w14:paraId="73C81084" w14:textId="77777777" w:rsidR="00CB1D3B" w:rsidRPr="001455EC" w:rsidRDefault="00CB1D3B" w:rsidP="00464FDA">
            <w:pPr>
              <w:ind w:left="262"/>
              <w:rPr>
                <w:spacing w:val="-4"/>
                <w:sz w:val="24"/>
                <w:szCs w:val="24"/>
              </w:rPr>
            </w:pPr>
            <w:r w:rsidRPr="001455EC">
              <w:rPr>
                <w:spacing w:val="-4"/>
                <w:sz w:val="24"/>
                <w:szCs w:val="24"/>
              </w:rPr>
              <w:t>_______________</w:t>
            </w:r>
          </w:p>
          <w:p w14:paraId="5D2E9A2D" w14:textId="77777777" w:rsidR="00CB1D3B" w:rsidRPr="001455EC" w:rsidRDefault="00CB1D3B" w:rsidP="00464FDA">
            <w:pPr>
              <w:ind w:left="262"/>
              <w:rPr>
                <w:spacing w:val="-4"/>
                <w:sz w:val="24"/>
                <w:szCs w:val="24"/>
              </w:rPr>
            </w:pPr>
            <w:r w:rsidRPr="001455EC">
              <w:rPr>
                <w:spacing w:val="-4"/>
                <w:sz w:val="24"/>
                <w:szCs w:val="24"/>
              </w:rPr>
              <w:t>_______________</w:t>
            </w:r>
          </w:p>
          <w:p w14:paraId="5FDDA4DC" w14:textId="77777777" w:rsidR="00CB1D3B" w:rsidRPr="001455EC" w:rsidRDefault="00CB1D3B" w:rsidP="00464FDA">
            <w:pPr>
              <w:ind w:left="262"/>
              <w:rPr>
                <w:spacing w:val="-4"/>
                <w:sz w:val="24"/>
                <w:szCs w:val="24"/>
              </w:rPr>
            </w:pPr>
          </w:p>
          <w:p w14:paraId="550A7712" w14:textId="77777777" w:rsidR="00CB1D3B" w:rsidRPr="001455EC" w:rsidDel="00347145" w:rsidRDefault="00CB1D3B" w:rsidP="00464FDA">
            <w:pPr>
              <w:ind w:left="262"/>
              <w:rPr>
                <w:spacing w:val="-4"/>
                <w:sz w:val="24"/>
                <w:szCs w:val="24"/>
              </w:rPr>
            </w:pPr>
            <w:r w:rsidRPr="001455EC">
              <w:rPr>
                <w:spacing w:val="-4"/>
                <w:sz w:val="24"/>
                <w:szCs w:val="24"/>
              </w:rPr>
              <w:t xml:space="preserve">For the above-designated parts of the Works that may require Specialized Subcontractors, the relevant qualifications of the proposed Specialized Subcontractors will be added to the qualifications of the Applicant for the purpose of evaluation. </w:t>
            </w:r>
          </w:p>
        </w:tc>
      </w:tr>
      <w:tr w:rsidR="00CB1D3B" w:rsidRPr="001455EC" w14:paraId="2739FC21" w14:textId="77777777" w:rsidTr="00B17F48">
        <w:trPr>
          <w:jc w:val="center"/>
        </w:trPr>
        <w:tc>
          <w:tcPr>
            <w:tcW w:w="1313" w:type="dxa"/>
            <w:tcBorders>
              <w:top w:val="single" w:sz="12" w:space="0" w:color="auto"/>
              <w:left w:val="single" w:sz="12" w:space="0" w:color="auto"/>
              <w:bottom w:val="single" w:sz="12" w:space="0" w:color="auto"/>
              <w:right w:val="single" w:sz="12" w:space="0" w:color="auto"/>
            </w:tcBorders>
          </w:tcPr>
          <w:p w14:paraId="0525F6BA" w14:textId="77777777" w:rsidR="00CB1D3B" w:rsidRPr="001455EC" w:rsidRDefault="00CB1D3B" w:rsidP="00464FDA">
            <w:pPr>
              <w:rPr>
                <w:sz w:val="24"/>
                <w:szCs w:val="24"/>
              </w:rPr>
            </w:pPr>
            <w:r w:rsidRPr="001455EC">
              <w:rPr>
                <w:sz w:val="24"/>
                <w:szCs w:val="24"/>
              </w:rPr>
              <w:t>ITA 31.1</w:t>
            </w:r>
          </w:p>
        </w:tc>
        <w:tc>
          <w:tcPr>
            <w:tcW w:w="8482" w:type="dxa"/>
            <w:tcBorders>
              <w:top w:val="single" w:sz="12" w:space="0" w:color="auto"/>
              <w:left w:val="single" w:sz="12" w:space="0" w:color="auto"/>
              <w:bottom w:val="single" w:sz="12" w:space="0" w:color="auto"/>
              <w:right w:val="single" w:sz="12" w:space="0" w:color="auto"/>
            </w:tcBorders>
          </w:tcPr>
          <w:p w14:paraId="1C76EF40" w14:textId="77777777" w:rsidR="00CB1D3B" w:rsidRPr="001455EC" w:rsidRDefault="00CB1D3B" w:rsidP="00464FDA">
            <w:pPr>
              <w:ind w:left="262"/>
              <w:rPr>
                <w:sz w:val="24"/>
                <w:szCs w:val="24"/>
              </w:rPr>
            </w:pPr>
            <w:r w:rsidRPr="001455EC">
              <w:rPr>
                <w:sz w:val="24"/>
                <w:szCs w:val="24"/>
              </w:rPr>
              <w:t>An Applicant wishes to make a Procurement-related Complaint, the Applicant should submit its complaint in writing (by the quickest means available, that is either by hand delivery or email), to:</w:t>
            </w:r>
          </w:p>
          <w:p w14:paraId="19C52E23" w14:textId="77777777" w:rsidR="00CB1D3B" w:rsidRPr="001455EC" w:rsidRDefault="00CB1D3B" w:rsidP="00464FDA">
            <w:pPr>
              <w:ind w:left="262"/>
              <w:rPr>
                <w:i/>
                <w:sz w:val="24"/>
                <w:szCs w:val="24"/>
              </w:rPr>
            </w:pPr>
            <w:r w:rsidRPr="001455EC">
              <w:rPr>
                <w:sz w:val="24"/>
                <w:szCs w:val="24"/>
              </w:rPr>
              <w:t xml:space="preserve">For the attention: </w:t>
            </w:r>
            <w:r w:rsidRPr="001455EC">
              <w:rPr>
                <w:i/>
                <w:sz w:val="24"/>
                <w:szCs w:val="24"/>
              </w:rPr>
              <w:t>[insert full name of person receiving complaints]</w:t>
            </w:r>
          </w:p>
          <w:p w14:paraId="3C87BDEC" w14:textId="77777777" w:rsidR="00CB1D3B" w:rsidRPr="001455EC" w:rsidRDefault="00CB1D3B" w:rsidP="00464FDA">
            <w:pPr>
              <w:ind w:left="262"/>
              <w:rPr>
                <w:sz w:val="24"/>
                <w:szCs w:val="24"/>
              </w:rPr>
            </w:pPr>
            <w:r w:rsidRPr="001455EC">
              <w:rPr>
                <w:sz w:val="24"/>
                <w:szCs w:val="24"/>
              </w:rPr>
              <w:t xml:space="preserve">Title/position: </w:t>
            </w:r>
            <w:r w:rsidRPr="001455EC">
              <w:rPr>
                <w:i/>
                <w:sz w:val="24"/>
                <w:szCs w:val="24"/>
              </w:rPr>
              <w:t>[insert title/position]</w:t>
            </w:r>
          </w:p>
          <w:p w14:paraId="3E8DCBF8" w14:textId="77AC168A" w:rsidR="00CB1D3B" w:rsidRPr="001455EC" w:rsidRDefault="00CB1D3B" w:rsidP="00464FDA">
            <w:pPr>
              <w:ind w:left="262"/>
              <w:rPr>
                <w:i/>
                <w:sz w:val="24"/>
                <w:szCs w:val="24"/>
              </w:rPr>
            </w:pPr>
            <w:r w:rsidRPr="001455EC">
              <w:rPr>
                <w:sz w:val="24"/>
                <w:szCs w:val="24"/>
              </w:rPr>
              <w:t xml:space="preserve">Procuring Entity: </w:t>
            </w:r>
            <w:r w:rsidR="00FD7037">
              <w:rPr>
                <w:sz w:val="24"/>
                <w:szCs w:val="24"/>
              </w:rPr>
              <w:t xml:space="preserve"> GOLF HOTEL LIMITED </w:t>
            </w:r>
          </w:p>
          <w:p w14:paraId="60D6BCA3" w14:textId="60033F9B" w:rsidR="00CB1D3B" w:rsidRPr="001455EC" w:rsidRDefault="00CB1D3B" w:rsidP="00464FDA">
            <w:pPr>
              <w:ind w:left="262"/>
              <w:rPr>
                <w:i/>
                <w:sz w:val="24"/>
                <w:szCs w:val="24"/>
              </w:rPr>
            </w:pPr>
            <w:r w:rsidRPr="001455EC">
              <w:rPr>
                <w:sz w:val="24"/>
                <w:szCs w:val="24"/>
              </w:rPr>
              <w:t>Email address</w:t>
            </w:r>
            <w:r w:rsidRPr="001455EC">
              <w:rPr>
                <w:i/>
                <w:sz w:val="24"/>
                <w:szCs w:val="24"/>
              </w:rPr>
              <w:t xml:space="preserve">: </w:t>
            </w:r>
            <w:hyperlink r:id="rId26" w:history="1">
              <w:r w:rsidR="00A73B17" w:rsidRPr="00E75411">
                <w:rPr>
                  <w:rStyle w:val="Hyperlink"/>
                  <w:i/>
                  <w:sz w:val="24"/>
                  <w:szCs w:val="24"/>
                </w:rPr>
                <w:t>procurement@golfhotelkakamega.com</w:t>
              </w:r>
            </w:hyperlink>
            <w:r w:rsidR="00A73B17">
              <w:rPr>
                <w:i/>
                <w:sz w:val="24"/>
                <w:szCs w:val="24"/>
              </w:rPr>
              <w:t xml:space="preserve"> </w:t>
            </w:r>
          </w:p>
          <w:p w14:paraId="290FA75C" w14:textId="77777777" w:rsidR="00CB1D3B" w:rsidRPr="001455EC" w:rsidRDefault="00CB1D3B" w:rsidP="00464FDA">
            <w:pPr>
              <w:ind w:left="262"/>
              <w:rPr>
                <w:sz w:val="24"/>
                <w:szCs w:val="24"/>
              </w:rPr>
            </w:pPr>
            <w:r w:rsidRPr="001455EC">
              <w:rPr>
                <w:sz w:val="24"/>
                <w:szCs w:val="24"/>
              </w:rPr>
              <w:t>In summary, at this stage, a Procurement-related Complaint may challenge any of the following:</w:t>
            </w:r>
          </w:p>
          <w:p w14:paraId="58944EB6" w14:textId="77777777" w:rsidR="00CB1D3B" w:rsidRPr="001455EC" w:rsidRDefault="00CB1D3B" w:rsidP="00464FDA">
            <w:pPr>
              <w:ind w:left="262"/>
              <w:rPr>
                <w:sz w:val="24"/>
                <w:szCs w:val="24"/>
              </w:rPr>
            </w:pPr>
            <w:r w:rsidRPr="001455EC">
              <w:rPr>
                <w:sz w:val="24"/>
                <w:szCs w:val="24"/>
              </w:rPr>
              <w:t>the terms of the Prequalification Documents; and</w:t>
            </w:r>
          </w:p>
          <w:p w14:paraId="4C9C713C" w14:textId="77777777" w:rsidR="00CB1D3B" w:rsidRPr="001455EC" w:rsidRDefault="00CB1D3B" w:rsidP="00464FDA">
            <w:pPr>
              <w:ind w:left="262"/>
              <w:rPr>
                <w:i/>
                <w:spacing w:val="-4"/>
                <w:sz w:val="24"/>
                <w:szCs w:val="24"/>
              </w:rPr>
            </w:pPr>
            <w:r w:rsidRPr="001455EC">
              <w:rPr>
                <w:sz w:val="24"/>
                <w:szCs w:val="24"/>
              </w:rPr>
              <w:t xml:space="preserve">the Procuring Entity’s decision not to prequalify an Applicant. </w:t>
            </w:r>
          </w:p>
          <w:p w14:paraId="28B0F1D3" w14:textId="77777777" w:rsidR="00CB1D3B" w:rsidRPr="001455EC" w:rsidRDefault="00CB1D3B" w:rsidP="00464FDA">
            <w:pPr>
              <w:ind w:left="262"/>
              <w:rPr>
                <w:i/>
                <w:spacing w:val="-4"/>
                <w:sz w:val="24"/>
                <w:szCs w:val="24"/>
              </w:rPr>
            </w:pPr>
          </w:p>
        </w:tc>
      </w:tr>
    </w:tbl>
    <w:p w14:paraId="466E0D16" w14:textId="6FF516EB" w:rsidR="00B17F48" w:rsidRDefault="00B17F48">
      <w:pPr>
        <w:pStyle w:val="Heading4"/>
        <w:spacing w:before="142"/>
        <w:ind w:left="837"/>
      </w:pPr>
    </w:p>
    <w:p w14:paraId="07B731C9" w14:textId="77777777" w:rsidR="00AB758F" w:rsidRDefault="00AB758F">
      <w:pPr>
        <w:pStyle w:val="BodyText"/>
        <w:rPr>
          <w:sz w:val="20"/>
        </w:rPr>
      </w:pPr>
    </w:p>
    <w:p w14:paraId="04B66BF7" w14:textId="77777777" w:rsidR="00B17F48" w:rsidRDefault="00B17F48">
      <w:pPr>
        <w:pStyle w:val="Heading4"/>
        <w:spacing w:before="190"/>
        <w:ind w:left="850"/>
        <w:rPr>
          <w:color w:val="231F20"/>
        </w:rPr>
      </w:pPr>
      <w:bookmarkStart w:id="52" w:name="Page_24"/>
      <w:bookmarkEnd w:id="52"/>
    </w:p>
    <w:p w14:paraId="14FCC49B" w14:textId="77777777" w:rsidR="00B17F48" w:rsidRDefault="00B17F48">
      <w:pPr>
        <w:pStyle w:val="Heading4"/>
        <w:spacing w:before="190"/>
        <w:ind w:left="850"/>
        <w:rPr>
          <w:color w:val="231F20"/>
        </w:rPr>
      </w:pPr>
    </w:p>
    <w:p w14:paraId="22392F0B" w14:textId="77777777" w:rsidR="00B17F48" w:rsidRDefault="00B17F48">
      <w:pPr>
        <w:pStyle w:val="Heading4"/>
        <w:spacing w:before="190"/>
        <w:ind w:left="850"/>
        <w:rPr>
          <w:color w:val="231F20"/>
        </w:rPr>
      </w:pPr>
    </w:p>
    <w:p w14:paraId="3B2F2C95" w14:textId="77777777" w:rsidR="00B17F48" w:rsidRDefault="00B17F48">
      <w:pPr>
        <w:pStyle w:val="Heading4"/>
        <w:spacing w:before="190"/>
        <w:ind w:left="850"/>
        <w:rPr>
          <w:color w:val="231F20"/>
        </w:rPr>
      </w:pPr>
    </w:p>
    <w:p w14:paraId="4E77C8EA" w14:textId="08CB57BD" w:rsidR="00B17F48" w:rsidRDefault="00B17F48">
      <w:pPr>
        <w:pStyle w:val="Heading4"/>
        <w:spacing w:before="190"/>
        <w:ind w:left="850"/>
        <w:rPr>
          <w:color w:val="231F20"/>
        </w:rPr>
      </w:pPr>
    </w:p>
    <w:p w14:paraId="7BF19897" w14:textId="7E77DC20" w:rsidR="00B17F48" w:rsidRDefault="00B17F48">
      <w:pPr>
        <w:pStyle w:val="Heading4"/>
        <w:spacing w:before="190"/>
        <w:ind w:left="850"/>
        <w:rPr>
          <w:color w:val="231F20"/>
        </w:rPr>
      </w:pPr>
    </w:p>
    <w:p w14:paraId="5744C0D1" w14:textId="03A6023F" w:rsidR="00B17F48" w:rsidRDefault="00B17F48">
      <w:pPr>
        <w:pStyle w:val="Heading4"/>
        <w:spacing w:before="190"/>
        <w:ind w:left="850"/>
        <w:rPr>
          <w:color w:val="231F20"/>
        </w:rPr>
      </w:pPr>
    </w:p>
    <w:p w14:paraId="12B0E915" w14:textId="27EA74F7" w:rsidR="00B17F48" w:rsidRDefault="00B17F48">
      <w:pPr>
        <w:pStyle w:val="Heading4"/>
        <w:spacing w:before="190"/>
        <w:ind w:left="850"/>
        <w:rPr>
          <w:color w:val="231F20"/>
        </w:rPr>
      </w:pPr>
    </w:p>
    <w:p w14:paraId="6895F342" w14:textId="5BA20869" w:rsidR="00B17F48" w:rsidRDefault="00B17F48">
      <w:pPr>
        <w:pStyle w:val="Heading4"/>
        <w:spacing w:before="190"/>
        <w:ind w:left="850"/>
        <w:rPr>
          <w:color w:val="231F20"/>
        </w:rPr>
      </w:pPr>
    </w:p>
    <w:p w14:paraId="24BD50B8" w14:textId="77777777" w:rsidR="009E5309" w:rsidRDefault="009E5309">
      <w:pPr>
        <w:pStyle w:val="Heading4"/>
        <w:spacing w:before="190"/>
        <w:ind w:left="850"/>
        <w:rPr>
          <w:color w:val="231F20"/>
        </w:rPr>
      </w:pPr>
    </w:p>
    <w:p w14:paraId="2F70787E" w14:textId="77777777" w:rsidR="00B17F48" w:rsidRDefault="00B17F48" w:rsidP="00FD7037">
      <w:pPr>
        <w:pStyle w:val="Heading4"/>
        <w:spacing w:before="190"/>
        <w:ind w:left="0"/>
        <w:rPr>
          <w:color w:val="231F20"/>
        </w:rPr>
      </w:pPr>
    </w:p>
    <w:p w14:paraId="7D5F02DB" w14:textId="77777777" w:rsidR="00C71F41" w:rsidRDefault="00C71F41">
      <w:pPr>
        <w:pStyle w:val="Heading4"/>
        <w:spacing w:before="190"/>
        <w:ind w:left="850"/>
        <w:rPr>
          <w:color w:val="231F20"/>
        </w:rPr>
      </w:pPr>
    </w:p>
    <w:p w14:paraId="5AB68046" w14:textId="77777777" w:rsidR="00C71F41" w:rsidRDefault="00C71F41">
      <w:pPr>
        <w:pStyle w:val="Heading4"/>
        <w:spacing w:before="190"/>
        <w:ind w:left="850"/>
        <w:rPr>
          <w:color w:val="231F20"/>
        </w:rPr>
      </w:pPr>
    </w:p>
    <w:p w14:paraId="10A96BD0" w14:textId="2663E7FB" w:rsidR="00AB758F" w:rsidRDefault="00586175">
      <w:pPr>
        <w:pStyle w:val="Heading4"/>
        <w:spacing w:before="190"/>
        <w:ind w:left="850"/>
      </w:pPr>
      <w:r>
        <w:rPr>
          <w:color w:val="231F20"/>
        </w:rPr>
        <w:lastRenderedPageBreak/>
        <w:t>SECTION III - QUALIFICATION CRITERIA AND REQUIREMENTS</w:t>
      </w:r>
    </w:p>
    <w:p w14:paraId="4E99BEC9" w14:textId="77777777" w:rsidR="00AB758F" w:rsidRDefault="00586175" w:rsidP="009733C7">
      <w:pPr>
        <w:pStyle w:val="ListParagraph"/>
        <w:numPr>
          <w:ilvl w:val="0"/>
          <w:numId w:val="1"/>
        </w:numPr>
        <w:tabs>
          <w:tab w:val="left" w:pos="1409"/>
        </w:tabs>
        <w:spacing w:before="272" w:line="249" w:lineRule="auto"/>
        <w:ind w:right="865" w:hanging="557"/>
        <w:jc w:val="both"/>
      </w:pPr>
      <w:r>
        <w:rPr>
          <w:color w:val="231F20"/>
        </w:rPr>
        <w:t>This</w:t>
      </w:r>
      <w:r w:rsidR="00F77484">
        <w:rPr>
          <w:color w:val="231F20"/>
        </w:rPr>
        <w:t xml:space="preserve"> </w:t>
      </w:r>
      <w:r>
        <w:rPr>
          <w:color w:val="231F20"/>
        </w:rPr>
        <w:t>section</w:t>
      </w:r>
      <w:r w:rsidR="00F77484">
        <w:rPr>
          <w:color w:val="231F20"/>
        </w:rPr>
        <w:t xml:space="preserve"> </w:t>
      </w:r>
      <w:r>
        <w:rPr>
          <w:color w:val="231F20"/>
        </w:rPr>
        <w:t>contains</w:t>
      </w:r>
      <w:r w:rsidR="00F77484">
        <w:rPr>
          <w:color w:val="231F20"/>
        </w:rPr>
        <w:t xml:space="preserve"> </w:t>
      </w:r>
      <w:r>
        <w:rPr>
          <w:color w:val="231F20"/>
        </w:rPr>
        <w:t>all</w:t>
      </w:r>
      <w:r w:rsidR="00F77484">
        <w:rPr>
          <w:color w:val="231F20"/>
        </w:rPr>
        <w:t xml:space="preserve"> </w:t>
      </w:r>
      <w:r>
        <w:rPr>
          <w:color w:val="231F20"/>
        </w:rPr>
        <w:t>the</w:t>
      </w:r>
      <w:r w:rsidR="00F77484">
        <w:rPr>
          <w:color w:val="231F20"/>
        </w:rPr>
        <w:t xml:space="preserve"> </w:t>
      </w:r>
      <w:r>
        <w:rPr>
          <w:color w:val="231F20"/>
        </w:rPr>
        <w:t>methods,</w:t>
      </w:r>
      <w:r w:rsidR="00F77484">
        <w:rPr>
          <w:color w:val="231F20"/>
        </w:rPr>
        <w:t xml:space="preserve"> </w:t>
      </w:r>
      <w:r>
        <w:rPr>
          <w:color w:val="231F20"/>
        </w:rPr>
        <w:t>criteria,</w:t>
      </w:r>
      <w:r w:rsidR="00F77484">
        <w:rPr>
          <w:color w:val="231F20"/>
        </w:rPr>
        <w:t xml:space="preserve"> </w:t>
      </w:r>
      <w:r>
        <w:rPr>
          <w:color w:val="231F20"/>
        </w:rPr>
        <w:t>and</w:t>
      </w:r>
      <w:r w:rsidR="00F77484">
        <w:rPr>
          <w:color w:val="231F20"/>
        </w:rPr>
        <w:t xml:space="preserve"> </w:t>
      </w:r>
      <w:r>
        <w:rPr>
          <w:color w:val="231F20"/>
        </w:rPr>
        <w:t>requirements</w:t>
      </w:r>
      <w:r w:rsidR="00F77484">
        <w:rPr>
          <w:color w:val="231F20"/>
        </w:rPr>
        <w:t xml:space="preserve"> </w:t>
      </w:r>
      <w:r>
        <w:rPr>
          <w:color w:val="231F20"/>
        </w:rPr>
        <w:t>that</w:t>
      </w:r>
      <w:r w:rsidR="00F77484">
        <w:rPr>
          <w:color w:val="231F20"/>
        </w:rPr>
        <w:t xml:space="preserve"> </w:t>
      </w:r>
      <w:r>
        <w:rPr>
          <w:color w:val="231F20"/>
        </w:rPr>
        <w:t>the</w:t>
      </w:r>
      <w:r w:rsidR="00F77484">
        <w:rPr>
          <w:color w:val="231F20"/>
        </w:rPr>
        <w:t xml:space="preserve"> </w:t>
      </w:r>
      <w:r>
        <w:rPr>
          <w:color w:val="231F20"/>
        </w:rPr>
        <w:t>Procuring</w:t>
      </w:r>
      <w:r w:rsidR="00F77484">
        <w:rPr>
          <w:color w:val="231F20"/>
        </w:rPr>
        <w:t xml:space="preserve"> </w:t>
      </w:r>
      <w:r>
        <w:rPr>
          <w:color w:val="231F20"/>
        </w:rPr>
        <w:t>Entity</w:t>
      </w:r>
      <w:r w:rsidR="00F77484">
        <w:rPr>
          <w:color w:val="231F20"/>
        </w:rPr>
        <w:t xml:space="preserve"> </w:t>
      </w:r>
      <w:r>
        <w:rPr>
          <w:color w:val="231F20"/>
        </w:rPr>
        <w:t>shall</w:t>
      </w:r>
      <w:r w:rsidR="00F77484">
        <w:rPr>
          <w:color w:val="231F20"/>
        </w:rPr>
        <w:t xml:space="preserve"> </w:t>
      </w:r>
      <w:r>
        <w:rPr>
          <w:color w:val="231F20"/>
        </w:rPr>
        <w:t>use</w:t>
      </w:r>
      <w:r w:rsidR="00F77484">
        <w:rPr>
          <w:color w:val="231F20"/>
        </w:rPr>
        <w:t xml:space="preserve"> </w:t>
      </w:r>
      <w:r>
        <w:rPr>
          <w:color w:val="231F20"/>
        </w:rPr>
        <w:t>to</w:t>
      </w:r>
      <w:r w:rsidR="00F77484">
        <w:rPr>
          <w:color w:val="231F20"/>
        </w:rPr>
        <w:t xml:space="preserve"> </w:t>
      </w:r>
      <w:r>
        <w:rPr>
          <w:color w:val="231F20"/>
        </w:rPr>
        <w:t>evaluate Applications,</w:t>
      </w:r>
      <w:r w:rsidR="00F77484">
        <w:rPr>
          <w:color w:val="231F20"/>
        </w:rPr>
        <w:t xml:space="preserve"> </w:t>
      </w:r>
      <w:r>
        <w:rPr>
          <w:color w:val="231F20"/>
        </w:rPr>
        <w:t>all</w:t>
      </w:r>
      <w:r w:rsidR="00F77484">
        <w:rPr>
          <w:color w:val="231F20"/>
        </w:rPr>
        <w:t xml:space="preserve"> </w:t>
      </w:r>
      <w:r>
        <w:rPr>
          <w:color w:val="231F20"/>
        </w:rPr>
        <w:t>in</w:t>
      </w:r>
      <w:r w:rsidR="00F77484">
        <w:rPr>
          <w:color w:val="231F20"/>
        </w:rPr>
        <w:t xml:space="preserve"> </w:t>
      </w:r>
      <w:r>
        <w:rPr>
          <w:color w:val="231F20"/>
        </w:rPr>
        <w:t>one</w:t>
      </w:r>
      <w:r w:rsidR="00F77484">
        <w:rPr>
          <w:color w:val="231F20"/>
        </w:rPr>
        <w:t xml:space="preserve"> </w:t>
      </w:r>
      <w:r>
        <w:rPr>
          <w:color w:val="231F20"/>
        </w:rPr>
        <w:t>Form</w:t>
      </w:r>
      <w:r w:rsidR="00F77484">
        <w:rPr>
          <w:color w:val="231F20"/>
        </w:rPr>
        <w:t xml:space="preserve"> </w:t>
      </w:r>
      <w:r>
        <w:rPr>
          <w:color w:val="231F20"/>
        </w:rPr>
        <w:t>“Eligibility</w:t>
      </w:r>
      <w:r w:rsidR="00F77484">
        <w:rPr>
          <w:color w:val="231F20"/>
        </w:rPr>
        <w:t xml:space="preserve"> </w:t>
      </w:r>
      <w:r>
        <w:rPr>
          <w:color w:val="231F20"/>
        </w:rPr>
        <w:t>and</w:t>
      </w:r>
      <w:r w:rsidR="00F77484">
        <w:rPr>
          <w:color w:val="231F20"/>
        </w:rPr>
        <w:t xml:space="preserve"> </w:t>
      </w:r>
      <w:r>
        <w:rPr>
          <w:color w:val="231F20"/>
        </w:rPr>
        <w:t>Qualiﬁcation</w:t>
      </w:r>
      <w:r w:rsidR="00F77484">
        <w:rPr>
          <w:color w:val="231F20"/>
        </w:rPr>
        <w:t xml:space="preserve"> </w:t>
      </w:r>
      <w:r>
        <w:rPr>
          <w:color w:val="231F20"/>
        </w:rPr>
        <w:t>Criteria”.</w:t>
      </w:r>
      <w:r w:rsidR="00F77484">
        <w:rPr>
          <w:color w:val="231F20"/>
        </w:rPr>
        <w:t xml:space="preserve"> </w:t>
      </w:r>
      <w:r>
        <w:rPr>
          <w:color w:val="231F20"/>
        </w:rPr>
        <w:t>The</w:t>
      </w:r>
      <w:r w:rsidR="00F77484">
        <w:rPr>
          <w:color w:val="231F20"/>
        </w:rPr>
        <w:t xml:space="preserve"> </w:t>
      </w:r>
      <w:r>
        <w:rPr>
          <w:color w:val="231F20"/>
        </w:rPr>
        <w:t>information</w:t>
      </w:r>
      <w:r w:rsidR="00F77484">
        <w:rPr>
          <w:color w:val="231F20"/>
        </w:rPr>
        <w:t xml:space="preserve"> </w:t>
      </w:r>
      <w:r>
        <w:rPr>
          <w:color w:val="231F20"/>
        </w:rPr>
        <w:t>to</w:t>
      </w:r>
      <w:r w:rsidR="00F77484">
        <w:rPr>
          <w:color w:val="231F20"/>
        </w:rPr>
        <w:t xml:space="preserve"> </w:t>
      </w:r>
      <w:r>
        <w:rPr>
          <w:color w:val="231F20"/>
        </w:rPr>
        <w:t>be</w:t>
      </w:r>
      <w:r w:rsidR="00F77484">
        <w:rPr>
          <w:color w:val="231F20"/>
        </w:rPr>
        <w:t xml:space="preserve"> </w:t>
      </w:r>
      <w:r>
        <w:rPr>
          <w:color w:val="231F20"/>
        </w:rPr>
        <w:t>provided</w:t>
      </w:r>
      <w:r w:rsidR="00F77484">
        <w:rPr>
          <w:color w:val="231F20"/>
        </w:rPr>
        <w:t xml:space="preserve"> </w:t>
      </w:r>
      <w:r>
        <w:rPr>
          <w:color w:val="231F20"/>
        </w:rPr>
        <w:t>in</w:t>
      </w:r>
      <w:r w:rsidR="00F77484">
        <w:rPr>
          <w:color w:val="231F20"/>
        </w:rPr>
        <w:t xml:space="preserve"> </w:t>
      </w:r>
      <w:r>
        <w:rPr>
          <w:color w:val="231F20"/>
        </w:rPr>
        <w:t>relation to</w:t>
      </w:r>
      <w:r w:rsidR="00F77484">
        <w:rPr>
          <w:color w:val="231F20"/>
        </w:rPr>
        <w:t xml:space="preserve"> </w:t>
      </w:r>
      <w:r>
        <w:rPr>
          <w:color w:val="231F20"/>
        </w:rPr>
        <w:t>each</w:t>
      </w:r>
      <w:r w:rsidR="00F77484">
        <w:rPr>
          <w:color w:val="231F20"/>
        </w:rPr>
        <w:t xml:space="preserve"> </w:t>
      </w:r>
      <w:r>
        <w:rPr>
          <w:color w:val="231F20"/>
        </w:rPr>
        <w:t>requirement</w:t>
      </w:r>
      <w:r w:rsidR="00F77484">
        <w:rPr>
          <w:color w:val="231F20"/>
        </w:rPr>
        <w:t xml:space="preserve"> </w:t>
      </w:r>
      <w:r>
        <w:rPr>
          <w:color w:val="231F20"/>
        </w:rPr>
        <w:t>and</w:t>
      </w:r>
      <w:r w:rsidR="00F77484">
        <w:rPr>
          <w:color w:val="231F20"/>
        </w:rPr>
        <w:t xml:space="preserve"> </w:t>
      </w:r>
      <w:r>
        <w:rPr>
          <w:color w:val="231F20"/>
        </w:rPr>
        <w:t>the</w:t>
      </w:r>
      <w:r w:rsidR="00F77484">
        <w:rPr>
          <w:color w:val="231F20"/>
        </w:rPr>
        <w:t xml:space="preserve"> </w:t>
      </w:r>
      <w:r>
        <w:rPr>
          <w:color w:val="231F20"/>
        </w:rPr>
        <w:t>deﬁnitions</w:t>
      </w:r>
      <w:r w:rsidR="00F77484">
        <w:rPr>
          <w:color w:val="231F20"/>
        </w:rPr>
        <w:t xml:space="preserve"> </w:t>
      </w:r>
      <w:r>
        <w:rPr>
          <w:color w:val="231F20"/>
        </w:rPr>
        <w:t>of</w:t>
      </w:r>
      <w:r w:rsidR="00F77484">
        <w:rPr>
          <w:color w:val="231F20"/>
        </w:rPr>
        <w:t xml:space="preserve"> </w:t>
      </w:r>
      <w:r>
        <w:rPr>
          <w:color w:val="231F20"/>
        </w:rPr>
        <w:t>the</w:t>
      </w:r>
      <w:r w:rsidR="00F77484">
        <w:rPr>
          <w:color w:val="231F20"/>
        </w:rPr>
        <w:t xml:space="preserve"> </w:t>
      </w:r>
      <w:r>
        <w:rPr>
          <w:color w:val="231F20"/>
        </w:rPr>
        <w:t>corresponding</w:t>
      </w:r>
      <w:r w:rsidR="00F77484">
        <w:rPr>
          <w:color w:val="231F20"/>
        </w:rPr>
        <w:t xml:space="preserve"> </w:t>
      </w:r>
      <w:r>
        <w:rPr>
          <w:color w:val="231F20"/>
        </w:rPr>
        <w:t>terms</w:t>
      </w:r>
      <w:r w:rsidR="00F77484">
        <w:rPr>
          <w:color w:val="231F20"/>
        </w:rPr>
        <w:t xml:space="preserve"> </w:t>
      </w:r>
      <w:r>
        <w:rPr>
          <w:color w:val="231F20"/>
        </w:rPr>
        <w:t>are</w:t>
      </w:r>
      <w:r w:rsidR="00F77484">
        <w:rPr>
          <w:color w:val="231F20"/>
        </w:rPr>
        <w:t xml:space="preserve"> </w:t>
      </w:r>
      <w:r>
        <w:rPr>
          <w:color w:val="231F20"/>
        </w:rPr>
        <w:t>included</w:t>
      </w:r>
      <w:r w:rsidR="00F77484">
        <w:rPr>
          <w:color w:val="231F20"/>
        </w:rPr>
        <w:t xml:space="preserve"> </w:t>
      </w:r>
      <w:r>
        <w:rPr>
          <w:color w:val="231F20"/>
        </w:rPr>
        <w:t>in</w:t>
      </w:r>
      <w:r w:rsidR="00F77484">
        <w:rPr>
          <w:color w:val="231F20"/>
        </w:rPr>
        <w:t xml:space="preserve"> </w:t>
      </w:r>
      <w:r>
        <w:rPr>
          <w:color w:val="231F20"/>
        </w:rPr>
        <w:t>the</w:t>
      </w:r>
      <w:r w:rsidR="00F77484">
        <w:rPr>
          <w:color w:val="231F20"/>
        </w:rPr>
        <w:t xml:space="preserve"> </w:t>
      </w:r>
      <w:r>
        <w:rPr>
          <w:color w:val="231F20"/>
        </w:rPr>
        <w:t>Form.</w:t>
      </w:r>
    </w:p>
    <w:p w14:paraId="7B391602" w14:textId="77777777" w:rsidR="00AB758F" w:rsidRDefault="00586175" w:rsidP="009733C7">
      <w:pPr>
        <w:pStyle w:val="ListParagraph"/>
        <w:numPr>
          <w:ilvl w:val="0"/>
          <w:numId w:val="1"/>
        </w:numPr>
        <w:tabs>
          <w:tab w:val="left" w:pos="1407"/>
          <w:tab w:val="left" w:pos="1408"/>
        </w:tabs>
        <w:spacing w:before="269"/>
      </w:pPr>
      <w:r>
        <w:rPr>
          <w:color w:val="231F20"/>
        </w:rPr>
        <w:t>The</w:t>
      </w:r>
      <w:r w:rsidR="00F77484">
        <w:rPr>
          <w:color w:val="231F20"/>
        </w:rPr>
        <w:t xml:space="preserve"> </w:t>
      </w:r>
      <w:r>
        <w:rPr>
          <w:color w:val="231F20"/>
        </w:rPr>
        <w:t>Procuring</w:t>
      </w:r>
      <w:r w:rsidR="00F77484">
        <w:rPr>
          <w:color w:val="231F20"/>
        </w:rPr>
        <w:t xml:space="preserve"> </w:t>
      </w:r>
      <w:r>
        <w:rPr>
          <w:color w:val="231F20"/>
        </w:rPr>
        <w:t>Entity</w:t>
      </w:r>
      <w:r w:rsidR="00F77484">
        <w:rPr>
          <w:color w:val="231F20"/>
        </w:rPr>
        <w:t xml:space="preserve"> </w:t>
      </w:r>
      <w:r>
        <w:rPr>
          <w:color w:val="231F20"/>
        </w:rPr>
        <w:t>shall</w:t>
      </w:r>
      <w:r w:rsidR="00F77484">
        <w:rPr>
          <w:color w:val="231F20"/>
        </w:rPr>
        <w:t xml:space="preserve"> </w:t>
      </w:r>
      <w:r>
        <w:rPr>
          <w:color w:val="231F20"/>
        </w:rPr>
        <w:t>insert</w:t>
      </w:r>
      <w:r w:rsidR="00F77484">
        <w:rPr>
          <w:color w:val="231F20"/>
        </w:rPr>
        <w:t xml:space="preserve"> </w:t>
      </w:r>
      <w:r>
        <w:rPr>
          <w:color w:val="231F20"/>
        </w:rPr>
        <w:t>one</w:t>
      </w:r>
      <w:r w:rsidR="00F77484">
        <w:rPr>
          <w:color w:val="231F20"/>
        </w:rPr>
        <w:t xml:space="preserve"> </w:t>
      </w:r>
      <w:r>
        <w:rPr>
          <w:color w:val="231F20"/>
        </w:rPr>
        <w:t>Form</w:t>
      </w:r>
      <w:r w:rsidR="00F77484">
        <w:rPr>
          <w:color w:val="231F20"/>
        </w:rPr>
        <w:t xml:space="preserve"> </w:t>
      </w:r>
      <w:r>
        <w:rPr>
          <w:color w:val="231F20"/>
        </w:rPr>
        <w:t>for</w:t>
      </w:r>
      <w:r w:rsidR="00F77484">
        <w:rPr>
          <w:color w:val="231F20"/>
        </w:rPr>
        <w:t xml:space="preserve"> </w:t>
      </w:r>
      <w:r w:rsidRPr="00F20BC2">
        <w:rPr>
          <w:color w:val="231F20"/>
          <w:u w:val="single" w:color="221E1F"/>
        </w:rPr>
        <w:t>each</w:t>
      </w:r>
      <w:r w:rsidR="00F77484" w:rsidRPr="00F20BC2">
        <w:rPr>
          <w:color w:val="231F20"/>
          <w:u w:val="single" w:color="221E1F"/>
        </w:rPr>
        <w:t xml:space="preserve"> </w:t>
      </w:r>
      <w:r w:rsidRPr="00F20BC2">
        <w:rPr>
          <w:color w:val="231F20"/>
          <w:u w:val="single" w:color="221E1F"/>
        </w:rPr>
        <w:t>Lot</w:t>
      </w:r>
      <w:r w:rsidR="00F77484" w:rsidRPr="00F20BC2">
        <w:rPr>
          <w:color w:val="231F20"/>
          <w:u w:val="single" w:color="221E1F"/>
        </w:rPr>
        <w:t xml:space="preserve"> </w:t>
      </w:r>
      <w:r w:rsidRPr="00F20BC2">
        <w:rPr>
          <w:color w:val="231F20"/>
          <w:u w:val="single" w:color="221E1F"/>
        </w:rPr>
        <w:t>or</w:t>
      </w:r>
      <w:r w:rsidR="00F77484" w:rsidRPr="00F20BC2">
        <w:rPr>
          <w:color w:val="231F20"/>
          <w:u w:val="single" w:color="221E1F"/>
        </w:rPr>
        <w:t xml:space="preserve"> </w:t>
      </w:r>
      <w:r w:rsidRPr="00F20BC2">
        <w:rPr>
          <w:color w:val="231F20"/>
          <w:u w:val="single" w:color="221E1F"/>
        </w:rPr>
        <w:t>Contract</w:t>
      </w:r>
      <w:r w:rsidR="00F77484" w:rsidRPr="00F20BC2">
        <w:rPr>
          <w:color w:val="231F20"/>
          <w:u w:val="single" w:color="221E1F"/>
        </w:rPr>
        <w:t xml:space="preserve"> </w:t>
      </w:r>
      <w:r>
        <w:rPr>
          <w:color w:val="231F20"/>
        </w:rPr>
        <w:t>in</w:t>
      </w:r>
      <w:r w:rsidR="00F77484">
        <w:rPr>
          <w:color w:val="231F20"/>
        </w:rPr>
        <w:t xml:space="preserve"> </w:t>
      </w:r>
      <w:r>
        <w:rPr>
          <w:color w:val="231F20"/>
        </w:rPr>
        <w:t>case</w:t>
      </w:r>
      <w:r w:rsidR="00F77484">
        <w:rPr>
          <w:color w:val="231F20"/>
        </w:rPr>
        <w:t xml:space="preserve"> </w:t>
      </w:r>
      <w:r>
        <w:rPr>
          <w:color w:val="231F20"/>
        </w:rPr>
        <w:t>of</w:t>
      </w:r>
      <w:r w:rsidR="00F77484">
        <w:rPr>
          <w:color w:val="231F20"/>
        </w:rPr>
        <w:t xml:space="preserve"> </w:t>
      </w:r>
      <w:r>
        <w:rPr>
          <w:color w:val="231F20"/>
        </w:rPr>
        <w:t>multiple</w:t>
      </w:r>
      <w:r w:rsidR="00F77484">
        <w:rPr>
          <w:color w:val="231F20"/>
        </w:rPr>
        <w:t xml:space="preserve"> </w:t>
      </w:r>
      <w:r>
        <w:rPr>
          <w:color w:val="231F20"/>
        </w:rPr>
        <w:t>contracts.</w:t>
      </w:r>
    </w:p>
    <w:p w14:paraId="580E47A2" w14:textId="77777777" w:rsidR="00AB758F" w:rsidRDefault="00AB758F">
      <w:pPr>
        <w:pStyle w:val="BodyText"/>
        <w:rPr>
          <w:sz w:val="24"/>
        </w:rPr>
      </w:pPr>
    </w:p>
    <w:p w14:paraId="36DEE3E6" w14:textId="77777777" w:rsidR="00AB758F" w:rsidRDefault="00586175" w:rsidP="009733C7">
      <w:pPr>
        <w:pStyle w:val="ListParagraph"/>
        <w:numPr>
          <w:ilvl w:val="0"/>
          <w:numId w:val="1"/>
        </w:numPr>
        <w:tabs>
          <w:tab w:val="left" w:pos="1407"/>
          <w:tab w:val="left" w:pos="1408"/>
        </w:tabs>
        <w:spacing w:before="1" w:line="249" w:lineRule="auto"/>
        <w:ind w:right="865"/>
      </w:pPr>
      <w:r>
        <w:rPr>
          <w:color w:val="231F20"/>
        </w:rPr>
        <w:t>This form is generic and refers to works and construction. In case of Supply of Goods or Non-</w:t>
      </w:r>
      <w:r w:rsidR="00EC5536">
        <w:rPr>
          <w:color w:val="231F20"/>
        </w:rPr>
        <w:t>Consulting</w:t>
      </w:r>
      <w:r>
        <w:rPr>
          <w:color w:val="231F20"/>
        </w:rPr>
        <w:t xml:space="preserve"> Services,</w:t>
      </w:r>
      <w:r w:rsidR="00F77484">
        <w:rPr>
          <w:color w:val="231F20"/>
        </w:rPr>
        <w:t xml:space="preserve"> </w:t>
      </w:r>
      <w:r>
        <w:rPr>
          <w:color w:val="231F20"/>
        </w:rPr>
        <w:t>the</w:t>
      </w:r>
      <w:r w:rsidR="00F77484">
        <w:rPr>
          <w:color w:val="231F20"/>
        </w:rPr>
        <w:t xml:space="preserve"> </w:t>
      </w:r>
      <w:r>
        <w:rPr>
          <w:color w:val="231F20"/>
        </w:rPr>
        <w:t>form</w:t>
      </w:r>
      <w:r w:rsidR="00F77484">
        <w:rPr>
          <w:color w:val="231F20"/>
        </w:rPr>
        <w:t xml:space="preserve"> </w:t>
      </w:r>
      <w:r>
        <w:rPr>
          <w:color w:val="231F20"/>
        </w:rPr>
        <w:t>shall</w:t>
      </w:r>
      <w:r w:rsidR="00F77484">
        <w:rPr>
          <w:color w:val="231F20"/>
        </w:rPr>
        <w:t xml:space="preserve"> </w:t>
      </w:r>
      <w:r>
        <w:rPr>
          <w:color w:val="231F20"/>
        </w:rPr>
        <w:t>be</w:t>
      </w:r>
      <w:r w:rsidR="00F77484">
        <w:rPr>
          <w:color w:val="231F20"/>
        </w:rPr>
        <w:t xml:space="preserve"> </w:t>
      </w:r>
      <w:r>
        <w:rPr>
          <w:color w:val="231F20"/>
        </w:rPr>
        <w:t>amended</w:t>
      </w:r>
      <w:r w:rsidR="00F77484">
        <w:rPr>
          <w:color w:val="231F20"/>
        </w:rPr>
        <w:t xml:space="preserve"> </w:t>
      </w:r>
      <w:r>
        <w:rPr>
          <w:color w:val="231F20"/>
        </w:rPr>
        <w:t>to</w:t>
      </w:r>
      <w:r w:rsidR="00F77484">
        <w:rPr>
          <w:color w:val="231F20"/>
        </w:rPr>
        <w:t xml:space="preserve"> </w:t>
      </w:r>
      <w:r>
        <w:rPr>
          <w:color w:val="231F20"/>
        </w:rPr>
        <w:t>read</w:t>
      </w:r>
      <w:r w:rsidR="00F77484">
        <w:rPr>
          <w:color w:val="231F20"/>
        </w:rPr>
        <w:t xml:space="preserve"> </w:t>
      </w:r>
      <w:r>
        <w:rPr>
          <w:color w:val="231F20"/>
        </w:rPr>
        <w:t>Goods</w:t>
      </w:r>
      <w:r w:rsidR="00F77484">
        <w:rPr>
          <w:color w:val="231F20"/>
        </w:rPr>
        <w:t xml:space="preserve"> </w:t>
      </w:r>
      <w:r>
        <w:rPr>
          <w:color w:val="231F20"/>
        </w:rPr>
        <w:t>or</w:t>
      </w:r>
      <w:r w:rsidR="00F77484">
        <w:rPr>
          <w:color w:val="231F20"/>
        </w:rPr>
        <w:t xml:space="preserve"> </w:t>
      </w:r>
      <w:r>
        <w:rPr>
          <w:color w:val="231F20"/>
        </w:rPr>
        <w:t>Non-</w:t>
      </w:r>
      <w:r w:rsidR="00EC5536">
        <w:rPr>
          <w:color w:val="231F20"/>
        </w:rPr>
        <w:t>Consulting</w:t>
      </w:r>
      <w:r w:rsidR="00F77484">
        <w:rPr>
          <w:color w:val="231F20"/>
        </w:rPr>
        <w:t xml:space="preserve"> </w:t>
      </w:r>
      <w:r>
        <w:rPr>
          <w:color w:val="231F20"/>
        </w:rPr>
        <w:t>Services</w:t>
      </w:r>
      <w:r w:rsidR="00F77484">
        <w:rPr>
          <w:color w:val="231F20"/>
        </w:rPr>
        <w:t xml:space="preserve"> </w:t>
      </w:r>
      <w:r>
        <w:rPr>
          <w:color w:val="231F20"/>
        </w:rPr>
        <w:t>as</w:t>
      </w:r>
      <w:r w:rsidR="00F77484">
        <w:rPr>
          <w:color w:val="231F20"/>
        </w:rPr>
        <w:t xml:space="preserve"> </w:t>
      </w:r>
      <w:r>
        <w:rPr>
          <w:color w:val="231F20"/>
        </w:rPr>
        <w:t>appropriate.</w:t>
      </w:r>
    </w:p>
    <w:p w14:paraId="1FD9C46D" w14:textId="77777777" w:rsidR="00AB758F" w:rsidRDefault="00AB758F">
      <w:pPr>
        <w:pStyle w:val="BodyText"/>
        <w:rPr>
          <w:sz w:val="20"/>
        </w:rPr>
      </w:pPr>
    </w:p>
    <w:p w14:paraId="00514339" w14:textId="30D8700E" w:rsidR="00AB758F" w:rsidRPr="00C75273" w:rsidRDefault="00C75273">
      <w:pPr>
        <w:pStyle w:val="BodyText"/>
        <w:rPr>
          <w:b/>
          <w:sz w:val="20"/>
        </w:rPr>
      </w:pPr>
      <w:r>
        <w:rPr>
          <w:sz w:val="20"/>
        </w:rPr>
        <w:t xml:space="preserve"> </w:t>
      </w:r>
      <w:r w:rsidR="0090234E">
        <w:rPr>
          <w:sz w:val="20"/>
        </w:rPr>
        <w:t xml:space="preserve">                               </w:t>
      </w:r>
      <w:r w:rsidRPr="00C75273">
        <w:rPr>
          <w:b/>
          <w:sz w:val="20"/>
        </w:rPr>
        <w:t xml:space="preserve">EVALUATION CRITERIA </w:t>
      </w:r>
    </w:p>
    <w:p w14:paraId="45ADE378" w14:textId="477B14C4" w:rsidR="00C75273" w:rsidRPr="00C75273" w:rsidRDefault="0090234E">
      <w:pPr>
        <w:pStyle w:val="BodyText"/>
        <w:rPr>
          <w:b/>
          <w:sz w:val="20"/>
        </w:rPr>
      </w:pPr>
      <w:r>
        <w:rPr>
          <w:b/>
          <w:sz w:val="20"/>
        </w:rPr>
        <w:t xml:space="preserve">                                  </w:t>
      </w:r>
      <w:r w:rsidR="00C75273" w:rsidRPr="00C75273">
        <w:rPr>
          <w:b/>
          <w:sz w:val="20"/>
        </w:rPr>
        <w:t>STAGE 1: PRELIMINARY EVALUATION</w:t>
      </w:r>
    </w:p>
    <w:p w14:paraId="526F72D4" w14:textId="15C34172" w:rsidR="00AB758F" w:rsidRDefault="00C75273">
      <w:pPr>
        <w:pStyle w:val="BodyText"/>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E45CBC" w14:paraId="2E245C04" w14:textId="77777777" w:rsidTr="00E45CBC">
        <w:trPr>
          <w:trHeight w:val="377"/>
        </w:trPr>
        <w:tc>
          <w:tcPr>
            <w:tcW w:w="992" w:type="dxa"/>
          </w:tcPr>
          <w:p w14:paraId="6E2CCA3E" w14:textId="4870BB0F" w:rsidR="00C75273" w:rsidRPr="00C75273" w:rsidRDefault="00251FF7">
            <w:pPr>
              <w:pStyle w:val="BodyText"/>
              <w:rPr>
                <w:b/>
                <w:sz w:val="20"/>
              </w:rPr>
            </w:pPr>
            <w:r>
              <w:rPr>
                <w:b/>
                <w:sz w:val="20"/>
              </w:rPr>
              <w:t>C</w:t>
            </w:r>
          </w:p>
        </w:tc>
        <w:tc>
          <w:tcPr>
            <w:tcW w:w="5103" w:type="dxa"/>
          </w:tcPr>
          <w:p w14:paraId="2C0ADD9B" w14:textId="4D4ECB62" w:rsidR="00C75273" w:rsidRPr="00C75273" w:rsidRDefault="00251FF7">
            <w:pPr>
              <w:pStyle w:val="BodyText"/>
              <w:rPr>
                <w:b/>
                <w:sz w:val="20"/>
              </w:rPr>
            </w:pPr>
            <w:r>
              <w:rPr>
                <w:b/>
                <w:sz w:val="20"/>
              </w:rPr>
              <w:t>CRITERIA</w:t>
            </w:r>
            <w:r w:rsidR="00C75273" w:rsidRPr="00C75273">
              <w:rPr>
                <w:b/>
                <w:sz w:val="20"/>
              </w:rPr>
              <w:t xml:space="preserve"> </w:t>
            </w:r>
          </w:p>
        </w:tc>
        <w:tc>
          <w:tcPr>
            <w:tcW w:w="1276" w:type="dxa"/>
          </w:tcPr>
          <w:p w14:paraId="5A781120" w14:textId="62446BD1" w:rsidR="00C75273" w:rsidRPr="00C75273" w:rsidRDefault="00C75273">
            <w:pPr>
              <w:pStyle w:val="BodyText"/>
              <w:rPr>
                <w:b/>
                <w:sz w:val="20"/>
              </w:rPr>
            </w:pPr>
            <w:r w:rsidRPr="00C75273">
              <w:rPr>
                <w:b/>
                <w:sz w:val="20"/>
              </w:rPr>
              <w:t>YES</w:t>
            </w:r>
          </w:p>
        </w:tc>
        <w:tc>
          <w:tcPr>
            <w:tcW w:w="1125" w:type="dxa"/>
          </w:tcPr>
          <w:p w14:paraId="37E44DDD" w14:textId="32CB929D" w:rsidR="00C75273" w:rsidRPr="00C75273" w:rsidRDefault="00C75273">
            <w:pPr>
              <w:pStyle w:val="BodyText"/>
              <w:rPr>
                <w:b/>
                <w:sz w:val="20"/>
              </w:rPr>
            </w:pPr>
            <w:r w:rsidRPr="00C75273">
              <w:rPr>
                <w:b/>
                <w:sz w:val="20"/>
              </w:rPr>
              <w:t>NO</w:t>
            </w:r>
          </w:p>
        </w:tc>
      </w:tr>
      <w:tr w:rsidR="00E45CBC" w14:paraId="4F9FB282" w14:textId="77777777" w:rsidTr="00E45CBC">
        <w:trPr>
          <w:trHeight w:val="377"/>
        </w:trPr>
        <w:tc>
          <w:tcPr>
            <w:tcW w:w="992" w:type="dxa"/>
          </w:tcPr>
          <w:p w14:paraId="09A40C15" w14:textId="6895428E" w:rsidR="00C75273" w:rsidRDefault="00C75273" w:rsidP="009733C7">
            <w:pPr>
              <w:pStyle w:val="BodyText"/>
              <w:numPr>
                <w:ilvl w:val="0"/>
                <w:numId w:val="23"/>
              </w:numPr>
              <w:rPr>
                <w:sz w:val="20"/>
              </w:rPr>
            </w:pPr>
          </w:p>
        </w:tc>
        <w:tc>
          <w:tcPr>
            <w:tcW w:w="5103" w:type="dxa"/>
          </w:tcPr>
          <w:p w14:paraId="2B2D3B3B" w14:textId="61321F64" w:rsidR="00C75273" w:rsidRPr="0090234E" w:rsidRDefault="005A6E96">
            <w:pPr>
              <w:pStyle w:val="BodyText"/>
              <w:rPr>
                <w:sz w:val="24"/>
                <w:szCs w:val="24"/>
              </w:rPr>
            </w:pPr>
            <w:r w:rsidRPr="0090234E">
              <w:rPr>
                <w:sz w:val="24"/>
                <w:szCs w:val="24"/>
              </w:rPr>
              <w:t xml:space="preserve">Copy of </w:t>
            </w:r>
            <w:r w:rsidR="00C75273" w:rsidRPr="0090234E">
              <w:rPr>
                <w:sz w:val="24"/>
                <w:szCs w:val="24"/>
              </w:rPr>
              <w:t>Certificate of Registration/</w:t>
            </w:r>
            <w:r w:rsidRPr="0090234E">
              <w:rPr>
                <w:sz w:val="24"/>
                <w:szCs w:val="24"/>
              </w:rPr>
              <w:t xml:space="preserve">Business </w:t>
            </w:r>
            <w:r w:rsidR="0090234E" w:rsidRPr="0090234E">
              <w:rPr>
                <w:sz w:val="24"/>
                <w:szCs w:val="24"/>
              </w:rPr>
              <w:t>incorporation (attach</w:t>
            </w:r>
            <w:r w:rsidRPr="0090234E">
              <w:rPr>
                <w:sz w:val="24"/>
                <w:szCs w:val="24"/>
              </w:rPr>
              <w:t xml:space="preserve"> copy)</w:t>
            </w:r>
          </w:p>
        </w:tc>
        <w:tc>
          <w:tcPr>
            <w:tcW w:w="1276" w:type="dxa"/>
          </w:tcPr>
          <w:p w14:paraId="01460467" w14:textId="0B7F2E26" w:rsidR="00C75273" w:rsidRDefault="00C75273">
            <w:pPr>
              <w:pStyle w:val="BodyText"/>
              <w:rPr>
                <w:sz w:val="20"/>
              </w:rPr>
            </w:pPr>
          </w:p>
        </w:tc>
        <w:tc>
          <w:tcPr>
            <w:tcW w:w="1125" w:type="dxa"/>
          </w:tcPr>
          <w:p w14:paraId="76239F35" w14:textId="77777777" w:rsidR="00C75273" w:rsidRDefault="00C75273">
            <w:pPr>
              <w:pStyle w:val="BodyText"/>
              <w:rPr>
                <w:sz w:val="20"/>
              </w:rPr>
            </w:pPr>
          </w:p>
        </w:tc>
      </w:tr>
      <w:tr w:rsidR="00E45CBC" w14:paraId="1A866C40" w14:textId="77777777" w:rsidTr="00E45CBC">
        <w:trPr>
          <w:trHeight w:val="377"/>
        </w:trPr>
        <w:tc>
          <w:tcPr>
            <w:tcW w:w="992" w:type="dxa"/>
          </w:tcPr>
          <w:p w14:paraId="6CD1BD0E" w14:textId="43DF4CE2" w:rsidR="00C75273" w:rsidRDefault="00C75273" w:rsidP="009733C7">
            <w:pPr>
              <w:pStyle w:val="BodyText"/>
              <w:numPr>
                <w:ilvl w:val="0"/>
                <w:numId w:val="23"/>
              </w:numPr>
              <w:rPr>
                <w:sz w:val="20"/>
              </w:rPr>
            </w:pPr>
          </w:p>
        </w:tc>
        <w:tc>
          <w:tcPr>
            <w:tcW w:w="5103" w:type="dxa"/>
          </w:tcPr>
          <w:p w14:paraId="48F34886" w14:textId="79E5D61C" w:rsidR="00C75273" w:rsidRPr="0090234E" w:rsidRDefault="005A6E96">
            <w:pPr>
              <w:pStyle w:val="BodyText"/>
              <w:rPr>
                <w:sz w:val="24"/>
                <w:szCs w:val="24"/>
              </w:rPr>
            </w:pPr>
            <w:r w:rsidRPr="0090234E">
              <w:rPr>
                <w:sz w:val="24"/>
                <w:szCs w:val="24"/>
              </w:rPr>
              <w:t>Personal Identification Number (KRA PIN) (attach copy)</w:t>
            </w:r>
          </w:p>
        </w:tc>
        <w:tc>
          <w:tcPr>
            <w:tcW w:w="1276" w:type="dxa"/>
          </w:tcPr>
          <w:p w14:paraId="654BE390" w14:textId="6C5E4AC1" w:rsidR="00C75273" w:rsidRDefault="00C75273">
            <w:pPr>
              <w:pStyle w:val="BodyText"/>
              <w:rPr>
                <w:sz w:val="20"/>
              </w:rPr>
            </w:pPr>
          </w:p>
        </w:tc>
        <w:tc>
          <w:tcPr>
            <w:tcW w:w="1125" w:type="dxa"/>
          </w:tcPr>
          <w:p w14:paraId="38322701" w14:textId="4FF42C14" w:rsidR="00C75273" w:rsidRDefault="00C75273">
            <w:pPr>
              <w:pStyle w:val="BodyText"/>
              <w:rPr>
                <w:sz w:val="20"/>
              </w:rPr>
            </w:pPr>
          </w:p>
        </w:tc>
      </w:tr>
      <w:tr w:rsidR="00E45CBC" w14:paraId="0EBF3274" w14:textId="77777777" w:rsidTr="00E45CBC">
        <w:trPr>
          <w:trHeight w:val="377"/>
        </w:trPr>
        <w:tc>
          <w:tcPr>
            <w:tcW w:w="992" w:type="dxa"/>
          </w:tcPr>
          <w:p w14:paraId="7866AF4D" w14:textId="073CD5B6" w:rsidR="00C75273" w:rsidRDefault="00C75273" w:rsidP="009733C7">
            <w:pPr>
              <w:pStyle w:val="BodyText"/>
              <w:numPr>
                <w:ilvl w:val="0"/>
                <w:numId w:val="23"/>
              </w:numPr>
              <w:rPr>
                <w:sz w:val="20"/>
              </w:rPr>
            </w:pPr>
          </w:p>
        </w:tc>
        <w:tc>
          <w:tcPr>
            <w:tcW w:w="5103" w:type="dxa"/>
          </w:tcPr>
          <w:p w14:paraId="3B5614DC" w14:textId="7123176A" w:rsidR="00C75273" w:rsidRPr="0090234E" w:rsidRDefault="005A6E96">
            <w:pPr>
              <w:pStyle w:val="BodyText"/>
              <w:rPr>
                <w:sz w:val="24"/>
                <w:szCs w:val="24"/>
              </w:rPr>
            </w:pPr>
            <w:r w:rsidRPr="0090234E">
              <w:rPr>
                <w:sz w:val="24"/>
                <w:szCs w:val="24"/>
              </w:rPr>
              <w:t xml:space="preserve">Current / Valid Tax Compliance </w:t>
            </w:r>
            <w:r w:rsidR="0090234E" w:rsidRPr="0090234E">
              <w:rPr>
                <w:sz w:val="24"/>
                <w:szCs w:val="24"/>
              </w:rPr>
              <w:t>certificate (</w:t>
            </w:r>
            <w:r w:rsidRPr="0090234E">
              <w:rPr>
                <w:sz w:val="24"/>
                <w:szCs w:val="24"/>
              </w:rPr>
              <w:t>attach copy)</w:t>
            </w:r>
          </w:p>
        </w:tc>
        <w:tc>
          <w:tcPr>
            <w:tcW w:w="1276" w:type="dxa"/>
          </w:tcPr>
          <w:p w14:paraId="330CA5B2" w14:textId="1745B65F" w:rsidR="00C75273" w:rsidRDefault="00C75273">
            <w:pPr>
              <w:pStyle w:val="BodyText"/>
              <w:rPr>
                <w:sz w:val="20"/>
              </w:rPr>
            </w:pPr>
          </w:p>
        </w:tc>
        <w:tc>
          <w:tcPr>
            <w:tcW w:w="1125" w:type="dxa"/>
          </w:tcPr>
          <w:p w14:paraId="706B21D2" w14:textId="1D8283F2" w:rsidR="00C75273" w:rsidRDefault="00C75273">
            <w:pPr>
              <w:pStyle w:val="BodyText"/>
              <w:rPr>
                <w:sz w:val="20"/>
              </w:rPr>
            </w:pPr>
          </w:p>
        </w:tc>
      </w:tr>
      <w:tr w:rsidR="00E45CBC" w14:paraId="386F96BF" w14:textId="77777777" w:rsidTr="00E45CBC">
        <w:trPr>
          <w:trHeight w:val="377"/>
        </w:trPr>
        <w:tc>
          <w:tcPr>
            <w:tcW w:w="992" w:type="dxa"/>
          </w:tcPr>
          <w:p w14:paraId="4A680AAF" w14:textId="77777777" w:rsidR="00C75273" w:rsidRDefault="00C75273" w:rsidP="009733C7">
            <w:pPr>
              <w:pStyle w:val="BodyText"/>
              <w:numPr>
                <w:ilvl w:val="0"/>
                <w:numId w:val="23"/>
              </w:numPr>
              <w:rPr>
                <w:sz w:val="20"/>
              </w:rPr>
            </w:pPr>
          </w:p>
        </w:tc>
        <w:tc>
          <w:tcPr>
            <w:tcW w:w="5103" w:type="dxa"/>
          </w:tcPr>
          <w:p w14:paraId="146EB56B" w14:textId="160EA305" w:rsidR="00C75273" w:rsidRPr="0090234E" w:rsidRDefault="0090234E">
            <w:pPr>
              <w:pStyle w:val="BodyText"/>
              <w:rPr>
                <w:sz w:val="24"/>
                <w:szCs w:val="24"/>
              </w:rPr>
            </w:pPr>
            <w:r w:rsidRPr="0090234E">
              <w:rPr>
                <w:sz w:val="24"/>
                <w:szCs w:val="24"/>
              </w:rPr>
              <w:t>Current Business</w:t>
            </w:r>
            <w:r w:rsidR="005A6E96" w:rsidRPr="0090234E">
              <w:rPr>
                <w:sz w:val="24"/>
                <w:szCs w:val="24"/>
              </w:rPr>
              <w:t xml:space="preserve"> Permit </w:t>
            </w:r>
            <w:r w:rsidR="009E5309" w:rsidRPr="0090234E">
              <w:rPr>
                <w:sz w:val="24"/>
                <w:szCs w:val="24"/>
              </w:rPr>
              <w:t>/</w:t>
            </w:r>
            <w:r w:rsidR="00C71F41">
              <w:rPr>
                <w:sz w:val="24"/>
                <w:szCs w:val="24"/>
              </w:rPr>
              <w:t xml:space="preserve">Trading </w:t>
            </w:r>
            <w:r w:rsidR="009E5309" w:rsidRPr="0090234E">
              <w:rPr>
                <w:sz w:val="24"/>
                <w:szCs w:val="24"/>
              </w:rPr>
              <w:t>license (attach copy)</w:t>
            </w:r>
          </w:p>
        </w:tc>
        <w:tc>
          <w:tcPr>
            <w:tcW w:w="1276" w:type="dxa"/>
          </w:tcPr>
          <w:p w14:paraId="7632752D" w14:textId="77777777" w:rsidR="00C75273" w:rsidRDefault="00C75273">
            <w:pPr>
              <w:pStyle w:val="BodyText"/>
              <w:rPr>
                <w:sz w:val="20"/>
              </w:rPr>
            </w:pPr>
          </w:p>
        </w:tc>
        <w:tc>
          <w:tcPr>
            <w:tcW w:w="1125" w:type="dxa"/>
          </w:tcPr>
          <w:p w14:paraId="08C63F1B" w14:textId="77777777" w:rsidR="00C75273" w:rsidRDefault="00C75273">
            <w:pPr>
              <w:pStyle w:val="BodyText"/>
              <w:rPr>
                <w:sz w:val="20"/>
              </w:rPr>
            </w:pPr>
          </w:p>
        </w:tc>
      </w:tr>
      <w:tr w:rsidR="00C71F41" w14:paraId="51FD7A4E" w14:textId="77777777" w:rsidTr="00E45CBC">
        <w:trPr>
          <w:trHeight w:val="377"/>
        </w:trPr>
        <w:tc>
          <w:tcPr>
            <w:tcW w:w="992" w:type="dxa"/>
          </w:tcPr>
          <w:p w14:paraId="694E7B4B" w14:textId="057DCBA6" w:rsidR="00C71F41" w:rsidRDefault="00C71F41" w:rsidP="009733C7">
            <w:pPr>
              <w:pStyle w:val="BodyText"/>
              <w:numPr>
                <w:ilvl w:val="0"/>
                <w:numId w:val="23"/>
              </w:numPr>
              <w:rPr>
                <w:sz w:val="20"/>
              </w:rPr>
            </w:pPr>
          </w:p>
        </w:tc>
        <w:tc>
          <w:tcPr>
            <w:tcW w:w="5103" w:type="dxa"/>
          </w:tcPr>
          <w:p w14:paraId="02DCE123" w14:textId="1F5CD578" w:rsidR="00C71F41" w:rsidRPr="0090234E" w:rsidRDefault="00E45CBC">
            <w:pPr>
              <w:pStyle w:val="BodyText"/>
              <w:rPr>
                <w:sz w:val="24"/>
                <w:szCs w:val="24"/>
              </w:rPr>
            </w:pPr>
            <w:r w:rsidRPr="00E45CBC">
              <w:t>Provide</w:t>
            </w:r>
            <w:r w:rsidRPr="00E45CBC">
              <w:rPr>
                <w:spacing w:val="-4"/>
              </w:rPr>
              <w:t xml:space="preserve"> </w:t>
            </w:r>
            <w:r w:rsidRPr="00E45CBC">
              <w:t>a</w:t>
            </w:r>
            <w:r w:rsidRPr="00E45CBC">
              <w:rPr>
                <w:spacing w:val="-4"/>
              </w:rPr>
              <w:t xml:space="preserve"> </w:t>
            </w:r>
            <w:r w:rsidRPr="00E45CBC">
              <w:t>copy</w:t>
            </w:r>
            <w:r w:rsidRPr="00E45CBC">
              <w:rPr>
                <w:spacing w:val="-4"/>
              </w:rPr>
              <w:t xml:space="preserve"> </w:t>
            </w:r>
            <w:r w:rsidRPr="00E45CBC">
              <w:t>of CR-12</w:t>
            </w:r>
            <w:r w:rsidRPr="00E45CBC">
              <w:rPr>
                <w:spacing w:val="-4"/>
              </w:rPr>
              <w:t xml:space="preserve"> </w:t>
            </w:r>
            <w:r w:rsidRPr="00E45CBC">
              <w:t>from</w:t>
            </w:r>
            <w:r w:rsidRPr="00E45CBC">
              <w:rPr>
                <w:spacing w:val="-6"/>
              </w:rPr>
              <w:t xml:space="preserve"> </w:t>
            </w:r>
            <w:r w:rsidRPr="00E45CBC">
              <w:t>Registrar</w:t>
            </w:r>
            <w:r w:rsidRPr="00E45CBC">
              <w:rPr>
                <w:spacing w:val="-3"/>
              </w:rPr>
              <w:t xml:space="preserve"> </w:t>
            </w:r>
            <w:r w:rsidRPr="00E45CBC">
              <w:t>of Companies</w:t>
            </w:r>
          </w:p>
        </w:tc>
        <w:tc>
          <w:tcPr>
            <w:tcW w:w="1276" w:type="dxa"/>
          </w:tcPr>
          <w:p w14:paraId="6EB5BCFA" w14:textId="77777777" w:rsidR="00C71F41" w:rsidRDefault="00C71F41">
            <w:pPr>
              <w:pStyle w:val="BodyText"/>
              <w:rPr>
                <w:sz w:val="20"/>
              </w:rPr>
            </w:pPr>
          </w:p>
        </w:tc>
        <w:tc>
          <w:tcPr>
            <w:tcW w:w="1125" w:type="dxa"/>
          </w:tcPr>
          <w:p w14:paraId="4D1FA4AE" w14:textId="77777777" w:rsidR="00C71F41" w:rsidRDefault="00C71F41">
            <w:pPr>
              <w:pStyle w:val="BodyText"/>
              <w:rPr>
                <w:sz w:val="20"/>
              </w:rPr>
            </w:pPr>
          </w:p>
        </w:tc>
      </w:tr>
      <w:tr w:rsidR="00E45CBC" w14:paraId="63A5E91B" w14:textId="77777777" w:rsidTr="00E45CBC">
        <w:trPr>
          <w:trHeight w:val="377"/>
        </w:trPr>
        <w:tc>
          <w:tcPr>
            <w:tcW w:w="992" w:type="dxa"/>
          </w:tcPr>
          <w:p w14:paraId="60FC8EFE" w14:textId="77777777" w:rsidR="00C75273" w:rsidRDefault="00C75273" w:rsidP="009733C7">
            <w:pPr>
              <w:pStyle w:val="BodyText"/>
              <w:numPr>
                <w:ilvl w:val="0"/>
                <w:numId w:val="23"/>
              </w:numPr>
              <w:rPr>
                <w:sz w:val="20"/>
              </w:rPr>
            </w:pPr>
          </w:p>
        </w:tc>
        <w:tc>
          <w:tcPr>
            <w:tcW w:w="5103" w:type="dxa"/>
          </w:tcPr>
          <w:p w14:paraId="54069996" w14:textId="2EA16DB5" w:rsidR="00C75273" w:rsidRPr="0090234E" w:rsidRDefault="005A6E96">
            <w:pPr>
              <w:pStyle w:val="BodyText"/>
              <w:rPr>
                <w:sz w:val="24"/>
                <w:szCs w:val="24"/>
              </w:rPr>
            </w:pPr>
            <w:r w:rsidRPr="0090234E">
              <w:rPr>
                <w:sz w:val="24"/>
                <w:szCs w:val="24"/>
              </w:rPr>
              <w:t xml:space="preserve">Certificate of AGPO </w:t>
            </w:r>
            <w:r w:rsidR="00C71F41">
              <w:rPr>
                <w:sz w:val="24"/>
                <w:szCs w:val="24"/>
              </w:rPr>
              <w:t>for the reserved groups (youth, women and persons with Disability)</w:t>
            </w:r>
          </w:p>
        </w:tc>
        <w:tc>
          <w:tcPr>
            <w:tcW w:w="1276" w:type="dxa"/>
          </w:tcPr>
          <w:p w14:paraId="1C3EFE3D" w14:textId="77777777" w:rsidR="00C75273" w:rsidRDefault="00C75273">
            <w:pPr>
              <w:pStyle w:val="BodyText"/>
              <w:rPr>
                <w:sz w:val="20"/>
              </w:rPr>
            </w:pPr>
          </w:p>
        </w:tc>
        <w:tc>
          <w:tcPr>
            <w:tcW w:w="1125" w:type="dxa"/>
          </w:tcPr>
          <w:p w14:paraId="37AC2F78" w14:textId="77777777" w:rsidR="00C75273" w:rsidRDefault="00C75273">
            <w:pPr>
              <w:pStyle w:val="BodyText"/>
              <w:rPr>
                <w:sz w:val="20"/>
              </w:rPr>
            </w:pPr>
          </w:p>
        </w:tc>
      </w:tr>
      <w:tr w:rsidR="00E45CBC" w14:paraId="2F15735E" w14:textId="77777777" w:rsidTr="00E45CBC">
        <w:trPr>
          <w:trHeight w:val="377"/>
        </w:trPr>
        <w:tc>
          <w:tcPr>
            <w:tcW w:w="992" w:type="dxa"/>
          </w:tcPr>
          <w:p w14:paraId="15E939B1" w14:textId="77777777" w:rsidR="005A6E96" w:rsidRDefault="005A6E96" w:rsidP="009733C7">
            <w:pPr>
              <w:pStyle w:val="BodyText"/>
              <w:numPr>
                <w:ilvl w:val="0"/>
                <w:numId w:val="23"/>
              </w:numPr>
              <w:rPr>
                <w:sz w:val="20"/>
              </w:rPr>
            </w:pPr>
          </w:p>
        </w:tc>
        <w:tc>
          <w:tcPr>
            <w:tcW w:w="5103" w:type="dxa"/>
          </w:tcPr>
          <w:p w14:paraId="2F56F0F3" w14:textId="687D22F0" w:rsidR="005A6E96" w:rsidRPr="0090234E" w:rsidRDefault="00C71F41">
            <w:pPr>
              <w:pStyle w:val="BodyText"/>
              <w:rPr>
                <w:sz w:val="24"/>
                <w:szCs w:val="24"/>
              </w:rPr>
            </w:pPr>
            <w:r w:rsidRPr="00C71F41">
              <w:t>Duly filled signed and stamped Tenderer's Eligibility -Confidential Business Questionnaire</w:t>
            </w:r>
          </w:p>
        </w:tc>
        <w:tc>
          <w:tcPr>
            <w:tcW w:w="1276" w:type="dxa"/>
          </w:tcPr>
          <w:p w14:paraId="35667637" w14:textId="77777777" w:rsidR="005A6E96" w:rsidRDefault="005A6E96">
            <w:pPr>
              <w:pStyle w:val="BodyText"/>
              <w:rPr>
                <w:sz w:val="20"/>
              </w:rPr>
            </w:pPr>
          </w:p>
        </w:tc>
        <w:tc>
          <w:tcPr>
            <w:tcW w:w="1125" w:type="dxa"/>
          </w:tcPr>
          <w:p w14:paraId="36D1F0F3" w14:textId="77777777" w:rsidR="005A6E96" w:rsidRDefault="005A6E96">
            <w:pPr>
              <w:pStyle w:val="BodyText"/>
              <w:rPr>
                <w:sz w:val="20"/>
              </w:rPr>
            </w:pPr>
          </w:p>
        </w:tc>
      </w:tr>
      <w:tr w:rsidR="00E45CBC" w14:paraId="1385F15D" w14:textId="77777777" w:rsidTr="00E45CBC">
        <w:trPr>
          <w:trHeight w:val="377"/>
        </w:trPr>
        <w:tc>
          <w:tcPr>
            <w:tcW w:w="992" w:type="dxa"/>
          </w:tcPr>
          <w:p w14:paraId="5F48B54E" w14:textId="3033BEC5" w:rsidR="00C71F41" w:rsidRDefault="00C71F41" w:rsidP="00C71F41">
            <w:pPr>
              <w:pStyle w:val="BodyText"/>
              <w:rPr>
                <w:sz w:val="20"/>
              </w:rPr>
            </w:pPr>
            <w:r>
              <w:rPr>
                <w:sz w:val="20"/>
              </w:rPr>
              <w:t xml:space="preserve">       7.</w:t>
            </w:r>
          </w:p>
        </w:tc>
        <w:tc>
          <w:tcPr>
            <w:tcW w:w="5103" w:type="dxa"/>
          </w:tcPr>
          <w:p w14:paraId="03604D5A" w14:textId="78D4DD37" w:rsidR="00C71F41" w:rsidRPr="0090234E" w:rsidRDefault="00C71F41">
            <w:pPr>
              <w:pStyle w:val="BodyText"/>
              <w:rPr>
                <w:sz w:val="24"/>
                <w:szCs w:val="24"/>
              </w:rPr>
            </w:pPr>
            <w:r>
              <w:rPr>
                <w:sz w:val="24"/>
                <w:szCs w:val="24"/>
              </w:rPr>
              <w:t xml:space="preserve">Certificate of health for food handling issued by county </w:t>
            </w:r>
            <w:r w:rsidR="00252236">
              <w:rPr>
                <w:sz w:val="24"/>
                <w:szCs w:val="24"/>
              </w:rPr>
              <w:t>Government</w:t>
            </w:r>
            <w:r>
              <w:rPr>
                <w:sz w:val="24"/>
                <w:szCs w:val="24"/>
              </w:rPr>
              <w:t xml:space="preserve"> </w:t>
            </w:r>
          </w:p>
        </w:tc>
        <w:tc>
          <w:tcPr>
            <w:tcW w:w="1276" w:type="dxa"/>
          </w:tcPr>
          <w:p w14:paraId="20842B45" w14:textId="77777777" w:rsidR="00C71F41" w:rsidRDefault="00C71F41">
            <w:pPr>
              <w:pStyle w:val="BodyText"/>
              <w:rPr>
                <w:sz w:val="20"/>
              </w:rPr>
            </w:pPr>
          </w:p>
        </w:tc>
        <w:tc>
          <w:tcPr>
            <w:tcW w:w="1125" w:type="dxa"/>
          </w:tcPr>
          <w:p w14:paraId="097CCB0A" w14:textId="77777777" w:rsidR="00C71F41" w:rsidRDefault="00C71F41">
            <w:pPr>
              <w:pStyle w:val="BodyText"/>
              <w:rPr>
                <w:sz w:val="20"/>
              </w:rPr>
            </w:pPr>
          </w:p>
        </w:tc>
      </w:tr>
      <w:tr w:rsidR="00C71F41" w14:paraId="01222387" w14:textId="77777777" w:rsidTr="00E45CBC">
        <w:trPr>
          <w:trHeight w:val="377"/>
        </w:trPr>
        <w:tc>
          <w:tcPr>
            <w:tcW w:w="992" w:type="dxa"/>
          </w:tcPr>
          <w:p w14:paraId="359253F9" w14:textId="0A0C103F" w:rsidR="00C71F41" w:rsidRDefault="00C71F41" w:rsidP="00C71F41">
            <w:pPr>
              <w:pStyle w:val="BodyText"/>
              <w:rPr>
                <w:sz w:val="20"/>
              </w:rPr>
            </w:pPr>
            <w:r>
              <w:rPr>
                <w:sz w:val="20"/>
              </w:rPr>
              <w:t xml:space="preserve">     8.</w:t>
            </w:r>
          </w:p>
        </w:tc>
        <w:tc>
          <w:tcPr>
            <w:tcW w:w="5103" w:type="dxa"/>
          </w:tcPr>
          <w:p w14:paraId="49AC4010" w14:textId="42CCB46A" w:rsidR="00C71F41" w:rsidRDefault="00C71F41">
            <w:pPr>
              <w:pStyle w:val="BodyText"/>
              <w:rPr>
                <w:sz w:val="24"/>
                <w:szCs w:val="24"/>
              </w:rPr>
            </w:pPr>
            <w:r w:rsidRPr="00C71F41">
              <w:rPr>
                <w:color w:val="000000"/>
                <w:spacing w:val="-2"/>
              </w:rPr>
              <w:t>Duly</w:t>
            </w:r>
            <w:r w:rsidRPr="00C71F41">
              <w:rPr>
                <w:color w:val="000000"/>
                <w:spacing w:val="-12"/>
              </w:rPr>
              <w:t xml:space="preserve"> </w:t>
            </w:r>
            <w:r w:rsidRPr="00C71F41">
              <w:rPr>
                <w:color w:val="000000"/>
                <w:spacing w:val="-2"/>
              </w:rPr>
              <w:t>filled</w:t>
            </w:r>
            <w:r w:rsidRPr="00C71F41">
              <w:rPr>
                <w:color w:val="000000"/>
                <w:spacing w:val="-7"/>
              </w:rPr>
              <w:t xml:space="preserve"> </w:t>
            </w:r>
            <w:r w:rsidRPr="00C71F41">
              <w:rPr>
                <w:color w:val="000000"/>
                <w:spacing w:val="-2"/>
              </w:rPr>
              <w:t>Certificate</w:t>
            </w:r>
            <w:r w:rsidRPr="00C71F41">
              <w:rPr>
                <w:color w:val="000000"/>
                <w:spacing w:val="-10"/>
              </w:rPr>
              <w:t xml:space="preserve"> </w:t>
            </w:r>
            <w:r w:rsidRPr="00C71F41">
              <w:rPr>
                <w:color w:val="000000"/>
                <w:spacing w:val="-1"/>
              </w:rPr>
              <w:t>of</w:t>
            </w:r>
            <w:r w:rsidRPr="00C71F41">
              <w:rPr>
                <w:color w:val="000000"/>
                <w:spacing w:val="2"/>
              </w:rPr>
              <w:t xml:space="preserve"> </w:t>
            </w:r>
            <w:r w:rsidRPr="00C71F41">
              <w:rPr>
                <w:color w:val="000000"/>
                <w:spacing w:val="-1"/>
              </w:rPr>
              <w:t>Independent</w:t>
            </w:r>
            <w:r w:rsidRPr="00C71F41">
              <w:rPr>
                <w:color w:val="000000"/>
                <w:spacing w:val="-3"/>
              </w:rPr>
              <w:t xml:space="preserve"> </w:t>
            </w:r>
            <w:r w:rsidRPr="00C71F41">
              <w:rPr>
                <w:color w:val="000000"/>
                <w:spacing w:val="-1"/>
              </w:rPr>
              <w:t>Tender</w:t>
            </w:r>
            <w:r w:rsidRPr="00C71F41">
              <w:rPr>
                <w:color w:val="000000"/>
                <w:spacing w:val="2"/>
              </w:rPr>
              <w:t xml:space="preserve"> </w:t>
            </w:r>
            <w:r w:rsidRPr="00C71F41">
              <w:rPr>
                <w:color w:val="000000"/>
                <w:spacing w:val="-1"/>
              </w:rPr>
              <w:t>Determination</w:t>
            </w:r>
          </w:p>
        </w:tc>
        <w:tc>
          <w:tcPr>
            <w:tcW w:w="1276" w:type="dxa"/>
          </w:tcPr>
          <w:p w14:paraId="70228006" w14:textId="77777777" w:rsidR="00C71F41" w:rsidRDefault="00C71F41">
            <w:pPr>
              <w:pStyle w:val="BodyText"/>
              <w:rPr>
                <w:sz w:val="20"/>
              </w:rPr>
            </w:pPr>
          </w:p>
        </w:tc>
        <w:tc>
          <w:tcPr>
            <w:tcW w:w="1125" w:type="dxa"/>
          </w:tcPr>
          <w:p w14:paraId="76965AB1" w14:textId="77777777" w:rsidR="00C71F41" w:rsidRDefault="00C71F41">
            <w:pPr>
              <w:pStyle w:val="BodyText"/>
              <w:rPr>
                <w:sz w:val="20"/>
              </w:rPr>
            </w:pPr>
          </w:p>
        </w:tc>
      </w:tr>
      <w:tr w:rsidR="00C71F41" w14:paraId="2BDD4D2E" w14:textId="77777777" w:rsidTr="00E45CBC">
        <w:trPr>
          <w:trHeight w:val="377"/>
        </w:trPr>
        <w:tc>
          <w:tcPr>
            <w:tcW w:w="992" w:type="dxa"/>
          </w:tcPr>
          <w:p w14:paraId="071C4138" w14:textId="11D11465" w:rsidR="00C71F41" w:rsidRDefault="00C71F41" w:rsidP="00C71F41">
            <w:pPr>
              <w:pStyle w:val="BodyText"/>
              <w:rPr>
                <w:sz w:val="20"/>
              </w:rPr>
            </w:pPr>
            <w:r>
              <w:rPr>
                <w:sz w:val="20"/>
              </w:rPr>
              <w:t xml:space="preserve">    9.</w:t>
            </w:r>
          </w:p>
        </w:tc>
        <w:tc>
          <w:tcPr>
            <w:tcW w:w="5103" w:type="dxa"/>
          </w:tcPr>
          <w:p w14:paraId="61FEA695" w14:textId="416289BF" w:rsidR="00C71F41" w:rsidRDefault="00C71F41">
            <w:pPr>
              <w:pStyle w:val="BodyText"/>
              <w:rPr>
                <w:sz w:val="24"/>
                <w:szCs w:val="24"/>
              </w:rPr>
            </w:pPr>
            <w:r>
              <w:rPr>
                <w:sz w:val="24"/>
                <w:szCs w:val="24"/>
              </w:rPr>
              <w:t xml:space="preserve">Certificate of bureau of standards for Registration to supply of mineral water  </w:t>
            </w:r>
          </w:p>
        </w:tc>
        <w:tc>
          <w:tcPr>
            <w:tcW w:w="1276" w:type="dxa"/>
          </w:tcPr>
          <w:p w14:paraId="01498689" w14:textId="77777777" w:rsidR="00C71F41" w:rsidRDefault="00C71F41">
            <w:pPr>
              <w:pStyle w:val="BodyText"/>
              <w:rPr>
                <w:sz w:val="20"/>
              </w:rPr>
            </w:pPr>
          </w:p>
        </w:tc>
        <w:tc>
          <w:tcPr>
            <w:tcW w:w="1125" w:type="dxa"/>
          </w:tcPr>
          <w:p w14:paraId="7CBAF887" w14:textId="77777777" w:rsidR="00C71F41" w:rsidRDefault="00C71F41">
            <w:pPr>
              <w:pStyle w:val="BodyText"/>
              <w:rPr>
                <w:sz w:val="20"/>
              </w:rPr>
            </w:pPr>
          </w:p>
        </w:tc>
      </w:tr>
      <w:tr w:rsidR="00C71F41" w14:paraId="25B45AEC" w14:textId="77777777" w:rsidTr="00E45CBC">
        <w:trPr>
          <w:trHeight w:val="377"/>
        </w:trPr>
        <w:tc>
          <w:tcPr>
            <w:tcW w:w="992" w:type="dxa"/>
          </w:tcPr>
          <w:p w14:paraId="733DBFBE" w14:textId="77777777" w:rsidR="00C71F41" w:rsidRDefault="00C71F41" w:rsidP="00C71F41">
            <w:pPr>
              <w:pStyle w:val="BodyText"/>
              <w:rPr>
                <w:sz w:val="20"/>
              </w:rPr>
            </w:pPr>
          </w:p>
        </w:tc>
        <w:tc>
          <w:tcPr>
            <w:tcW w:w="5103" w:type="dxa"/>
          </w:tcPr>
          <w:p w14:paraId="22F1D961" w14:textId="2AB0A685" w:rsidR="00C71F41" w:rsidRDefault="00C71F41" w:rsidP="00C71F41">
            <w:pPr>
              <w:pStyle w:val="BodyText"/>
              <w:rPr>
                <w:sz w:val="24"/>
                <w:szCs w:val="24"/>
              </w:rPr>
            </w:pPr>
            <w:r w:rsidRPr="004305F3">
              <w:rPr>
                <w:color w:val="000000"/>
              </w:rPr>
              <w:t>Duly</w:t>
            </w:r>
            <w:r w:rsidRPr="004305F3">
              <w:rPr>
                <w:color w:val="000000"/>
                <w:spacing w:val="-7"/>
              </w:rPr>
              <w:t xml:space="preserve"> </w:t>
            </w:r>
            <w:r w:rsidRPr="004305F3">
              <w:rPr>
                <w:color w:val="000000"/>
              </w:rPr>
              <w:t xml:space="preserve">filled </w:t>
            </w:r>
            <w:r w:rsidRPr="004305F3">
              <w:rPr>
                <w:b/>
                <w:color w:val="000000"/>
              </w:rPr>
              <w:t>Form</w:t>
            </w:r>
            <w:r w:rsidRPr="004305F3">
              <w:rPr>
                <w:b/>
                <w:color w:val="000000"/>
                <w:spacing w:val="-7"/>
              </w:rPr>
              <w:t xml:space="preserve"> </w:t>
            </w:r>
            <w:r w:rsidRPr="004305F3">
              <w:rPr>
                <w:b/>
                <w:color w:val="000000"/>
              </w:rPr>
              <w:t>SD1</w:t>
            </w:r>
            <w:r w:rsidRPr="004305F3">
              <w:rPr>
                <w:b/>
                <w:color w:val="000000"/>
                <w:spacing w:val="-3"/>
              </w:rPr>
              <w:t xml:space="preserve"> </w:t>
            </w:r>
            <w:r w:rsidRPr="004305F3">
              <w:rPr>
                <w:b/>
                <w:color w:val="000000"/>
              </w:rPr>
              <w:t>Self</w:t>
            </w:r>
            <w:r w:rsidRPr="004305F3">
              <w:rPr>
                <w:b/>
                <w:color w:val="000000"/>
                <w:spacing w:val="-5"/>
              </w:rPr>
              <w:t xml:space="preserve"> </w:t>
            </w:r>
            <w:r w:rsidRPr="004305F3">
              <w:rPr>
                <w:b/>
                <w:color w:val="000000"/>
              </w:rPr>
              <w:t>declaration</w:t>
            </w:r>
            <w:r w:rsidRPr="004305F3">
              <w:rPr>
                <w:b/>
                <w:color w:val="000000"/>
                <w:spacing w:val="1"/>
              </w:rPr>
              <w:t xml:space="preserve"> </w:t>
            </w:r>
            <w:r w:rsidRPr="004305F3">
              <w:rPr>
                <w:color w:val="000000"/>
              </w:rPr>
              <w:t>confirming</w:t>
            </w:r>
            <w:r w:rsidRPr="004305F3">
              <w:rPr>
                <w:color w:val="000000"/>
                <w:spacing w:val="-6"/>
              </w:rPr>
              <w:t xml:space="preserve"> </w:t>
            </w:r>
            <w:r w:rsidRPr="004305F3">
              <w:rPr>
                <w:color w:val="000000"/>
              </w:rPr>
              <w:t>that</w:t>
            </w:r>
            <w:r w:rsidRPr="004305F3">
              <w:rPr>
                <w:color w:val="000000"/>
                <w:spacing w:val="-5"/>
              </w:rPr>
              <w:t xml:space="preserve"> </w:t>
            </w:r>
            <w:r w:rsidRPr="004305F3">
              <w:rPr>
                <w:color w:val="000000"/>
              </w:rPr>
              <w:t>the</w:t>
            </w:r>
            <w:r w:rsidRPr="004305F3">
              <w:rPr>
                <w:color w:val="000000"/>
                <w:spacing w:val="-5"/>
              </w:rPr>
              <w:t xml:space="preserve"> </w:t>
            </w:r>
            <w:r w:rsidRPr="004305F3">
              <w:rPr>
                <w:color w:val="000000"/>
              </w:rPr>
              <w:t>person/tenderer</w:t>
            </w:r>
            <w:r w:rsidRPr="004305F3">
              <w:rPr>
                <w:color w:val="000000"/>
                <w:spacing w:val="-52"/>
              </w:rPr>
              <w:t xml:space="preserve"> </w:t>
            </w:r>
            <w:r w:rsidRPr="004305F3">
              <w:rPr>
                <w:color w:val="000000"/>
              </w:rPr>
              <w:t>is</w:t>
            </w:r>
            <w:r w:rsidRPr="004305F3">
              <w:rPr>
                <w:color w:val="000000"/>
                <w:spacing w:val="-2"/>
              </w:rPr>
              <w:t xml:space="preserve"> </w:t>
            </w:r>
            <w:r w:rsidRPr="004305F3">
              <w:rPr>
                <w:color w:val="000000"/>
              </w:rPr>
              <w:t>not</w:t>
            </w:r>
            <w:r w:rsidRPr="004305F3">
              <w:rPr>
                <w:color w:val="000000"/>
                <w:spacing w:val="-1"/>
              </w:rPr>
              <w:t xml:space="preserve"> </w:t>
            </w:r>
            <w:r w:rsidRPr="004305F3">
              <w:rPr>
                <w:color w:val="000000"/>
              </w:rPr>
              <w:t>debarred</w:t>
            </w:r>
            <w:r w:rsidRPr="004305F3">
              <w:rPr>
                <w:color w:val="000000"/>
                <w:spacing w:val="1"/>
              </w:rPr>
              <w:t xml:space="preserve"> </w:t>
            </w:r>
            <w:r w:rsidRPr="004305F3">
              <w:rPr>
                <w:color w:val="000000"/>
              </w:rPr>
              <w:t>in</w:t>
            </w:r>
            <w:r w:rsidRPr="004305F3">
              <w:rPr>
                <w:color w:val="000000"/>
                <w:spacing w:val="-2"/>
              </w:rPr>
              <w:t xml:space="preserve"> </w:t>
            </w:r>
            <w:r w:rsidRPr="004305F3">
              <w:rPr>
                <w:color w:val="000000"/>
              </w:rPr>
              <w:t>the</w:t>
            </w:r>
            <w:r w:rsidRPr="004305F3">
              <w:rPr>
                <w:color w:val="000000"/>
                <w:spacing w:val="-2"/>
              </w:rPr>
              <w:t xml:space="preserve"> </w:t>
            </w:r>
            <w:r w:rsidRPr="004305F3">
              <w:rPr>
                <w:color w:val="000000"/>
              </w:rPr>
              <w:t>matter</w:t>
            </w:r>
            <w:r w:rsidRPr="004305F3">
              <w:rPr>
                <w:color w:val="000000"/>
                <w:spacing w:val="-1"/>
              </w:rPr>
              <w:t xml:space="preserve"> </w:t>
            </w:r>
            <w:r w:rsidRPr="004305F3">
              <w:rPr>
                <w:color w:val="000000"/>
              </w:rPr>
              <w:t>of</w:t>
            </w:r>
            <w:r w:rsidRPr="004305F3">
              <w:rPr>
                <w:color w:val="000000"/>
                <w:spacing w:val="2"/>
              </w:rPr>
              <w:t xml:space="preserve"> </w:t>
            </w:r>
            <w:r w:rsidRPr="004305F3">
              <w:rPr>
                <w:color w:val="000000"/>
              </w:rPr>
              <w:t>the</w:t>
            </w:r>
            <w:r w:rsidRPr="004305F3">
              <w:rPr>
                <w:color w:val="000000"/>
                <w:spacing w:val="-1"/>
              </w:rPr>
              <w:t xml:space="preserve"> </w:t>
            </w:r>
            <w:r w:rsidRPr="004305F3">
              <w:rPr>
                <w:color w:val="000000"/>
              </w:rPr>
              <w:t>Public</w:t>
            </w:r>
            <w:r w:rsidRPr="004305F3">
              <w:rPr>
                <w:color w:val="000000"/>
                <w:spacing w:val="-1"/>
              </w:rPr>
              <w:t xml:space="preserve"> </w:t>
            </w:r>
            <w:r w:rsidRPr="004305F3">
              <w:rPr>
                <w:color w:val="000000"/>
              </w:rPr>
              <w:t>Procurement</w:t>
            </w:r>
          </w:p>
        </w:tc>
        <w:tc>
          <w:tcPr>
            <w:tcW w:w="1276" w:type="dxa"/>
          </w:tcPr>
          <w:p w14:paraId="332D33BC" w14:textId="77777777" w:rsidR="00C71F41" w:rsidRDefault="00C71F41" w:rsidP="00C71F41">
            <w:pPr>
              <w:pStyle w:val="BodyText"/>
              <w:rPr>
                <w:sz w:val="20"/>
              </w:rPr>
            </w:pPr>
          </w:p>
        </w:tc>
        <w:tc>
          <w:tcPr>
            <w:tcW w:w="1125" w:type="dxa"/>
          </w:tcPr>
          <w:p w14:paraId="68267070" w14:textId="77777777" w:rsidR="00C71F41" w:rsidRDefault="00C71F41" w:rsidP="00C71F41">
            <w:pPr>
              <w:pStyle w:val="BodyText"/>
              <w:rPr>
                <w:sz w:val="20"/>
              </w:rPr>
            </w:pPr>
          </w:p>
        </w:tc>
      </w:tr>
      <w:tr w:rsidR="00C71F41" w14:paraId="58613DD7" w14:textId="77777777" w:rsidTr="00E45CBC">
        <w:trPr>
          <w:trHeight w:val="377"/>
        </w:trPr>
        <w:tc>
          <w:tcPr>
            <w:tcW w:w="992" w:type="dxa"/>
          </w:tcPr>
          <w:p w14:paraId="3D66C582" w14:textId="77777777" w:rsidR="00C71F41" w:rsidRDefault="00C71F41" w:rsidP="00C71F41">
            <w:pPr>
              <w:pStyle w:val="BodyText"/>
              <w:rPr>
                <w:sz w:val="20"/>
              </w:rPr>
            </w:pPr>
          </w:p>
        </w:tc>
        <w:tc>
          <w:tcPr>
            <w:tcW w:w="5103" w:type="dxa"/>
          </w:tcPr>
          <w:p w14:paraId="55F0FCAE" w14:textId="77777777" w:rsidR="00C71F41" w:rsidRPr="004305F3" w:rsidRDefault="00C71F41" w:rsidP="00C71F41">
            <w:pPr>
              <w:spacing w:line="251" w:lineRule="exact"/>
              <w:ind w:left="107"/>
              <w:rPr>
                <w:color w:val="000000"/>
              </w:rPr>
            </w:pPr>
            <w:r w:rsidRPr="004305F3">
              <w:rPr>
                <w:color w:val="000000"/>
              </w:rPr>
              <w:t>Duly</w:t>
            </w:r>
            <w:r w:rsidRPr="004305F3">
              <w:rPr>
                <w:color w:val="000000"/>
                <w:spacing w:val="-6"/>
              </w:rPr>
              <w:t xml:space="preserve"> </w:t>
            </w:r>
            <w:r w:rsidRPr="004305F3">
              <w:rPr>
                <w:color w:val="000000"/>
              </w:rPr>
              <w:t xml:space="preserve">filled </w:t>
            </w:r>
            <w:r w:rsidRPr="004305F3">
              <w:rPr>
                <w:b/>
                <w:color w:val="000000"/>
              </w:rPr>
              <w:t>Form</w:t>
            </w:r>
            <w:r w:rsidRPr="004305F3">
              <w:rPr>
                <w:b/>
                <w:color w:val="000000"/>
                <w:spacing w:val="-7"/>
              </w:rPr>
              <w:t xml:space="preserve"> </w:t>
            </w:r>
            <w:r w:rsidRPr="004305F3">
              <w:rPr>
                <w:b/>
                <w:color w:val="000000"/>
              </w:rPr>
              <w:t>SD2</w:t>
            </w:r>
            <w:r w:rsidRPr="004305F3">
              <w:rPr>
                <w:b/>
                <w:color w:val="000000"/>
                <w:spacing w:val="-2"/>
              </w:rPr>
              <w:t xml:space="preserve"> </w:t>
            </w:r>
            <w:r w:rsidRPr="004305F3">
              <w:rPr>
                <w:b/>
                <w:color w:val="000000"/>
              </w:rPr>
              <w:t>Self</w:t>
            </w:r>
            <w:r w:rsidRPr="004305F3">
              <w:rPr>
                <w:b/>
                <w:color w:val="000000"/>
                <w:spacing w:val="-5"/>
              </w:rPr>
              <w:t xml:space="preserve"> </w:t>
            </w:r>
            <w:r w:rsidRPr="004305F3">
              <w:rPr>
                <w:b/>
                <w:color w:val="000000"/>
              </w:rPr>
              <w:t>Declaration</w:t>
            </w:r>
            <w:r w:rsidRPr="004305F3">
              <w:rPr>
                <w:b/>
                <w:color w:val="000000"/>
                <w:spacing w:val="-1"/>
              </w:rPr>
              <w:t xml:space="preserve"> </w:t>
            </w:r>
            <w:r w:rsidRPr="004305F3">
              <w:rPr>
                <w:color w:val="000000"/>
              </w:rPr>
              <w:t>confirming</w:t>
            </w:r>
            <w:r w:rsidRPr="004305F3">
              <w:rPr>
                <w:color w:val="000000"/>
                <w:spacing w:val="-6"/>
              </w:rPr>
              <w:t xml:space="preserve"> </w:t>
            </w:r>
            <w:r w:rsidRPr="004305F3">
              <w:rPr>
                <w:color w:val="000000"/>
              </w:rPr>
              <w:t>that</w:t>
            </w:r>
            <w:r w:rsidRPr="004305F3">
              <w:rPr>
                <w:color w:val="000000"/>
                <w:spacing w:val="-5"/>
              </w:rPr>
              <w:t xml:space="preserve"> </w:t>
            </w:r>
            <w:r w:rsidRPr="004305F3">
              <w:rPr>
                <w:color w:val="000000"/>
              </w:rPr>
              <w:t>the</w:t>
            </w:r>
            <w:r w:rsidRPr="004305F3">
              <w:rPr>
                <w:color w:val="000000"/>
                <w:spacing w:val="-5"/>
              </w:rPr>
              <w:t xml:space="preserve"> </w:t>
            </w:r>
            <w:r w:rsidRPr="004305F3">
              <w:rPr>
                <w:color w:val="000000"/>
              </w:rPr>
              <w:t>person/tenderer</w:t>
            </w:r>
          </w:p>
          <w:p w14:paraId="2AB3D8BB" w14:textId="191A7A2D" w:rsidR="00C71F41" w:rsidRDefault="00C71F41" w:rsidP="00C71F41">
            <w:pPr>
              <w:pStyle w:val="BodyText"/>
              <w:rPr>
                <w:sz w:val="24"/>
                <w:szCs w:val="24"/>
              </w:rPr>
            </w:pPr>
            <w:r w:rsidRPr="004305F3">
              <w:rPr>
                <w:color w:val="000000"/>
              </w:rPr>
              <w:t>will</w:t>
            </w:r>
            <w:r w:rsidRPr="004305F3">
              <w:rPr>
                <w:color w:val="000000"/>
                <w:spacing w:val="-4"/>
              </w:rPr>
              <w:t xml:space="preserve"> </w:t>
            </w:r>
            <w:r w:rsidRPr="004305F3">
              <w:rPr>
                <w:color w:val="000000"/>
              </w:rPr>
              <w:t>not</w:t>
            </w:r>
            <w:r w:rsidRPr="004305F3">
              <w:rPr>
                <w:color w:val="000000"/>
                <w:spacing w:val="-3"/>
              </w:rPr>
              <w:t xml:space="preserve"> </w:t>
            </w:r>
            <w:r w:rsidRPr="004305F3">
              <w:rPr>
                <w:color w:val="000000"/>
              </w:rPr>
              <w:t>engage</w:t>
            </w:r>
            <w:r w:rsidRPr="004305F3">
              <w:rPr>
                <w:color w:val="000000"/>
                <w:spacing w:val="-4"/>
              </w:rPr>
              <w:t xml:space="preserve"> </w:t>
            </w:r>
            <w:r w:rsidRPr="004305F3">
              <w:rPr>
                <w:color w:val="000000"/>
              </w:rPr>
              <w:t>in</w:t>
            </w:r>
            <w:r w:rsidRPr="004305F3">
              <w:rPr>
                <w:color w:val="000000"/>
                <w:spacing w:val="-4"/>
              </w:rPr>
              <w:t xml:space="preserve"> </w:t>
            </w:r>
            <w:r w:rsidRPr="004305F3">
              <w:rPr>
                <w:color w:val="000000"/>
              </w:rPr>
              <w:t>any</w:t>
            </w:r>
            <w:r w:rsidRPr="004305F3">
              <w:rPr>
                <w:color w:val="000000"/>
                <w:spacing w:val="-4"/>
              </w:rPr>
              <w:t xml:space="preserve"> </w:t>
            </w:r>
            <w:r w:rsidRPr="004305F3">
              <w:rPr>
                <w:color w:val="000000"/>
              </w:rPr>
              <w:t>corrupt</w:t>
            </w:r>
            <w:r w:rsidRPr="004305F3">
              <w:rPr>
                <w:color w:val="000000"/>
                <w:spacing w:val="-4"/>
              </w:rPr>
              <w:t xml:space="preserve"> </w:t>
            </w:r>
            <w:r w:rsidRPr="004305F3">
              <w:rPr>
                <w:color w:val="000000"/>
              </w:rPr>
              <w:t>or</w:t>
            </w:r>
            <w:r w:rsidRPr="004305F3">
              <w:rPr>
                <w:color w:val="000000"/>
                <w:spacing w:val="-3"/>
              </w:rPr>
              <w:t xml:space="preserve"> </w:t>
            </w:r>
            <w:r w:rsidRPr="004305F3">
              <w:rPr>
                <w:color w:val="000000"/>
              </w:rPr>
              <w:t>fraudulent</w:t>
            </w:r>
            <w:r w:rsidRPr="004305F3">
              <w:rPr>
                <w:color w:val="000000"/>
                <w:spacing w:val="-3"/>
              </w:rPr>
              <w:t xml:space="preserve"> </w:t>
            </w:r>
            <w:r w:rsidRPr="004305F3">
              <w:rPr>
                <w:color w:val="000000"/>
              </w:rPr>
              <w:t>practice</w:t>
            </w:r>
          </w:p>
        </w:tc>
        <w:tc>
          <w:tcPr>
            <w:tcW w:w="1276" w:type="dxa"/>
          </w:tcPr>
          <w:p w14:paraId="508E42DE" w14:textId="77777777" w:rsidR="00C71F41" w:rsidRDefault="00C71F41" w:rsidP="00C71F41">
            <w:pPr>
              <w:pStyle w:val="BodyText"/>
              <w:rPr>
                <w:sz w:val="20"/>
              </w:rPr>
            </w:pPr>
          </w:p>
        </w:tc>
        <w:tc>
          <w:tcPr>
            <w:tcW w:w="1125" w:type="dxa"/>
          </w:tcPr>
          <w:p w14:paraId="7CA81CAE" w14:textId="77777777" w:rsidR="00C71F41" w:rsidRDefault="00C71F41" w:rsidP="00C71F41">
            <w:pPr>
              <w:pStyle w:val="BodyText"/>
              <w:rPr>
                <w:sz w:val="20"/>
              </w:rPr>
            </w:pPr>
          </w:p>
        </w:tc>
      </w:tr>
    </w:tbl>
    <w:p w14:paraId="02D2B494" w14:textId="77777777" w:rsidR="00C75273" w:rsidRDefault="00C75273">
      <w:pPr>
        <w:pStyle w:val="BodyText"/>
        <w:rPr>
          <w:sz w:val="20"/>
        </w:rPr>
      </w:pPr>
    </w:p>
    <w:p w14:paraId="189503FD" w14:textId="38271014" w:rsidR="00AB758F" w:rsidRDefault="0090234E">
      <w:pPr>
        <w:pStyle w:val="BodyText"/>
        <w:spacing w:before="4"/>
      </w:pPr>
      <w:r>
        <w:t xml:space="preserve">                </w:t>
      </w:r>
      <w:r w:rsidR="009F5940">
        <w:t>Preliminary Evaluation per Bidder</w:t>
      </w:r>
    </w:p>
    <w:p w14:paraId="2A9E6FD0" w14:textId="60A55EC0" w:rsidR="009F5940" w:rsidRDefault="0090234E">
      <w:pPr>
        <w:pStyle w:val="BodyText"/>
        <w:spacing w:before="4"/>
      </w:pPr>
      <w:r>
        <w:t xml:space="preserve">                   </w:t>
      </w:r>
      <w:r w:rsidR="009F5940">
        <w:t>Notes:</w:t>
      </w:r>
    </w:p>
    <w:p w14:paraId="7D8F2D00" w14:textId="0706D739" w:rsidR="009F5940" w:rsidRDefault="008D54B4" w:rsidP="009733C7">
      <w:pPr>
        <w:pStyle w:val="BodyText"/>
        <w:numPr>
          <w:ilvl w:val="0"/>
          <w:numId w:val="24"/>
        </w:numPr>
        <w:spacing w:before="4"/>
      </w:pPr>
      <w:r>
        <w:t>Refers to bidder having provided the required item as per the criteria</w:t>
      </w:r>
    </w:p>
    <w:p w14:paraId="0AF4277B" w14:textId="05A749B2" w:rsidR="008D54B4" w:rsidRDefault="008D54B4" w:rsidP="008D54B4">
      <w:pPr>
        <w:pStyle w:val="BodyText"/>
        <w:spacing w:before="4"/>
        <w:ind w:left="360"/>
      </w:pPr>
      <w:r>
        <w:t>X    Refers to the bidder having not provided the required item as per the criteria</w:t>
      </w:r>
    </w:p>
    <w:p w14:paraId="1C5DDC8C" w14:textId="2C7B573C" w:rsidR="008D54B4" w:rsidRDefault="008D54B4" w:rsidP="008D54B4">
      <w:pPr>
        <w:pStyle w:val="BodyText"/>
        <w:spacing w:before="4"/>
        <w:ind w:left="360"/>
      </w:pPr>
    </w:p>
    <w:p w14:paraId="4C00166F" w14:textId="77777777" w:rsidR="009F5940" w:rsidRDefault="009F5940">
      <w:pPr>
        <w:pStyle w:val="BodyText"/>
        <w:spacing w:before="4"/>
      </w:pPr>
    </w:p>
    <w:p w14:paraId="27C6B3A3" w14:textId="2AE2CD31" w:rsidR="00AB758F" w:rsidRDefault="0057017C">
      <w:r>
        <w:t xml:space="preserve">        </w:t>
      </w:r>
      <w:r w:rsidR="004448EA">
        <w:t>Bidders must meet all mandatory requirements to proceed to Technical Evaluation</w:t>
      </w:r>
    </w:p>
    <w:p w14:paraId="0752C8CA" w14:textId="59E6A671" w:rsidR="00FF7688" w:rsidRDefault="00FF7688"/>
    <w:p w14:paraId="008C2E7F" w14:textId="1CE071C4" w:rsidR="0057017C" w:rsidRDefault="0057017C"/>
    <w:p w14:paraId="69792573" w14:textId="679E896D" w:rsidR="0057017C" w:rsidRDefault="0057017C"/>
    <w:p w14:paraId="480AF842" w14:textId="67E2D7C3" w:rsidR="0057017C" w:rsidRDefault="0057017C"/>
    <w:p w14:paraId="047C413D" w14:textId="2DDF7C21" w:rsidR="0057017C" w:rsidRDefault="0057017C"/>
    <w:p w14:paraId="71A9D5F4" w14:textId="1B81D4EC" w:rsidR="0057017C" w:rsidRDefault="0057017C"/>
    <w:p w14:paraId="5ED22F22" w14:textId="40671D8B" w:rsidR="0057017C" w:rsidRDefault="0057017C"/>
    <w:p w14:paraId="4EE53071" w14:textId="49803BD0" w:rsidR="0057017C" w:rsidRDefault="0057017C"/>
    <w:p w14:paraId="57836F75" w14:textId="6857ADA0" w:rsidR="0057017C" w:rsidRDefault="0057017C"/>
    <w:p w14:paraId="06ACAFF7" w14:textId="29E74C3B" w:rsidR="0057017C" w:rsidRDefault="0057017C"/>
    <w:p w14:paraId="29644170" w14:textId="062F1C8A" w:rsidR="0057017C" w:rsidRDefault="0057017C"/>
    <w:p w14:paraId="58668C1C" w14:textId="77777777" w:rsidR="0057017C" w:rsidRDefault="0057017C"/>
    <w:p w14:paraId="64F7B5DD" w14:textId="781FB3F5" w:rsidR="005A6E96" w:rsidRDefault="0057017C">
      <w:pPr>
        <w:rPr>
          <w:b/>
        </w:rPr>
      </w:pPr>
      <w:r>
        <w:rPr>
          <w:b/>
        </w:rPr>
        <w:t xml:space="preserve">        </w:t>
      </w:r>
      <w:r w:rsidR="004448EA">
        <w:rPr>
          <w:b/>
        </w:rPr>
        <w:t>S</w:t>
      </w:r>
      <w:r w:rsidR="005A6E96" w:rsidRPr="005A6E96">
        <w:rPr>
          <w:b/>
        </w:rPr>
        <w:t>TAGE 2:</w:t>
      </w:r>
      <w:r w:rsidR="005A6E96">
        <w:t xml:space="preserve">     </w:t>
      </w:r>
      <w:r w:rsidR="005A6E96" w:rsidRPr="005A6E96">
        <w:rPr>
          <w:b/>
        </w:rPr>
        <w:t xml:space="preserve">TECHNICAL EVALUATION </w:t>
      </w:r>
    </w:p>
    <w:p w14:paraId="7C8E5D53" w14:textId="77777777" w:rsidR="005A6E96" w:rsidRDefault="005A6E96">
      <w:pPr>
        <w:rPr>
          <w:b/>
        </w:rPr>
      </w:pPr>
    </w:p>
    <w:p w14:paraId="7C9F3874" w14:textId="77777777" w:rsidR="005A6E96" w:rsidRDefault="005A6E96">
      <w:pPr>
        <w:rPr>
          <w:b/>
        </w:rPr>
      </w:pPr>
    </w:p>
    <w:tbl>
      <w:tblPr>
        <w:tblStyle w:val="TableGrid"/>
        <w:tblW w:w="0" w:type="auto"/>
        <w:tblInd w:w="279" w:type="dxa"/>
        <w:tblLook w:val="04A0" w:firstRow="1" w:lastRow="0" w:firstColumn="1" w:lastColumn="0" w:noHBand="0" w:noVBand="1"/>
      </w:tblPr>
      <w:tblGrid>
        <w:gridCol w:w="1134"/>
        <w:gridCol w:w="6237"/>
        <w:gridCol w:w="2410"/>
      </w:tblGrid>
      <w:tr w:rsidR="005A6E96" w14:paraId="74AD8893" w14:textId="77777777" w:rsidTr="007B7DAA">
        <w:trPr>
          <w:trHeight w:val="351"/>
        </w:trPr>
        <w:tc>
          <w:tcPr>
            <w:tcW w:w="1134" w:type="dxa"/>
          </w:tcPr>
          <w:p w14:paraId="674F28E4" w14:textId="4ED90CF3" w:rsidR="005A6E96" w:rsidRDefault="009F5940">
            <w:pPr>
              <w:rPr>
                <w:b/>
              </w:rPr>
            </w:pPr>
            <w:r>
              <w:rPr>
                <w:b/>
              </w:rPr>
              <w:t xml:space="preserve">S/No </w:t>
            </w:r>
          </w:p>
        </w:tc>
        <w:tc>
          <w:tcPr>
            <w:tcW w:w="6237" w:type="dxa"/>
          </w:tcPr>
          <w:p w14:paraId="62E095F5" w14:textId="4338CE5A" w:rsidR="005A6E96" w:rsidRDefault="00251FF7">
            <w:pPr>
              <w:rPr>
                <w:b/>
              </w:rPr>
            </w:pPr>
            <w:r>
              <w:rPr>
                <w:b/>
              </w:rPr>
              <w:t>CRITERIA</w:t>
            </w:r>
          </w:p>
        </w:tc>
        <w:tc>
          <w:tcPr>
            <w:tcW w:w="2410" w:type="dxa"/>
          </w:tcPr>
          <w:p w14:paraId="5CE5BDC1" w14:textId="4BB8299E" w:rsidR="005A6E96" w:rsidRDefault="009F5940">
            <w:pPr>
              <w:rPr>
                <w:b/>
              </w:rPr>
            </w:pPr>
            <w:r>
              <w:rPr>
                <w:b/>
              </w:rPr>
              <w:t>M</w:t>
            </w:r>
            <w:r w:rsidR="00FF7688">
              <w:rPr>
                <w:b/>
              </w:rPr>
              <w:t>AX SCORE</w:t>
            </w:r>
          </w:p>
        </w:tc>
      </w:tr>
      <w:tr w:rsidR="005A6E96" w14:paraId="3BB16391" w14:textId="77777777" w:rsidTr="007B7DAA">
        <w:trPr>
          <w:trHeight w:val="1533"/>
        </w:trPr>
        <w:tc>
          <w:tcPr>
            <w:tcW w:w="1134" w:type="dxa"/>
          </w:tcPr>
          <w:p w14:paraId="1D322C23" w14:textId="01AC07E5" w:rsidR="005A6E96" w:rsidRPr="009F5940" w:rsidRDefault="005A6E96" w:rsidP="009733C7">
            <w:pPr>
              <w:pStyle w:val="ListParagraph"/>
              <w:numPr>
                <w:ilvl w:val="1"/>
                <w:numId w:val="9"/>
              </w:numPr>
              <w:rPr>
                <w:b/>
              </w:rPr>
            </w:pPr>
          </w:p>
        </w:tc>
        <w:tc>
          <w:tcPr>
            <w:tcW w:w="6237" w:type="dxa"/>
          </w:tcPr>
          <w:p w14:paraId="5A3C2ADF" w14:textId="77777777" w:rsidR="009E6AAD" w:rsidRDefault="00842476">
            <w:pPr>
              <w:rPr>
                <w:b/>
              </w:rPr>
            </w:pPr>
            <w:r w:rsidRPr="00842476">
              <w:rPr>
                <w:b/>
              </w:rPr>
              <w:t>Supplier Availability</w:t>
            </w:r>
          </w:p>
          <w:p w14:paraId="26A92DFD" w14:textId="7B7438D1" w:rsidR="005A6E96" w:rsidRDefault="009E6AAD">
            <w:pPr>
              <w:rPr>
                <w:b/>
              </w:rPr>
            </w:pPr>
            <w:r>
              <w:rPr>
                <w:b/>
              </w:rPr>
              <w:t xml:space="preserve">- </w:t>
            </w:r>
            <w:r>
              <w:t>P</w:t>
            </w:r>
            <w:r w:rsidRPr="009E6AAD">
              <w:t>hysical Address</w:t>
            </w:r>
            <w:r>
              <w:rPr>
                <w:b/>
              </w:rPr>
              <w:t xml:space="preserve"> </w:t>
            </w:r>
            <w:r w:rsidR="00842476" w:rsidRPr="00842476">
              <w:rPr>
                <w:b/>
              </w:rPr>
              <w:t xml:space="preserve"> </w:t>
            </w:r>
          </w:p>
          <w:p w14:paraId="20FE27AA" w14:textId="77777777" w:rsidR="00842476" w:rsidRPr="00842476" w:rsidRDefault="00842476">
            <w:r w:rsidRPr="00842476">
              <w:t>-Postal Address</w:t>
            </w:r>
          </w:p>
          <w:p w14:paraId="46306503" w14:textId="77777777" w:rsidR="00842476" w:rsidRPr="00842476" w:rsidRDefault="00842476">
            <w:r w:rsidRPr="00842476">
              <w:t>-contact person</w:t>
            </w:r>
          </w:p>
          <w:p w14:paraId="5ECCABC6" w14:textId="77777777" w:rsidR="00842476" w:rsidRPr="00842476" w:rsidRDefault="00842476">
            <w:r w:rsidRPr="00842476">
              <w:t xml:space="preserve">-mobile Number </w:t>
            </w:r>
          </w:p>
          <w:p w14:paraId="67BC4ACB" w14:textId="3D8E2FFA" w:rsidR="00390A4D" w:rsidRPr="00842476" w:rsidRDefault="00842476">
            <w:r w:rsidRPr="00842476">
              <w:t xml:space="preserve">-Email Address </w:t>
            </w:r>
          </w:p>
          <w:p w14:paraId="28D3F2D6" w14:textId="2E919A73" w:rsidR="00842476" w:rsidRPr="00842476" w:rsidRDefault="00842476" w:rsidP="009733C7">
            <w:pPr>
              <w:pStyle w:val="ListParagraph"/>
              <w:numPr>
                <w:ilvl w:val="6"/>
                <w:numId w:val="13"/>
              </w:numPr>
            </w:pPr>
          </w:p>
        </w:tc>
        <w:tc>
          <w:tcPr>
            <w:tcW w:w="2410" w:type="dxa"/>
          </w:tcPr>
          <w:p w14:paraId="6617D774" w14:textId="187AC4F3" w:rsidR="005A6E96" w:rsidRDefault="0090234E">
            <w:pPr>
              <w:rPr>
                <w:b/>
              </w:rPr>
            </w:pPr>
            <w:r>
              <w:rPr>
                <w:b/>
              </w:rPr>
              <w:t>10</w:t>
            </w:r>
          </w:p>
        </w:tc>
      </w:tr>
      <w:tr w:rsidR="005A6E96" w14:paraId="0C11F157" w14:textId="77777777" w:rsidTr="007B7DAA">
        <w:trPr>
          <w:trHeight w:val="351"/>
        </w:trPr>
        <w:tc>
          <w:tcPr>
            <w:tcW w:w="1134" w:type="dxa"/>
          </w:tcPr>
          <w:p w14:paraId="0E8FACC2" w14:textId="6CE6A90A" w:rsidR="005A6E96" w:rsidRPr="009F5940" w:rsidRDefault="005A6E96" w:rsidP="009733C7">
            <w:pPr>
              <w:pStyle w:val="ListParagraph"/>
              <w:numPr>
                <w:ilvl w:val="1"/>
                <w:numId w:val="9"/>
              </w:numPr>
              <w:rPr>
                <w:b/>
              </w:rPr>
            </w:pPr>
          </w:p>
        </w:tc>
        <w:tc>
          <w:tcPr>
            <w:tcW w:w="6237" w:type="dxa"/>
          </w:tcPr>
          <w:p w14:paraId="62234E68" w14:textId="64C0343D" w:rsidR="00476005" w:rsidRPr="00476005" w:rsidRDefault="00476005">
            <w:pPr>
              <w:rPr>
                <w:b/>
              </w:rPr>
            </w:pPr>
            <w:r w:rsidRPr="00476005">
              <w:rPr>
                <w:b/>
              </w:rPr>
              <w:t>Business Ownership</w:t>
            </w:r>
          </w:p>
          <w:p w14:paraId="38E33870" w14:textId="0489B68C" w:rsidR="005A6E96" w:rsidRPr="00842476" w:rsidRDefault="00842476">
            <w:r>
              <w:t>Disclosure of Directors/ Partnership</w:t>
            </w:r>
          </w:p>
        </w:tc>
        <w:tc>
          <w:tcPr>
            <w:tcW w:w="2410" w:type="dxa"/>
          </w:tcPr>
          <w:p w14:paraId="7FF8EFBC" w14:textId="5E0EE433" w:rsidR="005A6E96" w:rsidRDefault="00C71F41">
            <w:pPr>
              <w:rPr>
                <w:b/>
              </w:rPr>
            </w:pPr>
            <w:r>
              <w:rPr>
                <w:b/>
              </w:rPr>
              <w:t>2</w:t>
            </w:r>
            <w:r w:rsidR="00390A4D">
              <w:rPr>
                <w:b/>
              </w:rPr>
              <w:t>0</w:t>
            </w:r>
          </w:p>
        </w:tc>
      </w:tr>
      <w:tr w:rsidR="005A6E96" w14:paraId="30D978C0" w14:textId="77777777" w:rsidTr="007B7DAA">
        <w:trPr>
          <w:trHeight w:val="351"/>
        </w:trPr>
        <w:tc>
          <w:tcPr>
            <w:tcW w:w="1134" w:type="dxa"/>
          </w:tcPr>
          <w:p w14:paraId="0AAC05DE" w14:textId="69774506" w:rsidR="005A6E96" w:rsidRPr="009F5940" w:rsidRDefault="005A6E96" w:rsidP="009733C7">
            <w:pPr>
              <w:pStyle w:val="ListParagraph"/>
              <w:numPr>
                <w:ilvl w:val="1"/>
                <w:numId w:val="9"/>
              </w:numPr>
              <w:tabs>
                <w:tab w:val="left" w:pos="793"/>
              </w:tabs>
              <w:rPr>
                <w:b/>
              </w:rPr>
            </w:pPr>
          </w:p>
        </w:tc>
        <w:tc>
          <w:tcPr>
            <w:tcW w:w="6237" w:type="dxa"/>
          </w:tcPr>
          <w:p w14:paraId="6726991C" w14:textId="77777777" w:rsidR="005A6E96" w:rsidRPr="00476005" w:rsidRDefault="00476005">
            <w:pPr>
              <w:rPr>
                <w:b/>
              </w:rPr>
            </w:pPr>
            <w:r w:rsidRPr="00476005">
              <w:rPr>
                <w:b/>
              </w:rPr>
              <w:t xml:space="preserve">Experience </w:t>
            </w:r>
          </w:p>
          <w:p w14:paraId="0469C7EE" w14:textId="17922362" w:rsidR="00476005" w:rsidRPr="00842476" w:rsidRDefault="00476005">
            <w:r>
              <w:t>Indicate having undertaking similar business for at least 6 months (Attach at least 5 LPO</w:t>
            </w:r>
            <w:r w:rsidR="00FF6F20">
              <w:t>s/</w:t>
            </w:r>
            <w:r>
              <w:t xml:space="preserve">letters of </w:t>
            </w:r>
            <w:r w:rsidR="00FF6F20">
              <w:t>award/</w:t>
            </w:r>
            <w:r>
              <w:t>contacts etc.)</w:t>
            </w:r>
          </w:p>
        </w:tc>
        <w:tc>
          <w:tcPr>
            <w:tcW w:w="2410" w:type="dxa"/>
          </w:tcPr>
          <w:p w14:paraId="6927A45D" w14:textId="6BCE5669" w:rsidR="005A6E96" w:rsidRDefault="00390A4D">
            <w:pPr>
              <w:rPr>
                <w:b/>
              </w:rPr>
            </w:pPr>
            <w:r>
              <w:rPr>
                <w:b/>
              </w:rPr>
              <w:t>2</w:t>
            </w:r>
            <w:r w:rsidR="00476005">
              <w:rPr>
                <w:b/>
              </w:rPr>
              <w:t>0</w:t>
            </w:r>
          </w:p>
        </w:tc>
      </w:tr>
      <w:tr w:rsidR="005A6E96" w14:paraId="721A2B95" w14:textId="77777777" w:rsidTr="007B7DAA">
        <w:trPr>
          <w:trHeight w:val="351"/>
        </w:trPr>
        <w:tc>
          <w:tcPr>
            <w:tcW w:w="1134" w:type="dxa"/>
          </w:tcPr>
          <w:p w14:paraId="59E5A9E6" w14:textId="4ECCA31C" w:rsidR="005A6E96" w:rsidRPr="009F5940" w:rsidRDefault="005A6E96" w:rsidP="009733C7">
            <w:pPr>
              <w:pStyle w:val="ListParagraph"/>
              <w:numPr>
                <w:ilvl w:val="1"/>
                <w:numId w:val="9"/>
              </w:numPr>
              <w:rPr>
                <w:b/>
              </w:rPr>
            </w:pPr>
          </w:p>
        </w:tc>
        <w:tc>
          <w:tcPr>
            <w:tcW w:w="6237" w:type="dxa"/>
          </w:tcPr>
          <w:p w14:paraId="66E108AE" w14:textId="77777777" w:rsidR="005A6E96" w:rsidRDefault="00FF6F20">
            <w:pPr>
              <w:rPr>
                <w:b/>
              </w:rPr>
            </w:pPr>
            <w:r w:rsidRPr="00FF6F20">
              <w:rPr>
                <w:b/>
              </w:rPr>
              <w:t xml:space="preserve">Supply Capacity </w:t>
            </w:r>
          </w:p>
          <w:p w14:paraId="5AB3BE56" w14:textId="096040AF" w:rsidR="00390A4D" w:rsidRPr="00390A4D" w:rsidRDefault="00390A4D">
            <w:r w:rsidRPr="00390A4D">
              <w:t xml:space="preserve">Maximum volume of Business handle in the last 6 months </w:t>
            </w:r>
          </w:p>
        </w:tc>
        <w:tc>
          <w:tcPr>
            <w:tcW w:w="2410" w:type="dxa"/>
          </w:tcPr>
          <w:p w14:paraId="3C99C4A8" w14:textId="1BFEC089" w:rsidR="005A6E96" w:rsidRDefault="00FF6F20">
            <w:pPr>
              <w:rPr>
                <w:b/>
              </w:rPr>
            </w:pPr>
            <w:r>
              <w:rPr>
                <w:b/>
              </w:rPr>
              <w:t>2</w:t>
            </w:r>
            <w:r w:rsidR="001C1A92">
              <w:rPr>
                <w:b/>
              </w:rPr>
              <w:t>5</w:t>
            </w:r>
          </w:p>
        </w:tc>
      </w:tr>
      <w:tr w:rsidR="009E6AAD" w14:paraId="31E5DC2B" w14:textId="77777777" w:rsidTr="007B7DAA">
        <w:trPr>
          <w:trHeight w:val="351"/>
        </w:trPr>
        <w:tc>
          <w:tcPr>
            <w:tcW w:w="1134" w:type="dxa"/>
          </w:tcPr>
          <w:p w14:paraId="053329CE" w14:textId="77777777" w:rsidR="009E6AAD" w:rsidRPr="009F5940" w:rsidRDefault="009E6AAD" w:rsidP="009733C7">
            <w:pPr>
              <w:pStyle w:val="ListParagraph"/>
              <w:numPr>
                <w:ilvl w:val="1"/>
                <w:numId w:val="9"/>
              </w:numPr>
              <w:rPr>
                <w:b/>
              </w:rPr>
            </w:pPr>
          </w:p>
        </w:tc>
        <w:tc>
          <w:tcPr>
            <w:tcW w:w="6237" w:type="dxa"/>
          </w:tcPr>
          <w:p w14:paraId="1DCEF404" w14:textId="11D6DA28" w:rsidR="009E6AAD" w:rsidRDefault="00C71F41">
            <w:pPr>
              <w:rPr>
                <w:b/>
              </w:rPr>
            </w:pPr>
            <w:r>
              <w:rPr>
                <w:b/>
              </w:rPr>
              <w:t xml:space="preserve">Financial stability </w:t>
            </w:r>
          </w:p>
          <w:p w14:paraId="16D76F72" w14:textId="7A7BE368" w:rsidR="00C71F41" w:rsidRPr="00C71F41" w:rsidRDefault="00C71F41">
            <w:pPr>
              <w:rPr>
                <w:bCs/>
              </w:rPr>
            </w:pPr>
            <w:r w:rsidRPr="00C71F41">
              <w:rPr>
                <w:bCs/>
              </w:rPr>
              <w:t>Evidence of profit making in the last 6</w:t>
            </w:r>
            <w:r>
              <w:rPr>
                <w:bCs/>
              </w:rPr>
              <w:t xml:space="preserve"> </w:t>
            </w:r>
            <w:r w:rsidRPr="00C71F41">
              <w:rPr>
                <w:bCs/>
              </w:rPr>
              <w:t xml:space="preserve">months </w:t>
            </w:r>
          </w:p>
        </w:tc>
        <w:tc>
          <w:tcPr>
            <w:tcW w:w="2410" w:type="dxa"/>
          </w:tcPr>
          <w:p w14:paraId="61DB3750" w14:textId="339E3256" w:rsidR="009E6AAD" w:rsidRDefault="00C71F41">
            <w:pPr>
              <w:rPr>
                <w:b/>
              </w:rPr>
            </w:pPr>
            <w:r>
              <w:rPr>
                <w:b/>
              </w:rPr>
              <w:t>2</w:t>
            </w:r>
            <w:r w:rsidR="001C1A92">
              <w:rPr>
                <w:b/>
              </w:rPr>
              <w:t>5</w:t>
            </w:r>
          </w:p>
        </w:tc>
      </w:tr>
      <w:tr w:rsidR="00134A88" w14:paraId="5AE8C81C" w14:textId="77777777" w:rsidTr="007B7DAA">
        <w:trPr>
          <w:trHeight w:val="351"/>
        </w:trPr>
        <w:tc>
          <w:tcPr>
            <w:tcW w:w="1134" w:type="dxa"/>
          </w:tcPr>
          <w:p w14:paraId="1F8B2503" w14:textId="45CF8255" w:rsidR="00134A88" w:rsidRPr="009F5940" w:rsidRDefault="00134A88" w:rsidP="009733C7">
            <w:pPr>
              <w:pStyle w:val="ListParagraph"/>
              <w:numPr>
                <w:ilvl w:val="1"/>
                <w:numId w:val="9"/>
              </w:numPr>
              <w:rPr>
                <w:b/>
              </w:rPr>
            </w:pPr>
          </w:p>
        </w:tc>
        <w:tc>
          <w:tcPr>
            <w:tcW w:w="6237" w:type="dxa"/>
          </w:tcPr>
          <w:p w14:paraId="3817953E" w14:textId="5679ADBC" w:rsidR="00134A88" w:rsidRDefault="00134A88">
            <w:pPr>
              <w:rPr>
                <w:b/>
              </w:rPr>
            </w:pPr>
            <w:r>
              <w:rPr>
                <w:b/>
              </w:rPr>
              <w:t xml:space="preserve">Total </w:t>
            </w:r>
          </w:p>
        </w:tc>
        <w:tc>
          <w:tcPr>
            <w:tcW w:w="2410" w:type="dxa"/>
          </w:tcPr>
          <w:p w14:paraId="7BC54B5A" w14:textId="0D82E8E3" w:rsidR="00134A88" w:rsidRDefault="00134A88">
            <w:pPr>
              <w:rPr>
                <w:b/>
              </w:rPr>
            </w:pPr>
            <w:r>
              <w:rPr>
                <w:b/>
              </w:rPr>
              <w:t>100</w:t>
            </w:r>
          </w:p>
        </w:tc>
      </w:tr>
    </w:tbl>
    <w:p w14:paraId="6126F1F6" w14:textId="77777777" w:rsidR="00C83925" w:rsidRDefault="00C83925" w:rsidP="00C83925">
      <w:pPr>
        <w:pStyle w:val="BodyText"/>
        <w:spacing w:before="6"/>
        <w:rPr>
          <w:rFonts w:ascii="Arial"/>
          <w:sz w:val="24"/>
          <w:szCs w:val="24"/>
        </w:rPr>
      </w:pPr>
    </w:p>
    <w:p w14:paraId="131560BA" w14:textId="77777777" w:rsidR="00C83925" w:rsidRPr="007B7DAA" w:rsidRDefault="00C83925" w:rsidP="00C83925">
      <w:pPr>
        <w:pStyle w:val="BodyText"/>
        <w:spacing w:before="6"/>
        <w:rPr>
          <w:rFonts w:ascii="Arial"/>
          <w:color w:val="000000" w:themeColor="text1"/>
          <w:sz w:val="24"/>
          <w:szCs w:val="24"/>
        </w:rPr>
      </w:pPr>
      <w:r>
        <w:rPr>
          <w:rFonts w:ascii="Arial"/>
          <w:sz w:val="24"/>
          <w:szCs w:val="24"/>
        </w:rPr>
        <w:t xml:space="preserve">The minimum score to qualify for award shall be </w:t>
      </w:r>
      <w:r w:rsidRPr="007B7DAA">
        <w:rPr>
          <w:rFonts w:ascii="Arial"/>
          <w:color w:val="FF0000"/>
          <w:sz w:val="24"/>
          <w:szCs w:val="24"/>
        </w:rPr>
        <w:t>60</w:t>
      </w:r>
      <w:r>
        <w:rPr>
          <w:rFonts w:ascii="Arial"/>
          <w:color w:val="FF0000"/>
          <w:sz w:val="24"/>
          <w:szCs w:val="24"/>
        </w:rPr>
        <w:t xml:space="preserve">%. </w:t>
      </w:r>
      <w:r w:rsidRPr="007B7DAA">
        <w:rPr>
          <w:rFonts w:ascii="Arial"/>
          <w:color w:val="000000" w:themeColor="text1"/>
          <w:sz w:val="24"/>
          <w:szCs w:val="24"/>
        </w:rPr>
        <w:t>Applicants who will not meet this minimum score shall be disqualified at this stage.</w:t>
      </w:r>
    </w:p>
    <w:p w14:paraId="70777D15" w14:textId="77777777" w:rsidR="005A6E96" w:rsidRDefault="005A6E96">
      <w:pPr>
        <w:rPr>
          <w:b/>
        </w:rPr>
      </w:pPr>
    </w:p>
    <w:p w14:paraId="481F1730" w14:textId="77777777" w:rsidR="00E45CBC" w:rsidRDefault="00E45CBC">
      <w:pPr>
        <w:rPr>
          <w:b/>
        </w:rPr>
      </w:pPr>
    </w:p>
    <w:p w14:paraId="2B56A195" w14:textId="77777777" w:rsidR="00E45CBC" w:rsidRDefault="00E45CBC">
      <w:pPr>
        <w:rPr>
          <w:b/>
        </w:rPr>
      </w:pPr>
    </w:p>
    <w:p w14:paraId="49A2C81D" w14:textId="77777777" w:rsidR="00E45CBC" w:rsidRDefault="00E45CBC">
      <w:pPr>
        <w:rPr>
          <w:b/>
        </w:rPr>
      </w:pPr>
    </w:p>
    <w:p w14:paraId="31D64239" w14:textId="77777777" w:rsidR="00E45CBC" w:rsidRDefault="00E45CBC">
      <w:pPr>
        <w:rPr>
          <w:b/>
        </w:rPr>
      </w:pPr>
    </w:p>
    <w:p w14:paraId="2C907416" w14:textId="77777777" w:rsidR="00E45CBC" w:rsidRDefault="00E45CBC">
      <w:pPr>
        <w:rPr>
          <w:b/>
        </w:rPr>
      </w:pPr>
    </w:p>
    <w:p w14:paraId="006FB1E8" w14:textId="77777777" w:rsidR="00E45CBC" w:rsidRDefault="00E45CBC">
      <w:pPr>
        <w:rPr>
          <w:b/>
        </w:rPr>
      </w:pPr>
    </w:p>
    <w:p w14:paraId="61EA29BC" w14:textId="77777777" w:rsidR="00E45CBC" w:rsidRDefault="00E45CBC">
      <w:pPr>
        <w:rPr>
          <w:b/>
        </w:rPr>
      </w:pPr>
    </w:p>
    <w:p w14:paraId="6D23D406" w14:textId="77777777" w:rsidR="00E45CBC" w:rsidRDefault="00E45CBC">
      <w:pPr>
        <w:rPr>
          <w:b/>
        </w:rPr>
      </w:pPr>
    </w:p>
    <w:p w14:paraId="4E1FD84C" w14:textId="77777777" w:rsidR="00E45CBC" w:rsidRDefault="00E45CBC">
      <w:pPr>
        <w:rPr>
          <w:b/>
        </w:rPr>
      </w:pPr>
    </w:p>
    <w:p w14:paraId="10BD088F" w14:textId="77777777" w:rsidR="00E45CBC" w:rsidRDefault="00E45CBC">
      <w:pPr>
        <w:rPr>
          <w:b/>
        </w:rPr>
      </w:pPr>
    </w:p>
    <w:p w14:paraId="35B06A42" w14:textId="77777777" w:rsidR="00E45CBC" w:rsidRDefault="00E45CBC">
      <w:pPr>
        <w:rPr>
          <w:b/>
        </w:rPr>
      </w:pPr>
    </w:p>
    <w:p w14:paraId="4CBDF80E" w14:textId="77777777" w:rsidR="00E45CBC" w:rsidRDefault="00E45CBC">
      <w:pPr>
        <w:rPr>
          <w:b/>
        </w:rPr>
      </w:pPr>
    </w:p>
    <w:p w14:paraId="339B774F" w14:textId="77777777" w:rsidR="00E45CBC" w:rsidRDefault="00E45CBC">
      <w:pPr>
        <w:rPr>
          <w:b/>
        </w:rPr>
      </w:pPr>
    </w:p>
    <w:p w14:paraId="324A3D20" w14:textId="77777777" w:rsidR="00E45CBC" w:rsidRDefault="00E45CBC">
      <w:pPr>
        <w:rPr>
          <w:b/>
        </w:rPr>
      </w:pPr>
    </w:p>
    <w:p w14:paraId="5B0297CD" w14:textId="77777777" w:rsidR="00E45CBC" w:rsidRDefault="00E45CBC">
      <w:pPr>
        <w:rPr>
          <w:b/>
        </w:rPr>
      </w:pPr>
    </w:p>
    <w:p w14:paraId="7B0511BF" w14:textId="77777777" w:rsidR="00E45CBC" w:rsidRDefault="00E45CBC">
      <w:pPr>
        <w:rPr>
          <w:b/>
        </w:rPr>
      </w:pPr>
    </w:p>
    <w:p w14:paraId="28D120B6" w14:textId="77777777" w:rsidR="00E45CBC" w:rsidRDefault="00E45CBC">
      <w:pPr>
        <w:rPr>
          <w:b/>
        </w:rPr>
      </w:pPr>
    </w:p>
    <w:p w14:paraId="39A4C00E" w14:textId="77777777" w:rsidR="00E45CBC" w:rsidRDefault="00E45CBC">
      <w:pPr>
        <w:rPr>
          <w:b/>
        </w:rPr>
      </w:pPr>
    </w:p>
    <w:p w14:paraId="48BF6123" w14:textId="77777777" w:rsidR="00E45CBC" w:rsidRDefault="00E45CBC">
      <w:pPr>
        <w:rPr>
          <w:b/>
        </w:rPr>
      </w:pPr>
    </w:p>
    <w:p w14:paraId="66701C4D" w14:textId="77777777" w:rsidR="00E45CBC" w:rsidRDefault="00E45CBC">
      <w:pPr>
        <w:rPr>
          <w:b/>
        </w:rPr>
      </w:pPr>
    </w:p>
    <w:p w14:paraId="298B634E" w14:textId="77777777" w:rsidR="00E45CBC" w:rsidRDefault="00E45CBC">
      <w:pPr>
        <w:rPr>
          <w:b/>
        </w:rPr>
      </w:pPr>
    </w:p>
    <w:p w14:paraId="76B19EAD" w14:textId="77777777" w:rsidR="00E45CBC" w:rsidRDefault="00E45CBC">
      <w:pPr>
        <w:rPr>
          <w:b/>
        </w:rPr>
      </w:pPr>
    </w:p>
    <w:p w14:paraId="75DA9BB0" w14:textId="77777777" w:rsidR="00E45CBC" w:rsidRDefault="00E45CBC">
      <w:pPr>
        <w:rPr>
          <w:b/>
        </w:rPr>
      </w:pPr>
    </w:p>
    <w:p w14:paraId="6311A57B" w14:textId="77777777" w:rsidR="00E45CBC" w:rsidRDefault="00E45CBC">
      <w:pPr>
        <w:rPr>
          <w:b/>
        </w:rPr>
      </w:pPr>
    </w:p>
    <w:p w14:paraId="07661E00" w14:textId="77777777" w:rsidR="00E45CBC" w:rsidRDefault="00E45CBC">
      <w:pPr>
        <w:rPr>
          <w:b/>
        </w:rPr>
      </w:pPr>
    </w:p>
    <w:p w14:paraId="645A293E" w14:textId="77777777" w:rsidR="00E45CBC" w:rsidRDefault="00E45CBC">
      <w:pPr>
        <w:rPr>
          <w:b/>
        </w:rPr>
      </w:pPr>
    </w:p>
    <w:p w14:paraId="3221D1B1" w14:textId="77777777" w:rsidR="00E45CBC" w:rsidRDefault="00E45CBC">
      <w:pPr>
        <w:rPr>
          <w:b/>
        </w:rPr>
      </w:pPr>
    </w:p>
    <w:p w14:paraId="0345AB5C" w14:textId="71ED27EE" w:rsidR="00E45CBC" w:rsidRPr="005A6E96" w:rsidRDefault="00E45CBC">
      <w:pPr>
        <w:rPr>
          <w:b/>
        </w:rPr>
        <w:sectPr w:rsidR="00E45CBC" w:rsidRPr="005A6E96">
          <w:pgSz w:w="11910" w:h="16840"/>
          <w:pgMar w:top="640" w:right="0" w:bottom="640" w:left="0" w:header="0" w:footer="441" w:gutter="0"/>
          <w:cols w:space="720"/>
        </w:sectPr>
      </w:pPr>
    </w:p>
    <w:p w14:paraId="4C772E56" w14:textId="77777777" w:rsidR="00E45CBC" w:rsidRDefault="00E45CBC" w:rsidP="009E6AAD">
      <w:pPr>
        <w:pStyle w:val="BodyText"/>
        <w:rPr>
          <w:b/>
          <w:iCs/>
        </w:rPr>
      </w:pPr>
      <w:bookmarkStart w:id="53" w:name="_Hlk73175341"/>
    </w:p>
    <w:p w14:paraId="12C18F50" w14:textId="77777777" w:rsidR="00E45CBC" w:rsidRPr="00E45CBC" w:rsidRDefault="00E45CBC" w:rsidP="009733C7">
      <w:pPr>
        <w:numPr>
          <w:ilvl w:val="0"/>
          <w:numId w:val="28"/>
        </w:numPr>
        <w:tabs>
          <w:tab w:val="left" w:pos="1412"/>
          <w:tab w:val="left" w:pos="1413"/>
        </w:tabs>
        <w:spacing w:before="185"/>
        <w:ind w:hanging="562"/>
        <w:outlineLvl w:val="1"/>
        <w:rPr>
          <w:b/>
          <w:bCs/>
          <w:sz w:val="24"/>
          <w:szCs w:val="24"/>
        </w:rPr>
      </w:pPr>
      <w:bookmarkStart w:id="54" w:name="_Toc71729336"/>
      <w:r w:rsidRPr="00E45CBC">
        <w:rPr>
          <w:b/>
          <w:bCs/>
          <w:color w:val="231F20"/>
          <w:sz w:val="24"/>
          <w:szCs w:val="24"/>
        </w:rPr>
        <w:t>TENDERER'S ELIGIBILITY-CONFIDENTIAL BUSINESS QUESTIONNAIRE</w:t>
      </w:r>
      <w:bookmarkEnd w:id="54"/>
    </w:p>
    <w:p w14:paraId="26A3A916" w14:textId="77777777" w:rsidR="00E45CBC" w:rsidRPr="00E45CBC" w:rsidRDefault="00E45CBC" w:rsidP="00E45CBC">
      <w:pPr>
        <w:spacing w:before="234"/>
        <w:ind w:left="850"/>
        <w:outlineLvl w:val="3"/>
        <w:rPr>
          <w:b/>
          <w:bCs/>
        </w:rPr>
      </w:pPr>
      <w:r w:rsidRPr="00E45CBC">
        <w:rPr>
          <w:b/>
          <w:bCs/>
          <w:color w:val="231F20"/>
        </w:rPr>
        <w:t>Instruction to Tenderer</w:t>
      </w:r>
    </w:p>
    <w:p w14:paraId="6F9A6D3B" w14:textId="77777777" w:rsidR="00E45CBC" w:rsidRPr="00E45CBC" w:rsidRDefault="00E45CBC" w:rsidP="00E45CBC">
      <w:pPr>
        <w:spacing w:before="242" w:line="230" w:lineRule="auto"/>
        <w:ind w:left="850" w:right="841"/>
      </w:pPr>
      <w:r w:rsidRPr="00E45CBC">
        <w:rPr>
          <w:color w:val="231F20"/>
          <w:spacing w:val="-3"/>
        </w:rPr>
        <w:t xml:space="preserve">Tender </w:t>
      </w:r>
      <w:r w:rsidRPr="00E45CBC">
        <w:rPr>
          <w:color w:val="231F20"/>
        </w:rPr>
        <w:t xml:space="preserve">is instructed to complete the particulars required in this Form, </w:t>
      </w:r>
      <w:r w:rsidRPr="00E45CBC">
        <w:rPr>
          <w:i/>
          <w:color w:val="231F20"/>
        </w:rPr>
        <w:t xml:space="preserve">one form for each entity if </w:t>
      </w:r>
      <w:r w:rsidRPr="00E45CBC">
        <w:rPr>
          <w:i/>
          <w:color w:val="231F20"/>
          <w:spacing w:val="-4"/>
        </w:rPr>
        <w:t xml:space="preserve">Tender </w:t>
      </w:r>
      <w:r w:rsidRPr="00E45CBC">
        <w:rPr>
          <w:i/>
          <w:color w:val="231F20"/>
        </w:rPr>
        <w:t xml:space="preserve">is a </w:t>
      </w:r>
      <w:r w:rsidRPr="00E45CBC">
        <w:rPr>
          <w:i/>
          <w:color w:val="231F20"/>
          <w:spacing w:val="-10"/>
        </w:rPr>
        <w:t xml:space="preserve">JV. </w:t>
      </w:r>
      <w:r w:rsidRPr="00E45CBC">
        <w:rPr>
          <w:color w:val="231F20"/>
        </w:rPr>
        <w:t>Tenderer is further reminded that it is an offence to give false information on this Form.</w:t>
      </w:r>
    </w:p>
    <w:p w14:paraId="125D7223" w14:textId="77777777" w:rsidR="00E45CBC" w:rsidRPr="00E45CBC" w:rsidRDefault="00E45CBC" w:rsidP="00E45CBC">
      <w:pPr>
        <w:tabs>
          <w:tab w:val="left" w:pos="1412"/>
        </w:tabs>
        <w:spacing w:before="237"/>
        <w:ind w:left="850"/>
        <w:outlineLvl w:val="3"/>
        <w:rPr>
          <w:b/>
          <w:bCs/>
          <w:color w:val="231F20"/>
        </w:rPr>
      </w:pPr>
      <w:r w:rsidRPr="00E45CBC">
        <w:rPr>
          <w:bCs/>
          <w:color w:val="231F20"/>
        </w:rPr>
        <w:t>a)</w:t>
      </w:r>
      <w:r w:rsidRPr="00E45CBC">
        <w:rPr>
          <w:bCs/>
          <w:color w:val="231F20"/>
        </w:rPr>
        <w:tab/>
      </w:r>
      <w:r w:rsidRPr="00E45CBC">
        <w:rPr>
          <w:b/>
          <w:bCs/>
          <w:color w:val="231F20"/>
          <w:spacing w:val="-3"/>
        </w:rPr>
        <w:t xml:space="preserve">Tenderer's </w:t>
      </w:r>
      <w:r w:rsidRPr="00E45CBC">
        <w:rPr>
          <w:b/>
          <w:bCs/>
          <w:color w:val="231F20"/>
        </w:rPr>
        <w:t>details</w:t>
      </w:r>
    </w:p>
    <w:p w14:paraId="25F06C61" w14:textId="77777777" w:rsidR="00E45CBC" w:rsidRPr="00E45CBC" w:rsidRDefault="00E45CBC" w:rsidP="00E45CBC">
      <w:pPr>
        <w:tabs>
          <w:tab w:val="left" w:pos="1412"/>
        </w:tabs>
        <w:spacing w:before="237"/>
        <w:ind w:left="850"/>
        <w:outlineLvl w:val="3"/>
        <w:rPr>
          <w:b/>
          <w:bCs/>
          <w:color w:val="231F20"/>
        </w:rPr>
      </w:pPr>
    </w:p>
    <w:tbl>
      <w:tblPr>
        <w:tblW w:w="0" w:type="auto"/>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174"/>
        <w:gridCol w:w="3673"/>
      </w:tblGrid>
      <w:tr w:rsidR="00E45CBC" w:rsidRPr="00E45CBC" w14:paraId="1CFD0168" w14:textId="77777777" w:rsidTr="00F6195D">
        <w:tc>
          <w:tcPr>
            <w:tcW w:w="436" w:type="dxa"/>
            <w:shd w:val="clear" w:color="auto" w:fill="auto"/>
          </w:tcPr>
          <w:p w14:paraId="137A798B" w14:textId="77777777" w:rsidR="00E45CBC" w:rsidRPr="00E45CBC" w:rsidRDefault="00E45CBC" w:rsidP="00E45CBC">
            <w:pPr>
              <w:rPr>
                <w:b/>
                <w:color w:val="000000"/>
              </w:rPr>
            </w:pPr>
          </w:p>
        </w:tc>
        <w:tc>
          <w:tcPr>
            <w:tcW w:w="5174" w:type="dxa"/>
            <w:shd w:val="clear" w:color="auto" w:fill="auto"/>
          </w:tcPr>
          <w:p w14:paraId="5C9574BA" w14:textId="77777777" w:rsidR="00E45CBC" w:rsidRPr="00E45CBC" w:rsidRDefault="00E45CBC" w:rsidP="00E45CBC">
            <w:pPr>
              <w:rPr>
                <w:b/>
                <w:color w:val="000000"/>
              </w:rPr>
            </w:pPr>
            <w:r w:rsidRPr="00E45CBC">
              <w:rPr>
                <w:b/>
                <w:color w:val="000000"/>
              </w:rPr>
              <w:t>ITEM</w:t>
            </w:r>
          </w:p>
        </w:tc>
        <w:tc>
          <w:tcPr>
            <w:tcW w:w="3673" w:type="dxa"/>
            <w:shd w:val="clear" w:color="auto" w:fill="auto"/>
          </w:tcPr>
          <w:p w14:paraId="6CABFC5A" w14:textId="77777777" w:rsidR="00E45CBC" w:rsidRPr="00E45CBC" w:rsidRDefault="00E45CBC" w:rsidP="00E45CBC">
            <w:pPr>
              <w:rPr>
                <w:b/>
                <w:color w:val="000000"/>
              </w:rPr>
            </w:pPr>
            <w:r w:rsidRPr="00E45CBC">
              <w:rPr>
                <w:b/>
                <w:color w:val="000000"/>
              </w:rPr>
              <w:t>DESCRIPTION</w:t>
            </w:r>
          </w:p>
        </w:tc>
      </w:tr>
      <w:tr w:rsidR="00E45CBC" w:rsidRPr="00E45CBC" w14:paraId="25B54BDA" w14:textId="77777777" w:rsidTr="00F6195D">
        <w:trPr>
          <w:trHeight w:val="365"/>
        </w:trPr>
        <w:tc>
          <w:tcPr>
            <w:tcW w:w="436" w:type="dxa"/>
            <w:shd w:val="clear" w:color="auto" w:fill="auto"/>
          </w:tcPr>
          <w:p w14:paraId="312BBE3C" w14:textId="77777777" w:rsidR="00E45CBC" w:rsidRPr="00E45CBC" w:rsidRDefault="00E45CBC" w:rsidP="00E45CBC">
            <w:pPr>
              <w:rPr>
                <w:color w:val="000000"/>
              </w:rPr>
            </w:pPr>
            <w:r w:rsidRPr="00E45CBC">
              <w:rPr>
                <w:color w:val="000000"/>
              </w:rPr>
              <w:t>1</w:t>
            </w:r>
          </w:p>
        </w:tc>
        <w:tc>
          <w:tcPr>
            <w:tcW w:w="5174" w:type="dxa"/>
            <w:shd w:val="clear" w:color="auto" w:fill="auto"/>
          </w:tcPr>
          <w:p w14:paraId="762DDA43" w14:textId="77777777" w:rsidR="00E45CBC" w:rsidRPr="00E45CBC" w:rsidRDefault="00E45CBC" w:rsidP="00E45CBC">
            <w:pPr>
              <w:rPr>
                <w:color w:val="000000"/>
              </w:rPr>
            </w:pPr>
            <w:r w:rsidRPr="00E45CBC">
              <w:rPr>
                <w:color w:val="000000"/>
              </w:rPr>
              <w:t>Name of the Procuring Entity</w:t>
            </w:r>
          </w:p>
        </w:tc>
        <w:tc>
          <w:tcPr>
            <w:tcW w:w="3673" w:type="dxa"/>
            <w:shd w:val="clear" w:color="auto" w:fill="auto"/>
          </w:tcPr>
          <w:p w14:paraId="581B2DB5" w14:textId="77777777" w:rsidR="00E45CBC" w:rsidRPr="00E45CBC" w:rsidRDefault="00E45CBC" w:rsidP="00E45CBC">
            <w:pPr>
              <w:rPr>
                <w:color w:val="000000"/>
              </w:rPr>
            </w:pPr>
          </w:p>
        </w:tc>
      </w:tr>
      <w:tr w:rsidR="00E45CBC" w:rsidRPr="00E45CBC" w14:paraId="680C2D94" w14:textId="77777777" w:rsidTr="00F6195D">
        <w:trPr>
          <w:trHeight w:val="365"/>
        </w:trPr>
        <w:tc>
          <w:tcPr>
            <w:tcW w:w="436" w:type="dxa"/>
            <w:shd w:val="clear" w:color="auto" w:fill="auto"/>
          </w:tcPr>
          <w:p w14:paraId="372BAE88" w14:textId="77777777" w:rsidR="00E45CBC" w:rsidRPr="00E45CBC" w:rsidRDefault="00E45CBC" w:rsidP="00E45CBC">
            <w:pPr>
              <w:rPr>
                <w:color w:val="000000"/>
              </w:rPr>
            </w:pPr>
            <w:r w:rsidRPr="00E45CBC">
              <w:rPr>
                <w:color w:val="000000"/>
              </w:rPr>
              <w:t>2</w:t>
            </w:r>
          </w:p>
        </w:tc>
        <w:tc>
          <w:tcPr>
            <w:tcW w:w="5174" w:type="dxa"/>
            <w:shd w:val="clear" w:color="auto" w:fill="auto"/>
          </w:tcPr>
          <w:p w14:paraId="21D3640F" w14:textId="77777777" w:rsidR="00E45CBC" w:rsidRPr="00E45CBC" w:rsidRDefault="00E45CBC" w:rsidP="00E45CBC">
            <w:pPr>
              <w:rPr>
                <w:color w:val="000000"/>
              </w:rPr>
            </w:pPr>
            <w:r w:rsidRPr="00E45CBC">
              <w:rPr>
                <w:color w:val="000000"/>
              </w:rPr>
              <w:t>Reference Number of the Tender</w:t>
            </w:r>
          </w:p>
        </w:tc>
        <w:tc>
          <w:tcPr>
            <w:tcW w:w="3673" w:type="dxa"/>
            <w:shd w:val="clear" w:color="auto" w:fill="auto"/>
          </w:tcPr>
          <w:p w14:paraId="45B26652" w14:textId="77777777" w:rsidR="00E45CBC" w:rsidRPr="00E45CBC" w:rsidRDefault="00E45CBC" w:rsidP="00E45CBC">
            <w:pPr>
              <w:rPr>
                <w:color w:val="000000"/>
              </w:rPr>
            </w:pPr>
          </w:p>
        </w:tc>
      </w:tr>
      <w:tr w:rsidR="00E45CBC" w:rsidRPr="00E45CBC" w14:paraId="30F32C5D" w14:textId="77777777" w:rsidTr="00F6195D">
        <w:trPr>
          <w:trHeight w:val="365"/>
        </w:trPr>
        <w:tc>
          <w:tcPr>
            <w:tcW w:w="436" w:type="dxa"/>
            <w:shd w:val="clear" w:color="auto" w:fill="auto"/>
          </w:tcPr>
          <w:p w14:paraId="363D8625" w14:textId="77777777" w:rsidR="00E45CBC" w:rsidRPr="00E45CBC" w:rsidRDefault="00E45CBC" w:rsidP="00E45CBC">
            <w:pPr>
              <w:rPr>
                <w:color w:val="000000"/>
              </w:rPr>
            </w:pPr>
            <w:r w:rsidRPr="00E45CBC">
              <w:rPr>
                <w:color w:val="000000"/>
              </w:rPr>
              <w:t>3</w:t>
            </w:r>
          </w:p>
        </w:tc>
        <w:tc>
          <w:tcPr>
            <w:tcW w:w="5174" w:type="dxa"/>
            <w:shd w:val="clear" w:color="auto" w:fill="auto"/>
          </w:tcPr>
          <w:p w14:paraId="71500B2F" w14:textId="77777777" w:rsidR="00E45CBC" w:rsidRPr="00E45CBC" w:rsidRDefault="00E45CBC" w:rsidP="00E45CBC">
            <w:pPr>
              <w:rPr>
                <w:color w:val="000000"/>
              </w:rPr>
            </w:pPr>
            <w:r w:rsidRPr="00E45CBC">
              <w:rPr>
                <w:color w:val="000000"/>
              </w:rPr>
              <w:t>Date and Time of Tender Opening</w:t>
            </w:r>
          </w:p>
        </w:tc>
        <w:tc>
          <w:tcPr>
            <w:tcW w:w="3673" w:type="dxa"/>
            <w:shd w:val="clear" w:color="auto" w:fill="auto"/>
          </w:tcPr>
          <w:p w14:paraId="26CA10CC" w14:textId="77777777" w:rsidR="00E45CBC" w:rsidRPr="00E45CBC" w:rsidRDefault="00E45CBC" w:rsidP="00E45CBC">
            <w:pPr>
              <w:rPr>
                <w:color w:val="000000"/>
              </w:rPr>
            </w:pPr>
          </w:p>
        </w:tc>
      </w:tr>
      <w:tr w:rsidR="00E45CBC" w:rsidRPr="00E45CBC" w14:paraId="513AE834" w14:textId="77777777" w:rsidTr="00F6195D">
        <w:tc>
          <w:tcPr>
            <w:tcW w:w="436" w:type="dxa"/>
            <w:shd w:val="clear" w:color="auto" w:fill="auto"/>
          </w:tcPr>
          <w:p w14:paraId="7BF9C5D8" w14:textId="77777777" w:rsidR="00E45CBC" w:rsidRPr="00E45CBC" w:rsidRDefault="00E45CBC" w:rsidP="00E45CBC">
            <w:pPr>
              <w:rPr>
                <w:color w:val="000000"/>
              </w:rPr>
            </w:pPr>
            <w:r w:rsidRPr="00E45CBC">
              <w:rPr>
                <w:color w:val="000000"/>
              </w:rPr>
              <w:t>4</w:t>
            </w:r>
          </w:p>
        </w:tc>
        <w:tc>
          <w:tcPr>
            <w:tcW w:w="5174" w:type="dxa"/>
            <w:shd w:val="clear" w:color="auto" w:fill="auto"/>
            <w:vAlign w:val="center"/>
          </w:tcPr>
          <w:p w14:paraId="3827FC69" w14:textId="77777777" w:rsidR="00E45CBC" w:rsidRPr="00E45CBC" w:rsidRDefault="00E45CBC" w:rsidP="00E45CBC">
            <w:pPr>
              <w:rPr>
                <w:color w:val="000000"/>
              </w:rPr>
            </w:pPr>
            <w:r w:rsidRPr="00E45CBC">
              <w:rPr>
                <w:color w:val="000000"/>
              </w:rPr>
              <w:t>Name of the Tenderer</w:t>
            </w:r>
          </w:p>
        </w:tc>
        <w:tc>
          <w:tcPr>
            <w:tcW w:w="3673" w:type="dxa"/>
            <w:shd w:val="clear" w:color="auto" w:fill="auto"/>
          </w:tcPr>
          <w:p w14:paraId="710B153E" w14:textId="77777777" w:rsidR="00E45CBC" w:rsidRPr="00E45CBC" w:rsidRDefault="00E45CBC" w:rsidP="00E45CBC">
            <w:pPr>
              <w:rPr>
                <w:color w:val="000000"/>
              </w:rPr>
            </w:pPr>
          </w:p>
        </w:tc>
      </w:tr>
      <w:tr w:rsidR="00E45CBC" w:rsidRPr="00E45CBC" w14:paraId="367403B1" w14:textId="77777777" w:rsidTr="00F6195D">
        <w:tc>
          <w:tcPr>
            <w:tcW w:w="436" w:type="dxa"/>
            <w:shd w:val="clear" w:color="auto" w:fill="auto"/>
          </w:tcPr>
          <w:p w14:paraId="5BEAF652" w14:textId="77777777" w:rsidR="00E45CBC" w:rsidRPr="00E45CBC" w:rsidRDefault="00E45CBC" w:rsidP="00E45CBC">
            <w:pPr>
              <w:rPr>
                <w:color w:val="000000"/>
              </w:rPr>
            </w:pPr>
            <w:r w:rsidRPr="00E45CBC">
              <w:rPr>
                <w:color w:val="000000"/>
              </w:rPr>
              <w:t>5</w:t>
            </w:r>
          </w:p>
        </w:tc>
        <w:tc>
          <w:tcPr>
            <w:tcW w:w="5174" w:type="dxa"/>
            <w:shd w:val="clear" w:color="auto" w:fill="auto"/>
          </w:tcPr>
          <w:p w14:paraId="5FF8830D" w14:textId="77777777" w:rsidR="00E45CBC" w:rsidRPr="00E45CBC" w:rsidRDefault="00E45CBC" w:rsidP="00E45CBC">
            <w:pPr>
              <w:rPr>
                <w:color w:val="000000"/>
              </w:rPr>
            </w:pPr>
            <w:r w:rsidRPr="00E45CBC">
              <w:rPr>
                <w:color w:val="000000"/>
              </w:rPr>
              <w:t>Full Address and Contact Details of the Tenderer.</w:t>
            </w:r>
          </w:p>
          <w:p w14:paraId="5BC86CB4" w14:textId="77777777" w:rsidR="00E45CBC" w:rsidRPr="00E45CBC" w:rsidRDefault="00E45CBC" w:rsidP="00E45CBC">
            <w:pPr>
              <w:rPr>
                <w:color w:val="000000"/>
              </w:rPr>
            </w:pPr>
          </w:p>
          <w:p w14:paraId="32FF0D35" w14:textId="77777777" w:rsidR="00E45CBC" w:rsidRPr="00E45CBC" w:rsidRDefault="00E45CBC" w:rsidP="00E45CBC">
            <w:pPr>
              <w:rPr>
                <w:color w:val="000000"/>
              </w:rPr>
            </w:pPr>
          </w:p>
          <w:p w14:paraId="7DAA7F98" w14:textId="77777777" w:rsidR="00E45CBC" w:rsidRPr="00E45CBC" w:rsidRDefault="00E45CBC" w:rsidP="00E45CBC">
            <w:pPr>
              <w:rPr>
                <w:color w:val="000000"/>
              </w:rPr>
            </w:pPr>
          </w:p>
          <w:p w14:paraId="10EDE627" w14:textId="77777777" w:rsidR="00E45CBC" w:rsidRPr="00E45CBC" w:rsidRDefault="00E45CBC" w:rsidP="00E45CBC">
            <w:pPr>
              <w:rPr>
                <w:color w:val="000000"/>
              </w:rPr>
            </w:pPr>
          </w:p>
          <w:p w14:paraId="11A32A6E" w14:textId="77777777" w:rsidR="00E45CBC" w:rsidRPr="00E45CBC" w:rsidRDefault="00E45CBC" w:rsidP="00E45CBC">
            <w:pPr>
              <w:rPr>
                <w:color w:val="000000"/>
              </w:rPr>
            </w:pPr>
          </w:p>
        </w:tc>
        <w:tc>
          <w:tcPr>
            <w:tcW w:w="3673" w:type="dxa"/>
            <w:shd w:val="clear" w:color="auto" w:fill="auto"/>
          </w:tcPr>
          <w:p w14:paraId="3B9F83A5" w14:textId="77777777" w:rsidR="00E45CBC" w:rsidRPr="00E45CBC" w:rsidRDefault="00E45CBC" w:rsidP="009733C7">
            <w:pPr>
              <w:widowControl/>
              <w:numPr>
                <w:ilvl w:val="0"/>
                <w:numId w:val="31"/>
              </w:numPr>
              <w:autoSpaceDE/>
              <w:autoSpaceDN/>
              <w:rPr>
                <w:color w:val="000000"/>
              </w:rPr>
            </w:pPr>
            <w:r w:rsidRPr="00E45CBC">
              <w:rPr>
                <w:color w:val="000000"/>
              </w:rPr>
              <w:t>Country</w:t>
            </w:r>
          </w:p>
          <w:p w14:paraId="718A27EE" w14:textId="77777777" w:rsidR="00E45CBC" w:rsidRPr="00E45CBC" w:rsidRDefault="00E45CBC" w:rsidP="009733C7">
            <w:pPr>
              <w:widowControl/>
              <w:numPr>
                <w:ilvl w:val="0"/>
                <w:numId w:val="31"/>
              </w:numPr>
              <w:autoSpaceDE/>
              <w:autoSpaceDN/>
              <w:rPr>
                <w:color w:val="000000"/>
              </w:rPr>
            </w:pPr>
            <w:r w:rsidRPr="00E45CBC">
              <w:rPr>
                <w:color w:val="000000"/>
              </w:rPr>
              <w:t xml:space="preserve">City </w:t>
            </w:r>
          </w:p>
          <w:p w14:paraId="5C2AD13E" w14:textId="77777777" w:rsidR="00E45CBC" w:rsidRPr="00E45CBC" w:rsidRDefault="00E45CBC" w:rsidP="009733C7">
            <w:pPr>
              <w:widowControl/>
              <w:numPr>
                <w:ilvl w:val="0"/>
                <w:numId w:val="31"/>
              </w:numPr>
              <w:autoSpaceDE/>
              <w:autoSpaceDN/>
              <w:rPr>
                <w:color w:val="000000"/>
                <w:lang w:eastAsia="en-ZA"/>
              </w:rPr>
            </w:pPr>
            <w:r w:rsidRPr="00E45CBC">
              <w:rPr>
                <w:color w:val="000000"/>
              </w:rPr>
              <w:t>Location</w:t>
            </w:r>
          </w:p>
          <w:p w14:paraId="71AA140F" w14:textId="77777777" w:rsidR="00E45CBC" w:rsidRPr="00E45CBC" w:rsidRDefault="00E45CBC" w:rsidP="009733C7">
            <w:pPr>
              <w:widowControl/>
              <w:numPr>
                <w:ilvl w:val="0"/>
                <w:numId w:val="31"/>
              </w:numPr>
              <w:autoSpaceDE/>
              <w:autoSpaceDN/>
              <w:rPr>
                <w:color w:val="000000"/>
              </w:rPr>
            </w:pPr>
            <w:r w:rsidRPr="00E45CBC">
              <w:rPr>
                <w:color w:val="000000"/>
              </w:rPr>
              <w:t>Building</w:t>
            </w:r>
          </w:p>
          <w:p w14:paraId="24D069CE" w14:textId="77777777" w:rsidR="00E45CBC" w:rsidRPr="00E45CBC" w:rsidRDefault="00E45CBC" w:rsidP="009733C7">
            <w:pPr>
              <w:widowControl/>
              <w:numPr>
                <w:ilvl w:val="0"/>
                <w:numId w:val="31"/>
              </w:numPr>
              <w:autoSpaceDE/>
              <w:autoSpaceDN/>
              <w:rPr>
                <w:color w:val="000000"/>
              </w:rPr>
            </w:pPr>
            <w:r w:rsidRPr="00E45CBC">
              <w:rPr>
                <w:color w:val="000000"/>
              </w:rPr>
              <w:t xml:space="preserve">Floor </w:t>
            </w:r>
          </w:p>
          <w:p w14:paraId="6A77BC1B" w14:textId="77777777" w:rsidR="00E45CBC" w:rsidRPr="00E45CBC" w:rsidRDefault="00E45CBC" w:rsidP="009733C7">
            <w:pPr>
              <w:widowControl/>
              <w:numPr>
                <w:ilvl w:val="0"/>
                <w:numId w:val="31"/>
              </w:numPr>
              <w:autoSpaceDE/>
              <w:autoSpaceDN/>
              <w:rPr>
                <w:color w:val="000000"/>
                <w:lang w:eastAsia="en-ZA"/>
              </w:rPr>
            </w:pPr>
            <w:r w:rsidRPr="00E45CBC">
              <w:rPr>
                <w:color w:val="000000"/>
              </w:rPr>
              <w:t xml:space="preserve">Postal Address </w:t>
            </w:r>
          </w:p>
          <w:p w14:paraId="0E784176" w14:textId="77777777" w:rsidR="00E45CBC" w:rsidRPr="00E45CBC" w:rsidRDefault="00E45CBC" w:rsidP="009733C7">
            <w:pPr>
              <w:widowControl/>
              <w:numPr>
                <w:ilvl w:val="0"/>
                <w:numId w:val="31"/>
              </w:numPr>
              <w:autoSpaceDE/>
              <w:autoSpaceDN/>
              <w:rPr>
                <w:color w:val="000000"/>
              </w:rPr>
            </w:pPr>
            <w:r w:rsidRPr="00E45CBC">
              <w:rPr>
                <w:color w:val="000000"/>
              </w:rPr>
              <w:t>Name and email of contact person.</w:t>
            </w:r>
          </w:p>
        </w:tc>
      </w:tr>
      <w:tr w:rsidR="00E45CBC" w:rsidRPr="00E45CBC" w14:paraId="1834F919" w14:textId="77777777" w:rsidTr="00F6195D">
        <w:tc>
          <w:tcPr>
            <w:tcW w:w="436" w:type="dxa"/>
            <w:shd w:val="clear" w:color="auto" w:fill="auto"/>
          </w:tcPr>
          <w:p w14:paraId="1BBE5D24" w14:textId="77777777" w:rsidR="00E45CBC" w:rsidRPr="00E45CBC" w:rsidRDefault="00E45CBC" w:rsidP="00E45CBC">
            <w:pPr>
              <w:rPr>
                <w:color w:val="000000"/>
              </w:rPr>
            </w:pPr>
            <w:r w:rsidRPr="00E45CBC">
              <w:rPr>
                <w:color w:val="000000"/>
              </w:rPr>
              <w:t>6</w:t>
            </w:r>
          </w:p>
        </w:tc>
        <w:tc>
          <w:tcPr>
            <w:tcW w:w="5174" w:type="dxa"/>
            <w:shd w:val="clear" w:color="auto" w:fill="auto"/>
          </w:tcPr>
          <w:p w14:paraId="7107FEA0" w14:textId="77777777" w:rsidR="00E45CBC" w:rsidRPr="00E45CBC" w:rsidRDefault="00E45CBC" w:rsidP="00E45CBC">
            <w:pPr>
              <w:rPr>
                <w:color w:val="000000"/>
              </w:rPr>
            </w:pPr>
            <w:r w:rsidRPr="00E45CBC">
              <w:t>Current Trade License Registration Number and Expiring date</w:t>
            </w:r>
          </w:p>
        </w:tc>
        <w:tc>
          <w:tcPr>
            <w:tcW w:w="3673" w:type="dxa"/>
            <w:shd w:val="clear" w:color="auto" w:fill="auto"/>
          </w:tcPr>
          <w:p w14:paraId="5AC02414" w14:textId="77777777" w:rsidR="00E45CBC" w:rsidRPr="00E45CBC" w:rsidRDefault="00E45CBC" w:rsidP="00E45CBC">
            <w:pPr>
              <w:rPr>
                <w:color w:val="000000"/>
              </w:rPr>
            </w:pPr>
          </w:p>
        </w:tc>
      </w:tr>
      <w:tr w:rsidR="00E45CBC" w:rsidRPr="00E45CBC" w14:paraId="0C5659C9" w14:textId="77777777" w:rsidTr="00F6195D">
        <w:tc>
          <w:tcPr>
            <w:tcW w:w="436" w:type="dxa"/>
            <w:shd w:val="clear" w:color="auto" w:fill="auto"/>
          </w:tcPr>
          <w:p w14:paraId="4344E1CA" w14:textId="77777777" w:rsidR="00E45CBC" w:rsidRPr="00E45CBC" w:rsidRDefault="00E45CBC" w:rsidP="00E45CBC">
            <w:pPr>
              <w:rPr>
                <w:color w:val="000000"/>
              </w:rPr>
            </w:pPr>
            <w:r w:rsidRPr="00E45CBC">
              <w:rPr>
                <w:color w:val="000000"/>
              </w:rPr>
              <w:t>7</w:t>
            </w:r>
          </w:p>
        </w:tc>
        <w:tc>
          <w:tcPr>
            <w:tcW w:w="5174" w:type="dxa"/>
            <w:shd w:val="clear" w:color="auto" w:fill="auto"/>
          </w:tcPr>
          <w:p w14:paraId="4496D494" w14:textId="77777777" w:rsidR="00E45CBC" w:rsidRPr="00E45CBC" w:rsidRDefault="00E45CBC" w:rsidP="00E45CBC">
            <w:r w:rsidRPr="00E45CBC">
              <w:t>Name, country and full address (</w:t>
            </w:r>
            <w:r w:rsidRPr="00E45CBC">
              <w:rPr>
                <w:i/>
              </w:rPr>
              <w:t>postal and physical addresses, email, and telephone number</w:t>
            </w:r>
            <w:r w:rsidRPr="00E45CBC">
              <w:t xml:space="preserve">) of Registering Body/Agency </w:t>
            </w:r>
          </w:p>
        </w:tc>
        <w:tc>
          <w:tcPr>
            <w:tcW w:w="3673" w:type="dxa"/>
            <w:shd w:val="clear" w:color="auto" w:fill="auto"/>
          </w:tcPr>
          <w:p w14:paraId="69661591" w14:textId="77777777" w:rsidR="00E45CBC" w:rsidRPr="00E45CBC" w:rsidRDefault="00E45CBC" w:rsidP="00E45CBC">
            <w:pPr>
              <w:rPr>
                <w:color w:val="000000"/>
              </w:rPr>
            </w:pPr>
          </w:p>
        </w:tc>
      </w:tr>
      <w:tr w:rsidR="00E45CBC" w:rsidRPr="00E45CBC" w14:paraId="3CD54A0F" w14:textId="77777777" w:rsidTr="00F6195D">
        <w:tc>
          <w:tcPr>
            <w:tcW w:w="436" w:type="dxa"/>
            <w:shd w:val="clear" w:color="auto" w:fill="auto"/>
          </w:tcPr>
          <w:p w14:paraId="67BF1C07" w14:textId="77777777" w:rsidR="00E45CBC" w:rsidRPr="00E45CBC" w:rsidRDefault="00E45CBC" w:rsidP="00E45CBC">
            <w:pPr>
              <w:rPr>
                <w:color w:val="000000"/>
              </w:rPr>
            </w:pPr>
            <w:r w:rsidRPr="00E45CBC">
              <w:rPr>
                <w:color w:val="000000"/>
              </w:rPr>
              <w:t>8</w:t>
            </w:r>
          </w:p>
        </w:tc>
        <w:tc>
          <w:tcPr>
            <w:tcW w:w="5174" w:type="dxa"/>
            <w:shd w:val="clear" w:color="auto" w:fill="auto"/>
          </w:tcPr>
          <w:p w14:paraId="29A33899" w14:textId="77777777" w:rsidR="00E45CBC" w:rsidRPr="00E45CBC" w:rsidRDefault="00E45CBC" w:rsidP="00E45CBC">
            <w:pPr>
              <w:rPr>
                <w:color w:val="000000"/>
              </w:rPr>
            </w:pPr>
            <w:r w:rsidRPr="00E45CBC">
              <w:t>Description of Nature of Business</w:t>
            </w:r>
          </w:p>
        </w:tc>
        <w:tc>
          <w:tcPr>
            <w:tcW w:w="3673" w:type="dxa"/>
            <w:shd w:val="clear" w:color="auto" w:fill="auto"/>
          </w:tcPr>
          <w:p w14:paraId="75BF0950" w14:textId="77777777" w:rsidR="00E45CBC" w:rsidRPr="00E45CBC" w:rsidRDefault="00E45CBC" w:rsidP="00E45CBC">
            <w:pPr>
              <w:rPr>
                <w:color w:val="000000"/>
              </w:rPr>
            </w:pPr>
          </w:p>
        </w:tc>
      </w:tr>
      <w:tr w:rsidR="00E45CBC" w:rsidRPr="00E45CBC" w14:paraId="173C92CB" w14:textId="77777777" w:rsidTr="00F6195D">
        <w:tc>
          <w:tcPr>
            <w:tcW w:w="436" w:type="dxa"/>
            <w:shd w:val="clear" w:color="auto" w:fill="auto"/>
          </w:tcPr>
          <w:p w14:paraId="5D86EF00" w14:textId="77777777" w:rsidR="00E45CBC" w:rsidRPr="00E45CBC" w:rsidRDefault="00E45CBC" w:rsidP="00E45CBC">
            <w:pPr>
              <w:rPr>
                <w:color w:val="000000"/>
              </w:rPr>
            </w:pPr>
            <w:r w:rsidRPr="00E45CBC">
              <w:rPr>
                <w:color w:val="000000"/>
              </w:rPr>
              <w:t>9</w:t>
            </w:r>
          </w:p>
        </w:tc>
        <w:tc>
          <w:tcPr>
            <w:tcW w:w="5174" w:type="dxa"/>
            <w:shd w:val="clear" w:color="auto" w:fill="auto"/>
          </w:tcPr>
          <w:p w14:paraId="1C8BACC4" w14:textId="77777777" w:rsidR="00E45CBC" w:rsidRPr="00E45CBC" w:rsidRDefault="00E45CBC" w:rsidP="00E45CBC">
            <w:pPr>
              <w:rPr>
                <w:color w:val="000000"/>
              </w:rPr>
            </w:pPr>
            <w:r w:rsidRPr="00E45CBC">
              <w:t>Maximum value of business which the Tenderer handles.</w:t>
            </w:r>
          </w:p>
        </w:tc>
        <w:tc>
          <w:tcPr>
            <w:tcW w:w="3673" w:type="dxa"/>
            <w:shd w:val="clear" w:color="auto" w:fill="auto"/>
          </w:tcPr>
          <w:p w14:paraId="356FA5E8" w14:textId="77777777" w:rsidR="00E45CBC" w:rsidRPr="00E45CBC" w:rsidRDefault="00E45CBC" w:rsidP="00E45CBC">
            <w:pPr>
              <w:rPr>
                <w:color w:val="000000"/>
              </w:rPr>
            </w:pPr>
          </w:p>
        </w:tc>
      </w:tr>
      <w:tr w:rsidR="00E45CBC" w:rsidRPr="00E45CBC" w14:paraId="1683D917" w14:textId="77777777" w:rsidTr="00F6195D">
        <w:tc>
          <w:tcPr>
            <w:tcW w:w="436" w:type="dxa"/>
            <w:shd w:val="clear" w:color="auto" w:fill="auto"/>
          </w:tcPr>
          <w:p w14:paraId="09D8439A" w14:textId="77777777" w:rsidR="00E45CBC" w:rsidRPr="00E45CBC" w:rsidRDefault="00E45CBC" w:rsidP="00E45CBC">
            <w:pPr>
              <w:rPr>
                <w:color w:val="000000"/>
              </w:rPr>
            </w:pPr>
            <w:r w:rsidRPr="00E45CBC">
              <w:rPr>
                <w:color w:val="000000"/>
              </w:rPr>
              <w:t>10</w:t>
            </w:r>
          </w:p>
        </w:tc>
        <w:tc>
          <w:tcPr>
            <w:tcW w:w="5174" w:type="dxa"/>
            <w:shd w:val="clear" w:color="auto" w:fill="auto"/>
          </w:tcPr>
          <w:p w14:paraId="48A613DB" w14:textId="77777777" w:rsidR="00E45CBC" w:rsidRPr="00E45CBC" w:rsidRDefault="00E45CBC" w:rsidP="00E45CBC">
            <w:r w:rsidRPr="00E45CBC">
              <w:rPr>
                <w:rFonts w:eastAsia="Calibri"/>
              </w:rPr>
              <w:t xml:space="preserve">If a Kenyan tenderer, he/she has provided </w:t>
            </w:r>
            <w:r w:rsidRPr="00E45CBC">
              <w:rPr>
                <w:rFonts w:eastAsia="Calibri"/>
                <w:lang w:val="en-GB" w:eastAsia="en-GB"/>
              </w:rPr>
              <w:t>a current t</w:t>
            </w:r>
            <w:r w:rsidRPr="00E45CBC">
              <w:rPr>
                <w:rFonts w:eastAsia="Calibri"/>
              </w:rPr>
              <w:t xml:space="preserve">ax clearance certificate or tax exemption certificate issued by the </w:t>
            </w:r>
            <w:r w:rsidRPr="00E45CBC">
              <w:rPr>
                <w:rFonts w:eastAsia="Calibri"/>
                <w:lang w:val="en-GB" w:eastAsia="en-GB"/>
              </w:rPr>
              <w:t xml:space="preserve">the Kenya Revenue Authority. </w:t>
            </w:r>
          </w:p>
        </w:tc>
        <w:tc>
          <w:tcPr>
            <w:tcW w:w="3673" w:type="dxa"/>
            <w:shd w:val="clear" w:color="auto" w:fill="auto"/>
          </w:tcPr>
          <w:p w14:paraId="26549925" w14:textId="77777777" w:rsidR="00E45CBC" w:rsidRPr="00E45CBC" w:rsidRDefault="00E45CBC" w:rsidP="00E45CBC">
            <w:pPr>
              <w:rPr>
                <w:color w:val="000000"/>
              </w:rPr>
            </w:pPr>
          </w:p>
        </w:tc>
      </w:tr>
      <w:tr w:rsidR="00E45CBC" w:rsidRPr="00E45CBC" w14:paraId="3D51C21C" w14:textId="77777777" w:rsidTr="00F6195D">
        <w:tc>
          <w:tcPr>
            <w:tcW w:w="436" w:type="dxa"/>
            <w:shd w:val="clear" w:color="auto" w:fill="auto"/>
          </w:tcPr>
          <w:p w14:paraId="5B2C071E" w14:textId="77777777" w:rsidR="00E45CBC" w:rsidRPr="00E45CBC" w:rsidRDefault="00E45CBC" w:rsidP="00E45CBC">
            <w:pPr>
              <w:rPr>
                <w:color w:val="000000"/>
              </w:rPr>
            </w:pPr>
            <w:r w:rsidRPr="00E45CBC">
              <w:rPr>
                <w:color w:val="000000"/>
              </w:rPr>
              <w:t>11</w:t>
            </w:r>
          </w:p>
        </w:tc>
        <w:tc>
          <w:tcPr>
            <w:tcW w:w="5174" w:type="dxa"/>
            <w:shd w:val="clear" w:color="auto" w:fill="auto"/>
          </w:tcPr>
          <w:p w14:paraId="4319F9D7" w14:textId="77777777" w:rsidR="00E45CBC" w:rsidRPr="00E45CBC" w:rsidRDefault="00E45CBC" w:rsidP="00E45CBC">
            <w:pPr>
              <w:spacing w:after="200" w:line="276" w:lineRule="auto"/>
              <w:contextualSpacing/>
            </w:pPr>
            <w:r w:rsidRPr="00E45CBC">
              <w:t>State if Tenders Company is listed in stock exchange, give name and full address (</w:t>
            </w:r>
            <w:r w:rsidRPr="00E45CBC">
              <w:rPr>
                <w:i/>
              </w:rPr>
              <w:t>postal and physical addresses, email, and telephone number</w:t>
            </w:r>
            <w:r w:rsidRPr="00E45CBC">
              <w:t xml:space="preserve">) of  </w:t>
            </w:r>
          </w:p>
          <w:p w14:paraId="5692952E" w14:textId="77777777" w:rsidR="00E45CBC" w:rsidRPr="00E45CBC" w:rsidRDefault="00E45CBC" w:rsidP="00E45CBC">
            <w:r w:rsidRPr="00E45CBC">
              <w:t>state which stock exchange</w:t>
            </w:r>
          </w:p>
        </w:tc>
        <w:tc>
          <w:tcPr>
            <w:tcW w:w="3673" w:type="dxa"/>
            <w:shd w:val="clear" w:color="auto" w:fill="auto"/>
          </w:tcPr>
          <w:p w14:paraId="5071EB03" w14:textId="77777777" w:rsidR="00E45CBC" w:rsidRPr="00E45CBC" w:rsidRDefault="00E45CBC" w:rsidP="00E45CBC">
            <w:pPr>
              <w:rPr>
                <w:color w:val="000000"/>
              </w:rPr>
            </w:pPr>
          </w:p>
        </w:tc>
      </w:tr>
    </w:tbl>
    <w:p w14:paraId="049074DB" w14:textId="77777777" w:rsidR="00E45CBC" w:rsidRPr="00E45CBC" w:rsidRDefault="00E45CBC" w:rsidP="00E45CBC">
      <w:pPr>
        <w:tabs>
          <w:tab w:val="left" w:pos="1412"/>
        </w:tabs>
        <w:spacing w:before="237"/>
        <w:ind w:left="850"/>
        <w:outlineLvl w:val="3"/>
        <w:rPr>
          <w:b/>
          <w:bCs/>
        </w:rPr>
      </w:pPr>
    </w:p>
    <w:p w14:paraId="34DFB061" w14:textId="77777777" w:rsidR="00E45CBC" w:rsidRPr="00E45CBC" w:rsidRDefault="00E45CBC" w:rsidP="00E45CBC">
      <w:pPr>
        <w:tabs>
          <w:tab w:val="left" w:pos="1412"/>
        </w:tabs>
        <w:spacing w:before="237"/>
        <w:ind w:left="850"/>
        <w:outlineLvl w:val="3"/>
        <w:rPr>
          <w:b/>
          <w:bCs/>
        </w:rPr>
      </w:pPr>
    </w:p>
    <w:p w14:paraId="047E4345" w14:textId="77777777" w:rsidR="00E45CBC" w:rsidRPr="00E45CBC" w:rsidRDefault="00E45CBC" w:rsidP="00E45CBC">
      <w:pPr>
        <w:spacing w:before="9"/>
        <w:rPr>
          <w:b/>
          <w:sz w:val="35"/>
        </w:rPr>
      </w:pPr>
    </w:p>
    <w:p w14:paraId="7AE77339" w14:textId="77777777" w:rsidR="00E45CBC" w:rsidRPr="00E45CBC" w:rsidRDefault="00E45CBC" w:rsidP="00E45CBC">
      <w:pPr>
        <w:spacing w:before="1"/>
        <w:ind w:left="851"/>
        <w:rPr>
          <w:b/>
        </w:rPr>
      </w:pPr>
      <w:r w:rsidRPr="00E45CBC">
        <w:rPr>
          <w:b/>
          <w:color w:val="231F20"/>
          <w:u w:val="single" w:color="231F20"/>
        </w:rPr>
        <w:t>General and Speciﬁc Details</w:t>
      </w:r>
    </w:p>
    <w:p w14:paraId="1C3C44A6" w14:textId="77777777" w:rsidR="00E45CBC" w:rsidRPr="00E45CBC" w:rsidRDefault="00E45CBC" w:rsidP="00E45CBC">
      <w:pPr>
        <w:tabs>
          <w:tab w:val="left" w:pos="1409"/>
        </w:tabs>
        <w:spacing w:before="234"/>
        <w:ind w:left="851"/>
      </w:pPr>
      <w:r w:rsidRPr="00E45CBC">
        <w:rPr>
          <w:color w:val="231F20"/>
        </w:rPr>
        <w:t>(b)</w:t>
      </w:r>
      <w:r w:rsidRPr="00E45CBC">
        <w:rPr>
          <w:color w:val="231F20"/>
        </w:rPr>
        <w:tab/>
      </w:r>
      <w:r w:rsidRPr="00E45CBC">
        <w:rPr>
          <w:b/>
          <w:color w:val="231F20"/>
        </w:rPr>
        <w:t xml:space="preserve">Sole </w:t>
      </w:r>
      <w:r w:rsidRPr="00E45CBC">
        <w:rPr>
          <w:b/>
          <w:color w:val="231F20"/>
          <w:spacing w:val="-3"/>
        </w:rPr>
        <w:t>Proprietor, provide</w:t>
      </w:r>
      <w:r w:rsidRPr="00E45CBC">
        <w:rPr>
          <w:color w:val="231F20"/>
        </w:rPr>
        <w:t xml:space="preserve"> the following details.</w:t>
      </w:r>
    </w:p>
    <w:p w14:paraId="4F22605B" w14:textId="77777777" w:rsidR="00E45CBC" w:rsidRPr="00E45CBC" w:rsidRDefault="00E45CBC" w:rsidP="00E45CBC">
      <w:pPr>
        <w:tabs>
          <w:tab w:val="left" w:pos="5864"/>
          <w:tab w:val="left" w:pos="6076"/>
          <w:tab w:val="left" w:pos="9853"/>
        </w:tabs>
        <w:spacing w:before="234" w:line="345" w:lineRule="auto"/>
        <w:ind w:left="1409" w:right="2050"/>
        <w:jc w:val="both"/>
      </w:pPr>
      <w:r w:rsidRPr="00E45CBC">
        <w:rPr>
          <w:color w:val="231F20"/>
        </w:rPr>
        <w:t>Name in full</w:t>
      </w:r>
      <w:r w:rsidRPr="00E45CBC">
        <w:rPr>
          <w:color w:val="231F20"/>
          <w:u w:val="single" w:color="221E1F"/>
        </w:rPr>
        <w:tab/>
      </w:r>
      <w:r w:rsidRPr="00E45CBC">
        <w:rPr>
          <w:color w:val="231F20"/>
        </w:rPr>
        <w:t>Age</w:t>
      </w:r>
      <w:r w:rsidRPr="00E45CBC">
        <w:rPr>
          <w:color w:val="231F20"/>
          <w:u w:val="single" w:color="221E1F"/>
        </w:rPr>
        <w:tab/>
      </w:r>
      <w:r w:rsidRPr="00E45CBC">
        <w:rPr>
          <w:color w:val="231F20"/>
        </w:rPr>
        <w:t xml:space="preserve"> Nationality</w:t>
      </w:r>
      <w:r w:rsidRPr="00E45CBC">
        <w:rPr>
          <w:color w:val="231F20"/>
          <w:u w:val="single" w:color="221E1F"/>
        </w:rPr>
        <w:tab/>
      </w:r>
      <w:r w:rsidRPr="00E45CBC">
        <w:rPr>
          <w:color w:val="231F20"/>
        </w:rPr>
        <w:t>Country of Origin</w:t>
      </w:r>
      <w:r w:rsidRPr="00E45CBC">
        <w:rPr>
          <w:color w:val="231F20"/>
          <w:u w:val="single" w:color="221E1F"/>
        </w:rPr>
        <w:tab/>
      </w:r>
      <w:r w:rsidRPr="00E45CBC">
        <w:rPr>
          <w:color w:val="231F20"/>
        </w:rPr>
        <w:t xml:space="preserve"> Citizenship </w:t>
      </w:r>
      <w:r w:rsidRPr="00E45CBC">
        <w:rPr>
          <w:color w:val="231F20"/>
          <w:u w:val="single" w:color="221E1F"/>
        </w:rPr>
        <w:tab/>
      </w:r>
      <w:r w:rsidRPr="00E45CBC">
        <w:rPr>
          <w:color w:val="231F20"/>
          <w:u w:val="single" w:color="221E1F"/>
        </w:rPr>
        <w:tab/>
      </w:r>
    </w:p>
    <w:p w14:paraId="74D76AE8" w14:textId="77777777" w:rsidR="00E45CBC" w:rsidRPr="00E45CBC" w:rsidRDefault="00E45CBC" w:rsidP="00E45CBC">
      <w:pPr>
        <w:spacing w:line="345" w:lineRule="auto"/>
        <w:jc w:val="both"/>
        <w:sectPr w:rsidR="00E45CBC" w:rsidRPr="00E45CBC" w:rsidSect="00F6195D">
          <w:pgSz w:w="11910" w:h="16840"/>
          <w:pgMar w:top="720" w:right="720" w:bottom="720" w:left="720" w:header="0" w:footer="441" w:gutter="0"/>
          <w:cols w:space="720"/>
        </w:sectPr>
      </w:pPr>
    </w:p>
    <w:p w14:paraId="072D3D0C" w14:textId="77777777" w:rsidR="00E45CBC" w:rsidRPr="00E45CBC" w:rsidRDefault="00E45CBC" w:rsidP="009733C7">
      <w:pPr>
        <w:numPr>
          <w:ilvl w:val="0"/>
          <w:numId w:val="27"/>
        </w:numPr>
        <w:tabs>
          <w:tab w:val="left" w:pos="1406"/>
          <w:tab w:val="left" w:pos="1408"/>
        </w:tabs>
        <w:spacing w:before="186"/>
        <w:rPr>
          <w:color w:val="231F20"/>
        </w:rPr>
      </w:pPr>
      <w:bookmarkStart w:id="55" w:name="Page_42"/>
      <w:bookmarkEnd w:id="55"/>
      <w:r w:rsidRPr="00E45CBC">
        <w:rPr>
          <w:b/>
          <w:color w:val="231F20"/>
        </w:rPr>
        <w:lastRenderedPageBreak/>
        <w:t xml:space="preserve">Partnership, </w:t>
      </w:r>
      <w:r w:rsidRPr="00E45CBC">
        <w:rPr>
          <w:color w:val="231F20"/>
        </w:rPr>
        <w:t>provide the following details.</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941"/>
      </w:tblGrid>
      <w:tr w:rsidR="00E45CBC" w:rsidRPr="00E45CBC" w14:paraId="4B1F59CD" w14:textId="77777777" w:rsidTr="00F6195D">
        <w:tc>
          <w:tcPr>
            <w:tcW w:w="421" w:type="dxa"/>
            <w:shd w:val="clear" w:color="auto" w:fill="E7E6E6"/>
          </w:tcPr>
          <w:p w14:paraId="6D8BA516" w14:textId="77777777" w:rsidR="00E45CBC" w:rsidRPr="00E45CBC" w:rsidRDefault="00E45CBC" w:rsidP="00E45CBC">
            <w:pPr>
              <w:rPr>
                <w:b/>
              </w:rPr>
            </w:pPr>
          </w:p>
        </w:tc>
        <w:tc>
          <w:tcPr>
            <w:tcW w:w="2990" w:type="dxa"/>
            <w:shd w:val="clear" w:color="auto" w:fill="E7E6E6"/>
          </w:tcPr>
          <w:p w14:paraId="214931E2" w14:textId="77777777" w:rsidR="00E45CBC" w:rsidRPr="00E45CBC" w:rsidRDefault="00E45CBC" w:rsidP="00E45CBC">
            <w:pPr>
              <w:rPr>
                <w:b/>
              </w:rPr>
            </w:pPr>
            <w:r w:rsidRPr="00E45CBC">
              <w:rPr>
                <w:b/>
              </w:rPr>
              <w:t>Names of Partners</w:t>
            </w:r>
          </w:p>
        </w:tc>
        <w:tc>
          <w:tcPr>
            <w:tcW w:w="1912" w:type="dxa"/>
            <w:shd w:val="clear" w:color="auto" w:fill="E7E6E6"/>
          </w:tcPr>
          <w:p w14:paraId="100B6C5E" w14:textId="77777777" w:rsidR="00E45CBC" w:rsidRPr="00E45CBC" w:rsidRDefault="00E45CBC" w:rsidP="00E45CBC">
            <w:pPr>
              <w:rPr>
                <w:b/>
              </w:rPr>
            </w:pPr>
            <w:r w:rsidRPr="00E45CBC">
              <w:rPr>
                <w:b/>
              </w:rPr>
              <w:t>Nationality</w:t>
            </w:r>
          </w:p>
        </w:tc>
        <w:tc>
          <w:tcPr>
            <w:tcW w:w="1916" w:type="dxa"/>
            <w:shd w:val="clear" w:color="auto" w:fill="E7E6E6"/>
          </w:tcPr>
          <w:p w14:paraId="21490DA5" w14:textId="77777777" w:rsidR="00E45CBC" w:rsidRPr="00E45CBC" w:rsidRDefault="00E45CBC" w:rsidP="00E45CBC">
            <w:pPr>
              <w:rPr>
                <w:b/>
              </w:rPr>
            </w:pPr>
            <w:r w:rsidRPr="00E45CBC">
              <w:rPr>
                <w:b/>
              </w:rPr>
              <w:t>Citizenship</w:t>
            </w:r>
          </w:p>
        </w:tc>
        <w:tc>
          <w:tcPr>
            <w:tcW w:w="1941" w:type="dxa"/>
            <w:shd w:val="clear" w:color="auto" w:fill="E7E6E6"/>
          </w:tcPr>
          <w:p w14:paraId="0A9D2EF6" w14:textId="77777777" w:rsidR="00E45CBC" w:rsidRPr="00E45CBC" w:rsidRDefault="00E45CBC" w:rsidP="00E45CBC">
            <w:pPr>
              <w:rPr>
                <w:b/>
              </w:rPr>
            </w:pPr>
            <w:r w:rsidRPr="00E45CBC">
              <w:rPr>
                <w:b/>
              </w:rPr>
              <w:t>% Shares owned</w:t>
            </w:r>
          </w:p>
        </w:tc>
      </w:tr>
      <w:tr w:rsidR="00E45CBC" w:rsidRPr="00E45CBC" w14:paraId="6B70C44E" w14:textId="77777777" w:rsidTr="00F6195D">
        <w:tc>
          <w:tcPr>
            <w:tcW w:w="421" w:type="dxa"/>
            <w:shd w:val="clear" w:color="auto" w:fill="auto"/>
          </w:tcPr>
          <w:p w14:paraId="0CC4DD6D" w14:textId="77777777" w:rsidR="00E45CBC" w:rsidRPr="00E45CBC" w:rsidRDefault="00E45CBC" w:rsidP="00E45CBC">
            <w:r w:rsidRPr="00E45CBC">
              <w:t>1</w:t>
            </w:r>
          </w:p>
        </w:tc>
        <w:tc>
          <w:tcPr>
            <w:tcW w:w="2990" w:type="dxa"/>
            <w:shd w:val="clear" w:color="auto" w:fill="auto"/>
          </w:tcPr>
          <w:p w14:paraId="776F4ACD" w14:textId="77777777" w:rsidR="00E45CBC" w:rsidRPr="00E45CBC" w:rsidRDefault="00E45CBC" w:rsidP="00E45CBC"/>
        </w:tc>
        <w:tc>
          <w:tcPr>
            <w:tcW w:w="1912" w:type="dxa"/>
            <w:shd w:val="clear" w:color="auto" w:fill="auto"/>
          </w:tcPr>
          <w:p w14:paraId="0395A11F" w14:textId="77777777" w:rsidR="00E45CBC" w:rsidRPr="00E45CBC" w:rsidRDefault="00E45CBC" w:rsidP="00E45CBC"/>
        </w:tc>
        <w:tc>
          <w:tcPr>
            <w:tcW w:w="1916" w:type="dxa"/>
            <w:shd w:val="clear" w:color="auto" w:fill="auto"/>
          </w:tcPr>
          <w:p w14:paraId="1E52E57A" w14:textId="77777777" w:rsidR="00E45CBC" w:rsidRPr="00E45CBC" w:rsidRDefault="00E45CBC" w:rsidP="00E45CBC"/>
        </w:tc>
        <w:tc>
          <w:tcPr>
            <w:tcW w:w="1941" w:type="dxa"/>
            <w:shd w:val="clear" w:color="auto" w:fill="auto"/>
          </w:tcPr>
          <w:p w14:paraId="6D3A2A2C" w14:textId="77777777" w:rsidR="00E45CBC" w:rsidRPr="00E45CBC" w:rsidRDefault="00E45CBC" w:rsidP="00E45CBC"/>
        </w:tc>
      </w:tr>
      <w:tr w:rsidR="00E45CBC" w:rsidRPr="00E45CBC" w14:paraId="3DF8180A" w14:textId="77777777" w:rsidTr="00F6195D">
        <w:tc>
          <w:tcPr>
            <w:tcW w:w="421" w:type="dxa"/>
            <w:shd w:val="clear" w:color="auto" w:fill="auto"/>
          </w:tcPr>
          <w:p w14:paraId="6027DAF2" w14:textId="77777777" w:rsidR="00E45CBC" w:rsidRPr="00E45CBC" w:rsidRDefault="00E45CBC" w:rsidP="00E45CBC">
            <w:r w:rsidRPr="00E45CBC">
              <w:t>2</w:t>
            </w:r>
          </w:p>
        </w:tc>
        <w:tc>
          <w:tcPr>
            <w:tcW w:w="2990" w:type="dxa"/>
            <w:shd w:val="clear" w:color="auto" w:fill="auto"/>
          </w:tcPr>
          <w:p w14:paraId="7407646E" w14:textId="77777777" w:rsidR="00E45CBC" w:rsidRPr="00E45CBC" w:rsidRDefault="00E45CBC" w:rsidP="00E45CBC"/>
        </w:tc>
        <w:tc>
          <w:tcPr>
            <w:tcW w:w="1912" w:type="dxa"/>
            <w:shd w:val="clear" w:color="auto" w:fill="auto"/>
          </w:tcPr>
          <w:p w14:paraId="5AA4CD17" w14:textId="77777777" w:rsidR="00E45CBC" w:rsidRPr="00E45CBC" w:rsidRDefault="00E45CBC" w:rsidP="00E45CBC"/>
        </w:tc>
        <w:tc>
          <w:tcPr>
            <w:tcW w:w="1916" w:type="dxa"/>
            <w:shd w:val="clear" w:color="auto" w:fill="auto"/>
          </w:tcPr>
          <w:p w14:paraId="7F5CD261" w14:textId="77777777" w:rsidR="00E45CBC" w:rsidRPr="00E45CBC" w:rsidRDefault="00E45CBC" w:rsidP="00E45CBC"/>
        </w:tc>
        <w:tc>
          <w:tcPr>
            <w:tcW w:w="1941" w:type="dxa"/>
            <w:shd w:val="clear" w:color="auto" w:fill="auto"/>
          </w:tcPr>
          <w:p w14:paraId="26FFCA14" w14:textId="77777777" w:rsidR="00E45CBC" w:rsidRPr="00E45CBC" w:rsidRDefault="00E45CBC" w:rsidP="00E45CBC"/>
        </w:tc>
      </w:tr>
      <w:tr w:rsidR="00E45CBC" w:rsidRPr="00E45CBC" w14:paraId="237AC5E0" w14:textId="77777777" w:rsidTr="00F6195D">
        <w:tc>
          <w:tcPr>
            <w:tcW w:w="421" w:type="dxa"/>
            <w:shd w:val="clear" w:color="auto" w:fill="auto"/>
          </w:tcPr>
          <w:p w14:paraId="71BF0901" w14:textId="77777777" w:rsidR="00E45CBC" w:rsidRPr="00E45CBC" w:rsidRDefault="00E45CBC" w:rsidP="00E45CBC">
            <w:r w:rsidRPr="00E45CBC">
              <w:t>3</w:t>
            </w:r>
          </w:p>
        </w:tc>
        <w:tc>
          <w:tcPr>
            <w:tcW w:w="2990" w:type="dxa"/>
            <w:shd w:val="clear" w:color="auto" w:fill="auto"/>
          </w:tcPr>
          <w:p w14:paraId="48C94F3E" w14:textId="77777777" w:rsidR="00E45CBC" w:rsidRPr="00E45CBC" w:rsidRDefault="00E45CBC" w:rsidP="00E45CBC"/>
        </w:tc>
        <w:tc>
          <w:tcPr>
            <w:tcW w:w="1912" w:type="dxa"/>
            <w:shd w:val="clear" w:color="auto" w:fill="auto"/>
          </w:tcPr>
          <w:p w14:paraId="6DF1DC4E" w14:textId="77777777" w:rsidR="00E45CBC" w:rsidRPr="00E45CBC" w:rsidRDefault="00E45CBC" w:rsidP="00E45CBC"/>
        </w:tc>
        <w:tc>
          <w:tcPr>
            <w:tcW w:w="1916" w:type="dxa"/>
            <w:shd w:val="clear" w:color="auto" w:fill="auto"/>
          </w:tcPr>
          <w:p w14:paraId="729D93EB" w14:textId="77777777" w:rsidR="00E45CBC" w:rsidRPr="00E45CBC" w:rsidRDefault="00E45CBC" w:rsidP="00E45CBC"/>
        </w:tc>
        <w:tc>
          <w:tcPr>
            <w:tcW w:w="1941" w:type="dxa"/>
            <w:shd w:val="clear" w:color="auto" w:fill="auto"/>
          </w:tcPr>
          <w:p w14:paraId="22409AAE" w14:textId="77777777" w:rsidR="00E45CBC" w:rsidRPr="00E45CBC" w:rsidRDefault="00E45CBC" w:rsidP="00E45CBC"/>
        </w:tc>
      </w:tr>
    </w:tbl>
    <w:p w14:paraId="3805F2D9" w14:textId="77777777" w:rsidR="00E45CBC" w:rsidRPr="00E45CBC" w:rsidRDefault="00E45CBC" w:rsidP="00E45CBC">
      <w:pPr>
        <w:tabs>
          <w:tab w:val="left" w:pos="1406"/>
          <w:tab w:val="left" w:pos="1408"/>
        </w:tabs>
        <w:spacing w:before="186"/>
        <w:ind w:left="1407"/>
        <w:rPr>
          <w:color w:val="231F20"/>
        </w:rPr>
      </w:pPr>
    </w:p>
    <w:p w14:paraId="57424BD1" w14:textId="77777777" w:rsidR="00E45CBC" w:rsidRPr="00E45CBC" w:rsidRDefault="00E45CBC" w:rsidP="00E45CBC">
      <w:pPr>
        <w:spacing w:before="2"/>
        <w:rPr>
          <w:sz w:val="27"/>
        </w:rPr>
      </w:pPr>
    </w:p>
    <w:p w14:paraId="25637ABA" w14:textId="77777777" w:rsidR="00E45CBC" w:rsidRPr="00E45CBC" w:rsidRDefault="00E45CBC" w:rsidP="009733C7">
      <w:pPr>
        <w:numPr>
          <w:ilvl w:val="0"/>
          <w:numId w:val="27"/>
        </w:numPr>
        <w:tabs>
          <w:tab w:val="left" w:pos="1406"/>
          <w:tab w:val="left" w:pos="1407"/>
        </w:tabs>
        <w:spacing w:before="1"/>
        <w:ind w:left="1406" w:hanging="560"/>
        <w:rPr>
          <w:color w:val="231F20"/>
        </w:rPr>
      </w:pPr>
      <w:r w:rsidRPr="00E45CBC">
        <w:rPr>
          <w:b/>
          <w:color w:val="231F20"/>
        </w:rPr>
        <w:t xml:space="preserve">Registered Company, </w:t>
      </w:r>
      <w:r w:rsidRPr="00E45CBC">
        <w:rPr>
          <w:color w:val="231F20"/>
        </w:rPr>
        <w:t>provide the following details.</w:t>
      </w:r>
    </w:p>
    <w:p w14:paraId="7467F753" w14:textId="77777777" w:rsidR="00E45CBC" w:rsidRPr="00E45CBC" w:rsidRDefault="00E45CBC" w:rsidP="00E45CBC">
      <w:pPr>
        <w:tabs>
          <w:tab w:val="left" w:pos="1981"/>
        </w:tabs>
        <w:spacing w:before="234"/>
        <w:ind w:left="1413"/>
      </w:pPr>
      <w:r w:rsidRPr="00E45CBC">
        <w:rPr>
          <w:color w:val="231F20"/>
        </w:rPr>
        <w:t>i)</w:t>
      </w:r>
      <w:r w:rsidRPr="00E45CBC">
        <w:rPr>
          <w:color w:val="231F20"/>
        </w:rPr>
        <w:tab/>
        <w:t>Private or publicCompany..................................................................................................</w:t>
      </w:r>
    </w:p>
    <w:p w14:paraId="53882F7A" w14:textId="77777777" w:rsidR="00E45CBC" w:rsidRPr="00E45CBC" w:rsidRDefault="00E45CBC" w:rsidP="00E45CBC">
      <w:pPr>
        <w:tabs>
          <w:tab w:val="left" w:pos="1981"/>
        </w:tabs>
        <w:spacing w:before="234"/>
        <w:ind w:left="1413"/>
      </w:pPr>
      <w:r w:rsidRPr="00E45CBC">
        <w:rPr>
          <w:color w:val="231F20"/>
        </w:rPr>
        <w:t>ii)</w:t>
      </w:r>
      <w:r w:rsidRPr="00E45CBC">
        <w:rPr>
          <w:color w:val="231F20"/>
        </w:rPr>
        <w:tab/>
        <w:t>State the nominal and issued capital of theCompany.........................................................</w:t>
      </w:r>
    </w:p>
    <w:p w14:paraId="2A922CC5" w14:textId="77777777" w:rsidR="00E45CBC" w:rsidRPr="00E45CBC" w:rsidRDefault="00E45CBC" w:rsidP="00E45CBC">
      <w:pPr>
        <w:spacing w:before="235"/>
        <w:ind w:left="1981"/>
      </w:pPr>
      <w:r w:rsidRPr="00E45CBC">
        <w:rPr>
          <w:color w:val="231F20"/>
        </w:rPr>
        <w:t>Nominal Kenya Shillings (Equivalent)................................................................................</w:t>
      </w:r>
    </w:p>
    <w:p w14:paraId="44CC460D" w14:textId="77777777" w:rsidR="00E45CBC" w:rsidRPr="00E45CBC" w:rsidRDefault="00E45CBC" w:rsidP="00E45CBC">
      <w:pPr>
        <w:spacing w:before="234"/>
        <w:ind w:left="1981"/>
      </w:pPr>
      <w:r w:rsidRPr="00E45CBC">
        <w:rPr>
          <w:color w:val="231F20"/>
        </w:rPr>
        <w:t>Issued Kenya Shillings (Equivalent)....................................................................................</w:t>
      </w:r>
    </w:p>
    <w:p w14:paraId="6BA83B4F" w14:textId="77777777" w:rsidR="00E45CBC" w:rsidRPr="00E45CBC" w:rsidRDefault="00E45CBC" w:rsidP="009733C7">
      <w:pPr>
        <w:numPr>
          <w:ilvl w:val="0"/>
          <w:numId w:val="29"/>
        </w:numPr>
        <w:tabs>
          <w:tab w:val="left" w:pos="1981"/>
        </w:tabs>
        <w:spacing w:before="234"/>
        <w:rPr>
          <w:color w:val="231F20"/>
        </w:rPr>
      </w:pPr>
      <w:r w:rsidRPr="00E45CBC">
        <w:rPr>
          <w:color w:val="231F20"/>
        </w:rPr>
        <w:t>Give details of Directors as follows.</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106"/>
      </w:tblGrid>
      <w:tr w:rsidR="00E45CBC" w:rsidRPr="00E45CBC" w14:paraId="5A7541DA" w14:textId="77777777" w:rsidTr="00F6195D">
        <w:tc>
          <w:tcPr>
            <w:tcW w:w="421" w:type="dxa"/>
            <w:shd w:val="clear" w:color="auto" w:fill="E7E6E6"/>
          </w:tcPr>
          <w:p w14:paraId="2FF836B1" w14:textId="77777777" w:rsidR="00E45CBC" w:rsidRPr="00E45CBC" w:rsidRDefault="00E45CBC" w:rsidP="00E45CBC">
            <w:pPr>
              <w:rPr>
                <w:b/>
              </w:rPr>
            </w:pPr>
          </w:p>
        </w:tc>
        <w:tc>
          <w:tcPr>
            <w:tcW w:w="2990" w:type="dxa"/>
            <w:shd w:val="clear" w:color="auto" w:fill="E7E6E6"/>
          </w:tcPr>
          <w:p w14:paraId="6056FAD7" w14:textId="77777777" w:rsidR="00E45CBC" w:rsidRPr="00E45CBC" w:rsidRDefault="00E45CBC" w:rsidP="00E45CBC">
            <w:pPr>
              <w:rPr>
                <w:b/>
              </w:rPr>
            </w:pPr>
            <w:r w:rsidRPr="00E45CBC">
              <w:rPr>
                <w:b/>
              </w:rPr>
              <w:t>Names of Director</w:t>
            </w:r>
          </w:p>
        </w:tc>
        <w:tc>
          <w:tcPr>
            <w:tcW w:w="1912" w:type="dxa"/>
            <w:shd w:val="clear" w:color="auto" w:fill="E7E6E6"/>
          </w:tcPr>
          <w:p w14:paraId="03E20272" w14:textId="77777777" w:rsidR="00E45CBC" w:rsidRPr="00E45CBC" w:rsidRDefault="00E45CBC" w:rsidP="00E45CBC">
            <w:pPr>
              <w:rPr>
                <w:b/>
              </w:rPr>
            </w:pPr>
            <w:r w:rsidRPr="00E45CBC">
              <w:rPr>
                <w:b/>
              </w:rPr>
              <w:t>Nationality</w:t>
            </w:r>
          </w:p>
        </w:tc>
        <w:tc>
          <w:tcPr>
            <w:tcW w:w="1916" w:type="dxa"/>
            <w:shd w:val="clear" w:color="auto" w:fill="E7E6E6"/>
          </w:tcPr>
          <w:p w14:paraId="108477F4" w14:textId="77777777" w:rsidR="00E45CBC" w:rsidRPr="00E45CBC" w:rsidRDefault="00E45CBC" w:rsidP="00E45CBC">
            <w:pPr>
              <w:rPr>
                <w:b/>
              </w:rPr>
            </w:pPr>
            <w:r w:rsidRPr="00E45CBC">
              <w:rPr>
                <w:b/>
              </w:rPr>
              <w:t>Citizenship</w:t>
            </w:r>
          </w:p>
        </w:tc>
        <w:tc>
          <w:tcPr>
            <w:tcW w:w="2106" w:type="dxa"/>
            <w:shd w:val="clear" w:color="auto" w:fill="E7E6E6"/>
          </w:tcPr>
          <w:p w14:paraId="44FA8962" w14:textId="77777777" w:rsidR="00E45CBC" w:rsidRPr="00E45CBC" w:rsidRDefault="00E45CBC" w:rsidP="00E45CBC">
            <w:pPr>
              <w:rPr>
                <w:b/>
              </w:rPr>
            </w:pPr>
            <w:r w:rsidRPr="00E45CBC">
              <w:rPr>
                <w:b/>
              </w:rPr>
              <w:t>% Shares owned</w:t>
            </w:r>
          </w:p>
        </w:tc>
      </w:tr>
      <w:tr w:rsidR="00E45CBC" w:rsidRPr="00E45CBC" w14:paraId="581A677B" w14:textId="77777777" w:rsidTr="00F6195D">
        <w:tc>
          <w:tcPr>
            <w:tcW w:w="421" w:type="dxa"/>
            <w:shd w:val="clear" w:color="auto" w:fill="auto"/>
          </w:tcPr>
          <w:p w14:paraId="5F6C2C73" w14:textId="77777777" w:rsidR="00E45CBC" w:rsidRPr="00E45CBC" w:rsidRDefault="00E45CBC" w:rsidP="00E45CBC">
            <w:r w:rsidRPr="00E45CBC">
              <w:t>1</w:t>
            </w:r>
          </w:p>
        </w:tc>
        <w:tc>
          <w:tcPr>
            <w:tcW w:w="2990" w:type="dxa"/>
            <w:shd w:val="clear" w:color="auto" w:fill="auto"/>
          </w:tcPr>
          <w:p w14:paraId="53F212F7" w14:textId="77777777" w:rsidR="00E45CBC" w:rsidRPr="00E45CBC" w:rsidRDefault="00E45CBC" w:rsidP="00E45CBC"/>
        </w:tc>
        <w:tc>
          <w:tcPr>
            <w:tcW w:w="1912" w:type="dxa"/>
            <w:shd w:val="clear" w:color="auto" w:fill="auto"/>
          </w:tcPr>
          <w:p w14:paraId="08CE69BF" w14:textId="77777777" w:rsidR="00E45CBC" w:rsidRPr="00E45CBC" w:rsidRDefault="00E45CBC" w:rsidP="00E45CBC"/>
        </w:tc>
        <w:tc>
          <w:tcPr>
            <w:tcW w:w="1916" w:type="dxa"/>
            <w:shd w:val="clear" w:color="auto" w:fill="auto"/>
          </w:tcPr>
          <w:p w14:paraId="71BB79F5" w14:textId="77777777" w:rsidR="00E45CBC" w:rsidRPr="00E45CBC" w:rsidRDefault="00E45CBC" w:rsidP="00E45CBC"/>
        </w:tc>
        <w:tc>
          <w:tcPr>
            <w:tcW w:w="2106" w:type="dxa"/>
            <w:shd w:val="clear" w:color="auto" w:fill="auto"/>
          </w:tcPr>
          <w:p w14:paraId="4042A756" w14:textId="77777777" w:rsidR="00E45CBC" w:rsidRPr="00E45CBC" w:rsidRDefault="00E45CBC" w:rsidP="00E45CBC"/>
        </w:tc>
      </w:tr>
      <w:tr w:rsidR="00E45CBC" w:rsidRPr="00E45CBC" w14:paraId="313B4136" w14:textId="77777777" w:rsidTr="00F6195D">
        <w:tc>
          <w:tcPr>
            <w:tcW w:w="421" w:type="dxa"/>
            <w:shd w:val="clear" w:color="auto" w:fill="auto"/>
          </w:tcPr>
          <w:p w14:paraId="0800C057" w14:textId="77777777" w:rsidR="00E45CBC" w:rsidRPr="00E45CBC" w:rsidRDefault="00E45CBC" w:rsidP="00E45CBC">
            <w:r w:rsidRPr="00E45CBC">
              <w:t>2</w:t>
            </w:r>
          </w:p>
        </w:tc>
        <w:tc>
          <w:tcPr>
            <w:tcW w:w="2990" w:type="dxa"/>
            <w:shd w:val="clear" w:color="auto" w:fill="auto"/>
          </w:tcPr>
          <w:p w14:paraId="1FDF773D" w14:textId="77777777" w:rsidR="00E45CBC" w:rsidRPr="00E45CBC" w:rsidRDefault="00E45CBC" w:rsidP="00E45CBC"/>
        </w:tc>
        <w:tc>
          <w:tcPr>
            <w:tcW w:w="1912" w:type="dxa"/>
            <w:shd w:val="clear" w:color="auto" w:fill="auto"/>
          </w:tcPr>
          <w:p w14:paraId="5AEE2A63" w14:textId="77777777" w:rsidR="00E45CBC" w:rsidRPr="00E45CBC" w:rsidRDefault="00E45CBC" w:rsidP="00E45CBC"/>
        </w:tc>
        <w:tc>
          <w:tcPr>
            <w:tcW w:w="1916" w:type="dxa"/>
            <w:shd w:val="clear" w:color="auto" w:fill="auto"/>
          </w:tcPr>
          <w:p w14:paraId="7DDCFFE3" w14:textId="77777777" w:rsidR="00E45CBC" w:rsidRPr="00E45CBC" w:rsidRDefault="00E45CBC" w:rsidP="00E45CBC"/>
        </w:tc>
        <w:tc>
          <w:tcPr>
            <w:tcW w:w="2106" w:type="dxa"/>
            <w:shd w:val="clear" w:color="auto" w:fill="auto"/>
          </w:tcPr>
          <w:p w14:paraId="2251A532" w14:textId="77777777" w:rsidR="00E45CBC" w:rsidRPr="00E45CBC" w:rsidRDefault="00E45CBC" w:rsidP="00E45CBC"/>
        </w:tc>
      </w:tr>
      <w:tr w:rsidR="00E45CBC" w:rsidRPr="00E45CBC" w14:paraId="5F07C926" w14:textId="77777777" w:rsidTr="00F6195D">
        <w:tc>
          <w:tcPr>
            <w:tcW w:w="421" w:type="dxa"/>
            <w:shd w:val="clear" w:color="auto" w:fill="auto"/>
          </w:tcPr>
          <w:p w14:paraId="49418A7C" w14:textId="77777777" w:rsidR="00E45CBC" w:rsidRPr="00E45CBC" w:rsidRDefault="00E45CBC" w:rsidP="00E45CBC">
            <w:r w:rsidRPr="00E45CBC">
              <w:t>3</w:t>
            </w:r>
          </w:p>
        </w:tc>
        <w:tc>
          <w:tcPr>
            <w:tcW w:w="2990" w:type="dxa"/>
            <w:shd w:val="clear" w:color="auto" w:fill="auto"/>
          </w:tcPr>
          <w:p w14:paraId="726A9707" w14:textId="77777777" w:rsidR="00E45CBC" w:rsidRPr="00E45CBC" w:rsidRDefault="00E45CBC" w:rsidP="00E45CBC"/>
        </w:tc>
        <w:tc>
          <w:tcPr>
            <w:tcW w:w="1912" w:type="dxa"/>
            <w:shd w:val="clear" w:color="auto" w:fill="auto"/>
          </w:tcPr>
          <w:p w14:paraId="7E30DB87" w14:textId="77777777" w:rsidR="00E45CBC" w:rsidRPr="00E45CBC" w:rsidRDefault="00E45CBC" w:rsidP="00E45CBC"/>
        </w:tc>
        <w:tc>
          <w:tcPr>
            <w:tcW w:w="1916" w:type="dxa"/>
            <w:shd w:val="clear" w:color="auto" w:fill="auto"/>
          </w:tcPr>
          <w:p w14:paraId="3362D124" w14:textId="77777777" w:rsidR="00E45CBC" w:rsidRPr="00E45CBC" w:rsidRDefault="00E45CBC" w:rsidP="00E45CBC"/>
        </w:tc>
        <w:tc>
          <w:tcPr>
            <w:tcW w:w="2106" w:type="dxa"/>
            <w:shd w:val="clear" w:color="auto" w:fill="auto"/>
          </w:tcPr>
          <w:p w14:paraId="70FE18BC" w14:textId="77777777" w:rsidR="00E45CBC" w:rsidRPr="00E45CBC" w:rsidRDefault="00E45CBC" w:rsidP="00E45CBC"/>
        </w:tc>
      </w:tr>
    </w:tbl>
    <w:p w14:paraId="48BCA387" w14:textId="77777777" w:rsidR="00E45CBC" w:rsidRPr="00E45CBC" w:rsidRDefault="00E45CBC" w:rsidP="00E45CBC">
      <w:pPr>
        <w:tabs>
          <w:tab w:val="left" w:pos="1981"/>
        </w:tabs>
        <w:spacing w:before="234"/>
        <w:ind w:left="1812"/>
        <w:rPr>
          <w:color w:val="231F20"/>
        </w:rPr>
      </w:pPr>
    </w:p>
    <w:p w14:paraId="07DA3B07" w14:textId="77777777" w:rsidR="00E45CBC" w:rsidRPr="00E45CBC" w:rsidRDefault="00E45CBC" w:rsidP="00E45CBC">
      <w:pPr>
        <w:spacing w:before="4"/>
        <w:rPr>
          <w:rFonts w:ascii="Times New Roman Bold" w:hAnsi="Times New Roman Bold"/>
          <w:sz w:val="26"/>
        </w:rPr>
      </w:pPr>
    </w:p>
    <w:p w14:paraId="5A172BDF" w14:textId="77777777" w:rsidR="00E45CBC" w:rsidRPr="00E45CBC" w:rsidRDefault="00E45CBC" w:rsidP="009733C7">
      <w:pPr>
        <w:numPr>
          <w:ilvl w:val="0"/>
          <w:numId w:val="27"/>
        </w:numPr>
        <w:tabs>
          <w:tab w:val="left" w:pos="1413"/>
          <w:tab w:val="left" w:pos="1415"/>
        </w:tabs>
        <w:ind w:left="1414" w:hanging="570"/>
        <w:outlineLvl w:val="3"/>
        <w:rPr>
          <w:rFonts w:ascii="Times New Roman Bold" w:hAnsi="Times New Roman Bold"/>
          <w:b/>
          <w:bCs/>
          <w:color w:val="231F20"/>
        </w:rPr>
      </w:pPr>
      <w:r w:rsidRPr="00E45CBC">
        <w:rPr>
          <w:rFonts w:ascii="Times New Roman Bold" w:hAnsi="Times New Roman Bold"/>
          <w:b/>
          <w:bCs/>
          <w:color w:val="231F20"/>
        </w:rPr>
        <w:t>DISCLOSURE OF INTEREST-Interest of the Firm in the Procuring Entity.</w:t>
      </w:r>
    </w:p>
    <w:p w14:paraId="45FAE9EB" w14:textId="77777777" w:rsidR="00E45CBC" w:rsidRPr="00E45CBC" w:rsidRDefault="00E45CBC" w:rsidP="009733C7">
      <w:pPr>
        <w:numPr>
          <w:ilvl w:val="1"/>
          <w:numId w:val="27"/>
        </w:numPr>
        <w:tabs>
          <w:tab w:val="left" w:pos="1833"/>
          <w:tab w:val="left" w:pos="1834"/>
        </w:tabs>
        <w:spacing w:before="243" w:line="230" w:lineRule="auto"/>
        <w:ind w:right="849" w:hanging="426"/>
        <w:rPr>
          <w:color w:val="231F20"/>
        </w:rPr>
      </w:pPr>
      <w:r w:rsidRPr="00E45CBC">
        <w:rPr>
          <w:color w:val="231F20"/>
        </w:rPr>
        <w:t>Are there any person/persons in…………………… (</w:t>
      </w:r>
      <w:r w:rsidRPr="00E45CBC">
        <w:rPr>
          <w:i/>
          <w:color w:val="231F20"/>
        </w:rPr>
        <w:t>Name of Procuring Entity) who</w:t>
      </w:r>
      <w:r w:rsidRPr="00E45CBC">
        <w:rPr>
          <w:color w:val="231F20"/>
        </w:rPr>
        <w:t xml:space="preserve"> has/ have an interest or relationship in this ﬁrm? Yes/No………………………</w:t>
      </w:r>
    </w:p>
    <w:p w14:paraId="45ECC964" w14:textId="77777777" w:rsidR="00E45CBC" w:rsidRPr="00E45CBC" w:rsidRDefault="00E45CBC" w:rsidP="00E45CBC">
      <w:pPr>
        <w:spacing w:before="237"/>
        <w:ind w:left="1833"/>
        <w:rPr>
          <w:color w:val="231F20"/>
        </w:rPr>
      </w:pPr>
      <w:r w:rsidRPr="00E45CBC">
        <w:rPr>
          <w:color w:val="231F20"/>
        </w:rPr>
        <w:t>If yes, provide details as follows.</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543"/>
        <w:gridCol w:w="2552"/>
        <w:gridCol w:w="3109"/>
      </w:tblGrid>
      <w:tr w:rsidR="00E45CBC" w:rsidRPr="00E45CBC" w14:paraId="6447350B" w14:textId="77777777" w:rsidTr="00F6195D">
        <w:tc>
          <w:tcPr>
            <w:tcW w:w="421" w:type="dxa"/>
            <w:shd w:val="clear" w:color="auto" w:fill="E7E6E6"/>
          </w:tcPr>
          <w:p w14:paraId="27F6E62F" w14:textId="77777777" w:rsidR="00E45CBC" w:rsidRPr="00E45CBC" w:rsidRDefault="00E45CBC" w:rsidP="00E45CBC">
            <w:pPr>
              <w:rPr>
                <w:b/>
              </w:rPr>
            </w:pPr>
          </w:p>
        </w:tc>
        <w:tc>
          <w:tcPr>
            <w:tcW w:w="3543" w:type="dxa"/>
            <w:shd w:val="clear" w:color="auto" w:fill="E7E6E6"/>
          </w:tcPr>
          <w:p w14:paraId="45E95F48" w14:textId="77777777" w:rsidR="00E45CBC" w:rsidRPr="00E45CBC" w:rsidRDefault="00E45CBC" w:rsidP="00E45CBC">
            <w:pPr>
              <w:rPr>
                <w:b/>
              </w:rPr>
            </w:pPr>
            <w:r w:rsidRPr="00E45CBC">
              <w:rPr>
                <w:b/>
              </w:rPr>
              <w:t>Names of Person</w:t>
            </w:r>
          </w:p>
        </w:tc>
        <w:tc>
          <w:tcPr>
            <w:tcW w:w="2552" w:type="dxa"/>
            <w:shd w:val="clear" w:color="auto" w:fill="E7E6E6"/>
          </w:tcPr>
          <w:p w14:paraId="24F92E91" w14:textId="77777777" w:rsidR="00E45CBC" w:rsidRPr="00E45CBC" w:rsidRDefault="00E45CBC" w:rsidP="00E45CBC">
            <w:pPr>
              <w:rPr>
                <w:b/>
              </w:rPr>
            </w:pPr>
            <w:r w:rsidRPr="00E45CBC">
              <w:rPr>
                <w:b/>
              </w:rPr>
              <w:t>Designation in the Procuring Entity</w:t>
            </w:r>
          </w:p>
        </w:tc>
        <w:tc>
          <w:tcPr>
            <w:tcW w:w="3109" w:type="dxa"/>
            <w:shd w:val="clear" w:color="auto" w:fill="E7E6E6"/>
          </w:tcPr>
          <w:p w14:paraId="067C2940" w14:textId="77777777" w:rsidR="00E45CBC" w:rsidRPr="00E45CBC" w:rsidRDefault="00E45CBC" w:rsidP="00E45CBC">
            <w:pPr>
              <w:rPr>
                <w:b/>
              </w:rPr>
            </w:pPr>
            <w:r w:rsidRPr="00E45CBC">
              <w:rPr>
                <w:b/>
              </w:rPr>
              <w:t>Interest or Relationship with Tenderer</w:t>
            </w:r>
          </w:p>
        </w:tc>
      </w:tr>
      <w:tr w:rsidR="00E45CBC" w:rsidRPr="00E45CBC" w14:paraId="391B2A6E" w14:textId="77777777" w:rsidTr="00F6195D">
        <w:tc>
          <w:tcPr>
            <w:tcW w:w="421" w:type="dxa"/>
            <w:shd w:val="clear" w:color="auto" w:fill="auto"/>
          </w:tcPr>
          <w:p w14:paraId="1ACADB10" w14:textId="77777777" w:rsidR="00E45CBC" w:rsidRPr="00E45CBC" w:rsidRDefault="00E45CBC" w:rsidP="00E45CBC">
            <w:r w:rsidRPr="00E45CBC">
              <w:t>1</w:t>
            </w:r>
          </w:p>
        </w:tc>
        <w:tc>
          <w:tcPr>
            <w:tcW w:w="3543" w:type="dxa"/>
            <w:shd w:val="clear" w:color="auto" w:fill="auto"/>
          </w:tcPr>
          <w:p w14:paraId="7342B626" w14:textId="77777777" w:rsidR="00E45CBC" w:rsidRPr="00E45CBC" w:rsidRDefault="00E45CBC" w:rsidP="00E45CBC"/>
        </w:tc>
        <w:tc>
          <w:tcPr>
            <w:tcW w:w="2552" w:type="dxa"/>
            <w:shd w:val="clear" w:color="auto" w:fill="auto"/>
          </w:tcPr>
          <w:p w14:paraId="6152B8A1" w14:textId="77777777" w:rsidR="00E45CBC" w:rsidRPr="00E45CBC" w:rsidRDefault="00E45CBC" w:rsidP="00E45CBC"/>
        </w:tc>
        <w:tc>
          <w:tcPr>
            <w:tcW w:w="3109" w:type="dxa"/>
            <w:shd w:val="clear" w:color="auto" w:fill="auto"/>
          </w:tcPr>
          <w:p w14:paraId="3D81D6D3" w14:textId="77777777" w:rsidR="00E45CBC" w:rsidRPr="00E45CBC" w:rsidRDefault="00E45CBC" w:rsidP="00E45CBC"/>
        </w:tc>
      </w:tr>
      <w:tr w:rsidR="00E45CBC" w:rsidRPr="00E45CBC" w14:paraId="36E5DBDE" w14:textId="77777777" w:rsidTr="00F6195D">
        <w:tc>
          <w:tcPr>
            <w:tcW w:w="421" w:type="dxa"/>
            <w:shd w:val="clear" w:color="auto" w:fill="auto"/>
          </w:tcPr>
          <w:p w14:paraId="62378644" w14:textId="77777777" w:rsidR="00E45CBC" w:rsidRPr="00E45CBC" w:rsidRDefault="00E45CBC" w:rsidP="00E45CBC">
            <w:r w:rsidRPr="00E45CBC">
              <w:t>2</w:t>
            </w:r>
          </w:p>
        </w:tc>
        <w:tc>
          <w:tcPr>
            <w:tcW w:w="3543" w:type="dxa"/>
            <w:shd w:val="clear" w:color="auto" w:fill="auto"/>
          </w:tcPr>
          <w:p w14:paraId="0726C369" w14:textId="77777777" w:rsidR="00E45CBC" w:rsidRPr="00E45CBC" w:rsidRDefault="00E45CBC" w:rsidP="00E45CBC"/>
        </w:tc>
        <w:tc>
          <w:tcPr>
            <w:tcW w:w="2552" w:type="dxa"/>
            <w:shd w:val="clear" w:color="auto" w:fill="auto"/>
          </w:tcPr>
          <w:p w14:paraId="75234B6A" w14:textId="77777777" w:rsidR="00E45CBC" w:rsidRPr="00E45CBC" w:rsidRDefault="00E45CBC" w:rsidP="00E45CBC"/>
        </w:tc>
        <w:tc>
          <w:tcPr>
            <w:tcW w:w="3109" w:type="dxa"/>
            <w:shd w:val="clear" w:color="auto" w:fill="auto"/>
          </w:tcPr>
          <w:p w14:paraId="66110B28" w14:textId="77777777" w:rsidR="00E45CBC" w:rsidRPr="00E45CBC" w:rsidRDefault="00E45CBC" w:rsidP="00E45CBC"/>
        </w:tc>
      </w:tr>
      <w:tr w:rsidR="00E45CBC" w:rsidRPr="00E45CBC" w14:paraId="73D7CA56" w14:textId="77777777" w:rsidTr="00F6195D">
        <w:tc>
          <w:tcPr>
            <w:tcW w:w="421" w:type="dxa"/>
            <w:shd w:val="clear" w:color="auto" w:fill="auto"/>
          </w:tcPr>
          <w:p w14:paraId="2B30A16D" w14:textId="77777777" w:rsidR="00E45CBC" w:rsidRPr="00E45CBC" w:rsidRDefault="00E45CBC" w:rsidP="00E45CBC">
            <w:r w:rsidRPr="00E45CBC">
              <w:t>3</w:t>
            </w:r>
          </w:p>
        </w:tc>
        <w:tc>
          <w:tcPr>
            <w:tcW w:w="3543" w:type="dxa"/>
            <w:shd w:val="clear" w:color="auto" w:fill="auto"/>
          </w:tcPr>
          <w:p w14:paraId="03AD9AE8" w14:textId="77777777" w:rsidR="00E45CBC" w:rsidRPr="00E45CBC" w:rsidRDefault="00E45CBC" w:rsidP="00E45CBC"/>
        </w:tc>
        <w:tc>
          <w:tcPr>
            <w:tcW w:w="2552" w:type="dxa"/>
            <w:shd w:val="clear" w:color="auto" w:fill="auto"/>
          </w:tcPr>
          <w:p w14:paraId="361C749F" w14:textId="77777777" w:rsidR="00E45CBC" w:rsidRPr="00E45CBC" w:rsidRDefault="00E45CBC" w:rsidP="00E45CBC"/>
        </w:tc>
        <w:tc>
          <w:tcPr>
            <w:tcW w:w="3109" w:type="dxa"/>
            <w:shd w:val="clear" w:color="auto" w:fill="auto"/>
          </w:tcPr>
          <w:p w14:paraId="7CB2D665" w14:textId="77777777" w:rsidR="00E45CBC" w:rsidRPr="00E45CBC" w:rsidRDefault="00E45CBC" w:rsidP="00E45CBC"/>
        </w:tc>
      </w:tr>
    </w:tbl>
    <w:p w14:paraId="387A49F1" w14:textId="77777777" w:rsidR="00E45CBC" w:rsidRPr="00E45CBC" w:rsidRDefault="00E45CBC" w:rsidP="00E45CBC">
      <w:pPr>
        <w:spacing w:before="237"/>
        <w:ind w:left="1833"/>
        <w:rPr>
          <w:color w:val="231F20"/>
        </w:rPr>
      </w:pPr>
    </w:p>
    <w:p w14:paraId="46737067" w14:textId="77777777" w:rsidR="00E45CBC" w:rsidRPr="00E45CBC" w:rsidRDefault="00E45CBC" w:rsidP="00E45CBC">
      <w:pPr>
        <w:spacing w:before="10"/>
        <w:rPr>
          <w:sz w:val="17"/>
        </w:rPr>
      </w:pPr>
    </w:p>
    <w:p w14:paraId="55ABEEB1" w14:textId="77777777" w:rsidR="00E45CBC" w:rsidRPr="00E45CBC" w:rsidRDefault="00E45CBC" w:rsidP="009733C7">
      <w:pPr>
        <w:numPr>
          <w:ilvl w:val="1"/>
          <w:numId w:val="27"/>
        </w:numPr>
        <w:tabs>
          <w:tab w:val="left" w:pos="1296"/>
          <w:tab w:val="left" w:pos="1297"/>
        </w:tabs>
        <w:spacing w:before="142"/>
        <w:ind w:left="1296" w:hanging="453"/>
        <w:outlineLvl w:val="1"/>
        <w:rPr>
          <w:b/>
          <w:bCs/>
          <w:color w:val="231F20"/>
          <w:sz w:val="24"/>
          <w:szCs w:val="24"/>
        </w:rPr>
      </w:pPr>
      <w:bookmarkStart w:id="56" w:name="Page_43"/>
      <w:bookmarkStart w:id="57" w:name="_Toc71729337"/>
      <w:bookmarkEnd w:id="56"/>
      <w:r w:rsidRPr="00E45CBC">
        <w:rPr>
          <w:b/>
          <w:bCs/>
          <w:color w:val="231F20"/>
          <w:sz w:val="24"/>
          <w:szCs w:val="24"/>
        </w:rPr>
        <w:t>Conﬂict of interest disclosure</w:t>
      </w:r>
      <w:bookmarkEnd w:id="57"/>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832"/>
        <w:gridCol w:w="1417"/>
        <w:gridCol w:w="2900"/>
      </w:tblGrid>
      <w:tr w:rsidR="00E45CBC" w:rsidRPr="00E45CBC" w14:paraId="110029EA" w14:textId="77777777" w:rsidTr="00F6195D">
        <w:trPr>
          <w:tblHeader/>
        </w:trPr>
        <w:tc>
          <w:tcPr>
            <w:tcW w:w="421" w:type="dxa"/>
            <w:shd w:val="clear" w:color="auto" w:fill="E7E6E6"/>
          </w:tcPr>
          <w:p w14:paraId="3FF0DCE2" w14:textId="77777777" w:rsidR="00E45CBC" w:rsidRPr="00E45CBC" w:rsidRDefault="00E45CBC" w:rsidP="00E45CBC">
            <w:pPr>
              <w:rPr>
                <w:b/>
                <w:sz w:val="20"/>
                <w:szCs w:val="20"/>
              </w:rPr>
            </w:pPr>
          </w:p>
        </w:tc>
        <w:tc>
          <w:tcPr>
            <w:tcW w:w="4974" w:type="dxa"/>
            <w:shd w:val="clear" w:color="auto" w:fill="E7E6E6"/>
          </w:tcPr>
          <w:p w14:paraId="1656A91D" w14:textId="77777777" w:rsidR="00E45CBC" w:rsidRPr="00E45CBC" w:rsidRDefault="00E45CBC" w:rsidP="00E45CBC">
            <w:pPr>
              <w:rPr>
                <w:b/>
                <w:sz w:val="20"/>
                <w:szCs w:val="20"/>
              </w:rPr>
            </w:pPr>
            <w:r w:rsidRPr="00E45CBC">
              <w:rPr>
                <w:b/>
                <w:sz w:val="20"/>
                <w:szCs w:val="20"/>
              </w:rPr>
              <w:t>Type of Conflict</w:t>
            </w:r>
          </w:p>
        </w:tc>
        <w:tc>
          <w:tcPr>
            <w:tcW w:w="1431" w:type="dxa"/>
            <w:shd w:val="clear" w:color="auto" w:fill="E7E6E6"/>
          </w:tcPr>
          <w:p w14:paraId="15A27D4D" w14:textId="77777777" w:rsidR="00E45CBC" w:rsidRPr="00E45CBC" w:rsidRDefault="00E45CBC" w:rsidP="00E45CBC">
            <w:pPr>
              <w:rPr>
                <w:b/>
                <w:sz w:val="20"/>
                <w:szCs w:val="20"/>
              </w:rPr>
            </w:pPr>
            <w:r w:rsidRPr="00E45CBC">
              <w:rPr>
                <w:b/>
                <w:sz w:val="20"/>
                <w:szCs w:val="20"/>
              </w:rPr>
              <w:t>Disclosure</w:t>
            </w:r>
          </w:p>
          <w:p w14:paraId="15ADBC8E" w14:textId="77777777" w:rsidR="00E45CBC" w:rsidRPr="00E45CBC" w:rsidRDefault="00E45CBC" w:rsidP="00E45CBC">
            <w:pPr>
              <w:rPr>
                <w:b/>
                <w:sz w:val="20"/>
                <w:szCs w:val="20"/>
              </w:rPr>
            </w:pPr>
            <w:r w:rsidRPr="00E45CBC">
              <w:rPr>
                <w:b/>
                <w:sz w:val="20"/>
                <w:szCs w:val="20"/>
              </w:rPr>
              <w:t>YES OR NO</w:t>
            </w:r>
          </w:p>
        </w:tc>
        <w:tc>
          <w:tcPr>
            <w:tcW w:w="2975" w:type="dxa"/>
            <w:shd w:val="clear" w:color="auto" w:fill="E7E6E6"/>
          </w:tcPr>
          <w:p w14:paraId="4527554C" w14:textId="77777777" w:rsidR="00E45CBC" w:rsidRPr="00E45CBC" w:rsidRDefault="00E45CBC" w:rsidP="00E45CBC">
            <w:pPr>
              <w:rPr>
                <w:b/>
                <w:sz w:val="20"/>
                <w:szCs w:val="20"/>
              </w:rPr>
            </w:pPr>
            <w:r w:rsidRPr="00E45CBC">
              <w:rPr>
                <w:b/>
                <w:sz w:val="20"/>
                <w:szCs w:val="20"/>
              </w:rPr>
              <w:t>If YES provide details of the relationship with Tenderer</w:t>
            </w:r>
          </w:p>
        </w:tc>
      </w:tr>
      <w:tr w:rsidR="00E45CBC" w:rsidRPr="00E45CBC" w14:paraId="5B1C9627" w14:textId="77777777" w:rsidTr="00F6195D">
        <w:trPr>
          <w:trHeight w:val="1114"/>
        </w:trPr>
        <w:tc>
          <w:tcPr>
            <w:tcW w:w="421" w:type="dxa"/>
            <w:shd w:val="clear" w:color="auto" w:fill="auto"/>
          </w:tcPr>
          <w:p w14:paraId="4E54BFA9" w14:textId="77777777" w:rsidR="00E45CBC" w:rsidRPr="00E45CBC" w:rsidRDefault="00E45CBC" w:rsidP="00E45CBC">
            <w:r w:rsidRPr="00E45CBC">
              <w:t>1</w:t>
            </w:r>
          </w:p>
        </w:tc>
        <w:tc>
          <w:tcPr>
            <w:tcW w:w="4974" w:type="dxa"/>
            <w:shd w:val="clear" w:color="auto" w:fill="auto"/>
          </w:tcPr>
          <w:p w14:paraId="2449A571" w14:textId="77777777" w:rsidR="00E45CBC" w:rsidRPr="00E45CBC" w:rsidRDefault="00E45CBC" w:rsidP="00E45CBC">
            <w:r w:rsidRPr="00E45CBC">
              <w:rPr>
                <w:color w:val="000000"/>
              </w:rPr>
              <w:t>Tenderer is directly or indirectly controls, is controlled by or is under common control with another tenderer.</w:t>
            </w:r>
          </w:p>
        </w:tc>
        <w:tc>
          <w:tcPr>
            <w:tcW w:w="1431" w:type="dxa"/>
            <w:shd w:val="clear" w:color="auto" w:fill="auto"/>
          </w:tcPr>
          <w:p w14:paraId="385C9ADF" w14:textId="77777777" w:rsidR="00E45CBC" w:rsidRPr="00E45CBC" w:rsidRDefault="00E45CBC" w:rsidP="00E45CBC"/>
        </w:tc>
        <w:tc>
          <w:tcPr>
            <w:tcW w:w="2975" w:type="dxa"/>
            <w:shd w:val="clear" w:color="auto" w:fill="auto"/>
          </w:tcPr>
          <w:p w14:paraId="53AE270A" w14:textId="77777777" w:rsidR="00E45CBC" w:rsidRPr="00E45CBC" w:rsidRDefault="00E45CBC" w:rsidP="00E45CBC"/>
        </w:tc>
      </w:tr>
      <w:tr w:rsidR="00E45CBC" w:rsidRPr="00E45CBC" w14:paraId="17D58CD6" w14:textId="77777777" w:rsidTr="00F6195D">
        <w:tc>
          <w:tcPr>
            <w:tcW w:w="421" w:type="dxa"/>
            <w:shd w:val="clear" w:color="auto" w:fill="auto"/>
          </w:tcPr>
          <w:p w14:paraId="72B9491B" w14:textId="77777777" w:rsidR="00E45CBC" w:rsidRPr="00E45CBC" w:rsidRDefault="00E45CBC" w:rsidP="00E45CBC">
            <w:r w:rsidRPr="00E45CBC">
              <w:t>2</w:t>
            </w:r>
          </w:p>
        </w:tc>
        <w:tc>
          <w:tcPr>
            <w:tcW w:w="4974" w:type="dxa"/>
            <w:shd w:val="clear" w:color="auto" w:fill="auto"/>
          </w:tcPr>
          <w:p w14:paraId="49368313" w14:textId="77777777" w:rsidR="00E45CBC" w:rsidRPr="00E45CBC" w:rsidRDefault="00E45CBC" w:rsidP="00E45CBC">
            <w:pPr>
              <w:ind w:left="2"/>
            </w:pPr>
            <w:r w:rsidRPr="00E45CBC">
              <w:rPr>
                <w:color w:val="000000"/>
              </w:rPr>
              <w:t>Tenderer receives or has received any direct or indirect subsidy from another tenderer.</w:t>
            </w:r>
          </w:p>
        </w:tc>
        <w:tc>
          <w:tcPr>
            <w:tcW w:w="1431" w:type="dxa"/>
            <w:shd w:val="clear" w:color="auto" w:fill="auto"/>
          </w:tcPr>
          <w:p w14:paraId="4B4F49E4" w14:textId="77777777" w:rsidR="00E45CBC" w:rsidRPr="00E45CBC" w:rsidRDefault="00E45CBC" w:rsidP="00E45CBC"/>
        </w:tc>
        <w:tc>
          <w:tcPr>
            <w:tcW w:w="2975" w:type="dxa"/>
            <w:shd w:val="clear" w:color="auto" w:fill="auto"/>
          </w:tcPr>
          <w:p w14:paraId="3BD28F70" w14:textId="77777777" w:rsidR="00E45CBC" w:rsidRPr="00E45CBC" w:rsidRDefault="00E45CBC" w:rsidP="00E45CBC"/>
        </w:tc>
      </w:tr>
      <w:tr w:rsidR="00E45CBC" w:rsidRPr="00E45CBC" w14:paraId="509B7F99" w14:textId="77777777" w:rsidTr="00F6195D">
        <w:tc>
          <w:tcPr>
            <w:tcW w:w="421" w:type="dxa"/>
            <w:shd w:val="clear" w:color="auto" w:fill="auto"/>
          </w:tcPr>
          <w:p w14:paraId="7688BCB7" w14:textId="77777777" w:rsidR="00E45CBC" w:rsidRPr="00E45CBC" w:rsidRDefault="00E45CBC" w:rsidP="00E45CBC">
            <w:r w:rsidRPr="00E45CBC">
              <w:t>3</w:t>
            </w:r>
          </w:p>
        </w:tc>
        <w:tc>
          <w:tcPr>
            <w:tcW w:w="4974" w:type="dxa"/>
            <w:shd w:val="clear" w:color="auto" w:fill="auto"/>
          </w:tcPr>
          <w:p w14:paraId="76BCA38D" w14:textId="77777777" w:rsidR="00E45CBC" w:rsidRPr="00E45CBC" w:rsidRDefault="00E45CBC" w:rsidP="00E45CBC">
            <w:r w:rsidRPr="00E45CBC">
              <w:rPr>
                <w:color w:val="000000"/>
              </w:rPr>
              <w:t>Tenderer has the same legal representative as another tenderer</w:t>
            </w:r>
          </w:p>
        </w:tc>
        <w:tc>
          <w:tcPr>
            <w:tcW w:w="1431" w:type="dxa"/>
            <w:shd w:val="clear" w:color="auto" w:fill="auto"/>
          </w:tcPr>
          <w:p w14:paraId="3DDB47CB" w14:textId="77777777" w:rsidR="00E45CBC" w:rsidRPr="00E45CBC" w:rsidRDefault="00E45CBC" w:rsidP="00E45CBC"/>
        </w:tc>
        <w:tc>
          <w:tcPr>
            <w:tcW w:w="2975" w:type="dxa"/>
            <w:shd w:val="clear" w:color="auto" w:fill="auto"/>
          </w:tcPr>
          <w:p w14:paraId="205DFC0F" w14:textId="77777777" w:rsidR="00E45CBC" w:rsidRPr="00E45CBC" w:rsidRDefault="00E45CBC" w:rsidP="00E45CBC"/>
        </w:tc>
      </w:tr>
      <w:tr w:rsidR="00E45CBC" w:rsidRPr="00E45CBC" w14:paraId="08C1B05C" w14:textId="77777777" w:rsidTr="00F6195D">
        <w:tc>
          <w:tcPr>
            <w:tcW w:w="421" w:type="dxa"/>
            <w:shd w:val="clear" w:color="auto" w:fill="auto"/>
          </w:tcPr>
          <w:p w14:paraId="787AFA9A" w14:textId="77777777" w:rsidR="00E45CBC" w:rsidRPr="00E45CBC" w:rsidRDefault="00E45CBC" w:rsidP="00E45CBC">
            <w:r w:rsidRPr="00E45CBC">
              <w:t>4</w:t>
            </w:r>
          </w:p>
        </w:tc>
        <w:tc>
          <w:tcPr>
            <w:tcW w:w="4974" w:type="dxa"/>
            <w:shd w:val="clear" w:color="auto" w:fill="auto"/>
          </w:tcPr>
          <w:p w14:paraId="20ECE6F9" w14:textId="77777777" w:rsidR="00E45CBC" w:rsidRPr="00E45CBC" w:rsidRDefault="00E45CBC" w:rsidP="00E45CBC">
            <w:r w:rsidRPr="00E45CBC">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431" w:type="dxa"/>
            <w:shd w:val="clear" w:color="auto" w:fill="auto"/>
          </w:tcPr>
          <w:p w14:paraId="3B65B034" w14:textId="77777777" w:rsidR="00E45CBC" w:rsidRPr="00E45CBC" w:rsidRDefault="00E45CBC" w:rsidP="00E45CBC"/>
        </w:tc>
        <w:tc>
          <w:tcPr>
            <w:tcW w:w="2975" w:type="dxa"/>
            <w:shd w:val="clear" w:color="auto" w:fill="auto"/>
          </w:tcPr>
          <w:p w14:paraId="47259B40" w14:textId="77777777" w:rsidR="00E45CBC" w:rsidRPr="00E45CBC" w:rsidRDefault="00E45CBC" w:rsidP="00E45CBC"/>
        </w:tc>
      </w:tr>
      <w:tr w:rsidR="00E45CBC" w:rsidRPr="00E45CBC" w14:paraId="448ACBF2" w14:textId="77777777" w:rsidTr="00F6195D">
        <w:tc>
          <w:tcPr>
            <w:tcW w:w="421" w:type="dxa"/>
            <w:shd w:val="clear" w:color="auto" w:fill="auto"/>
          </w:tcPr>
          <w:p w14:paraId="09975F30" w14:textId="77777777" w:rsidR="00E45CBC" w:rsidRPr="00E45CBC" w:rsidRDefault="00E45CBC" w:rsidP="00E45CBC">
            <w:r w:rsidRPr="00E45CBC">
              <w:t>5</w:t>
            </w:r>
          </w:p>
        </w:tc>
        <w:tc>
          <w:tcPr>
            <w:tcW w:w="4974" w:type="dxa"/>
            <w:shd w:val="clear" w:color="auto" w:fill="auto"/>
          </w:tcPr>
          <w:p w14:paraId="0F2B7CE5" w14:textId="77777777" w:rsidR="00E45CBC" w:rsidRPr="00E45CBC" w:rsidRDefault="00E45CBC" w:rsidP="00E45CBC">
            <w:pPr>
              <w:tabs>
                <w:tab w:val="left" w:pos="452"/>
                <w:tab w:val="left" w:pos="5955"/>
              </w:tabs>
              <w:ind w:left="2"/>
            </w:pPr>
            <w:r w:rsidRPr="00E45CBC">
              <w:t>A</w:t>
            </w:r>
            <w:r w:rsidRPr="00E45CBC">
              <w:rPr>
                <w:color w:val="000000"/>
              </w:rPr>
              <w:t xml:space="preserve">ny of the Tenderer’s affiliates participated as a consultant in the preparation of the design or technical specifications of the works that are the </w:t>
            </w:r>
            <w:r w:rsidRPr="00E45CBC">
              <w:rPr>
                <w:color w:val="000000"/>
              </w:rPr>
              <w:lastRenderedPageBreak/>
              <w:t xml:space="preserve">subject of the tender. </w:t>
            </w:r>
          </w:p>
        </w:tc>
        <w:tc>
          <w:tcPr>
            <w:tcW w:w="1431" w:type="dxa"/>
            <w:shd w:val="clear" w:color="auto" w:fill="auto"/>
          </w:tcPr>
          <w:p w14:paraId="12632979" w14:textId="77777777" w:rsidR="00E45CBC" w:rsidRPr="00E45CBC" w:rsidRDefault="00E45CBC" w:rsidP="00E45CBC"/>
        </w:tc>
        <w:tc>
          <w:tcPr>
            <w:tcW w:w="2975" w:type="dxa"/>
            <w:shd w:val="clear" w:color="auto" w:fill="auto"/>
          </w:tcPr>
          <w:p w14:paraId="013AB6FD" w14:textId="77777777" w:rsidR="00E45CBC" w:rsidRPr="00E45CBC" w:rsidRDefault="00E45CBC" w:rsidP="00E45CBC"/>
        </w:tc>
      </w:tr>
      <w:tr w:rsidR="00E45CBC" w:rsidRPr="00E45CBC" w14:paraId="2C95D502" w14:textId="77777777" w:rsidTr="00F6195D">
        <w:tc>
          <w:tcPr>
            <w:tcW w:w="421" w:type="dxa"/>
            <w:shd w:val="clear" w:color="auto" w:fill="auto"/>
          </w:tcPr>
          <w:p w14:paraId="1BBEDA0F" w14:textId="77777777" w:rsidR="00E45CBC" w:rsidRPr="00E45CBC" w:rsidRDefault="00E45CBC" w:rsidP="00E45CBC">
            <w:r w:rsidRPr="00E45CBC">
              <w:lastRenderedPageBreak/>
              <w:t>6</w:t>
            </w:r>
          </w:p>
        </w:tc>
        <w:tc>
          <w:tcPr>
            <w:tcW w:w="4974" w:type="dxa"/>
            <w:shd w:val="clear" w:color="auto" w:fill="auto"/>
          </w:tcPr>
          <w:p w14:paraId="03C039E9" w14:textId="77777777" w:rsidR="00E45CBC" w:rsidRPr="00E45CBC" w:rsidRDefault="00E45CBC" w:rsidP="00E45CBC">
            <w:r w:rsidRPr="00E45CBC">
              <w:rPr>
                <w:color w:val="000000"/>
              </w:rPr>
              <w:t>Tenderer would be providing goods, works, non-consulting services or consulting services during implementation of the contract specified</w:t>
            </w:r>
            <w:r w:rsidRPr="00E45CBC">
              <w:rPr>
                <w:b/>
                <w:color w:val="000000"/>
              </w:rPr>
              <w:t xml:space="preserve"> </w:t>
            </w:r>
            <w:r w:rsidRPr="00E45CBC">
              <w:rPr>
                <w:color w:val="000000"/>
              </w:rPr>
              <w:t xml:space="preserve">in this Tender Document. </w:t>
            </w:r>
          </w:p>
        </w:tc>
        <w:tc>
          <w:tcPr>
            <w:tcW w:w="1431" w:type="dxa"/>
            <w:shd w:val="clear" w:color="auto" w:fill="auto"/>
          </w:tcPr>
          <w:p w14:paraId="007A4590" w14:textId="77777777" w:rsidR="00E45CBC" w:rsidRPr="00E45CBC" w:rsidRDefault="00E45CBC" w:rsidP="00E45CBC"/>
        </w:tc>
        <w:tc>
          <w:tcPr>
            <w:tcW w:w="2975" w:type="dxa"/>
            <w:shd w:val="clear" w:color="auto" w:fill="auto"/>
          </w:tcPr>
          <w:p w14:paraId="6DCB5557" w14:textId="77777777" w:rsidR="00E45CBC" w:rsidRPr="00E45CBC" w:rsidRDefault="00E45CBC" w:rsidP="00E45CBC"/>
        </w:tc>
      </w:tr>
      <w:tr w:rsidR="00E45CBC" w:rsidRPr="00E45CBC" w14:paraId="14CBDBB2" w14:textId="77777777" w:rsidTr="00F6195D">
        <w:tc>
          <w:tcPr>
            <w:tcW w:w="421" w:type="dxa"/>
            <w:shd w:val="clear" w:color="auto" w:fill="auto"/>
          </w:tcPr>
          <w:p w14:paraId="0B196A0C" w14:textId="77777777" w:rsidR="00E45CBC" w:rsidRPr="00E45CBC" w:rsidRDefault="00E45CBC" w:rsidP="00E45CBC">
            <w:r w:rsidRPr="00E45CBC">
              <w:t>7</w:t>
            </w:r>
          </w:p>
        </w:tc>
        <w:tc>
          <w:tcPr>
            <w:tcW w:w="4974" w:type="dxa"/>
            <w:shd w:val="clear" w:color="auto" w:fill="auto"/>
          </w:tcPr>
          <w:p w14:paraId="69060A4D" w14:textId="77777777" w:rsidR="00E45CBC" w:rsidRPr="00E45CBC" w:rsidRDefault="00E45CBC" w:rsidP="00E45CBC">
            <w:pPr>
              <w:ind w:left="92"/>
            </w:pPr>
            <w:r w:rsidRPr="00E45CBC">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431" w:type="dxa"/>
            <w:shd w:val="clear" w:color="auto" w:fill="auto"/>
          </w:tcPr>
          <w:p w14:paraId="27C611CD" w14:textId="77777777" w:rsidR="00E45CBC" w:rsidRPr="00E45CBC" w:rsidRDefault="00E45CBC" w:rsidP="00E45CBC"/>
        </w:tc>
        <w:tc>
          <w:tcPr>
            <w:tcW w:w="2975" w:type="dxa"/>
            <w:shd w:val="clear" w:color="auto" w:fill="auto"/>
          </w:tcPr>
          <w:p w14:paraId="74A5B98A" w14:textId="77777777" w:rsidR="00E45CBC" w:rsidRPr="00E45CBC" w:rsidRDefault="00E45CBC" w:rsidP="00E45CBC"/>
        </w:tc>
      </w:tr>
      <w:tr w:rsidR="00E45CBC" w:rsidRPr="00E45CBC" w14:paraId="6166C288" w14:textId="77777777" w:rsidTr="00F6195D">
        <w:tc>
          <w:tcPr>
            <w:tcW w:w="421" w:type="dxa"/>
            <w:shd w:val="clear" w:color="auto" w:fill="auto"/>
          </w:tcPr>
          <w:p w14:paraId="6BB7F92E" w14:textId="77777777" w:rsidR="00E45CBC" w:rsidRPr="00E45CBC" w:rsidRDefault="00E45CBC" w:rsidP="00E45CBC">
            <w:r w:rsidRPr="00E45CBC">
              <w:t>8</w:t>
            </w:r>
          </w:p>
        </w:tc>
        <w:tc>
          <w:tcPr>
            <w:tcW w:w="4974" w:type="dxa"/>
            <w:shd w:val="clear" w:color="auto" w:fill="auto"/>
          </w:tcPr>
          <w:p w14:paraId="0BDF386C" w14:textId="77777777" w:rsidR="00E45CBC" w:rsidRPr="00E45CBC" w:rsidRDefault="00E45CBC" w:rsidP="00E45CBC">
            <w:pPr>
              <w:ind w:left="92"/>
            </w:pPr>
            <w:r w:rsidRPr="00E45CBC">
              <w:rPr>
                <w:color w:val="000000"/>
              </w:rPr>
              <w:t xml:space="preserve">Tenderer has a close business or family relationship with a professional staff of the Procuring Entity who would be   involved in the implementation or supervision of the Contract. </w:t>
            </w:r>
          </w:p>
        </w:tc>
        <w:tc>
          <w:tcPr>
            <w:tcW w:w="1431" w:type="dxa"/>
            <w:shd w:val="clear" w:color="auto" w:fill="auto"/>
          </w:tcPr>
          <w:p w14:paraId="0D84517E" w14:textId="77777777" w:rsidR="00E45CBC" w:rsidRPr="00E45CBC" w:rsidRDefault="00E45CBC" w:rsidP="00E45CBC"/>
        </w:tc>
        <w:tc>
          <w:tcPr>
            <w:tcW w:w="2975" w:type="dxa"/>
            <w:shd w:val="clear" w:color="auto" w:fill="auto"/>
          </w:tcPr>
          <w:p w14:paraId="2837027A" w14:textId="77777777" w:rsidR="00E45CBC" w:rsidRPr="00E45CBC" w:rsidRDefault="00E45CBC" w:rsidP="00E45CBC"/>
        </w:tc>
      </w:tr>
      <w:tr w:rsidR="00E45CBC" w:rsidRPr="00E45CBC" w14:paraId="678A40B3" w14:textId="77777777" w:rsidTr="00F6195D">
        <w:tc>
          <w:tcPr>
            <w:tcW w:w="421" w:type="dxa"/>
            <w:shd w:val="clear" w:color="auto" w:fill="auto"/>
          </w:tcPr>
          <w:p w14:paraId="3E41CECC" w14:textId="77777777" w:rsidR="00E45CBC" w:rsidRPr="00E45CBC" w:rsidRDefault="00E45CBC" w:rsidP="00E45CBC">
            <w:r w:rsidRPr="00E45CBC">
              <w:t>9</w:t>
            </w:r>
          </w:p>
        </w:tc>
        <w:tc>
          <w:tcPr>
            <w:tcW w:w="4974" w:type="dxa"/>
            <w:shd w:val="clear" w:color="auto" w:fill="auto"/>
          </w:tcPr>
          <w:p w14:paraId="7DA73774" w14:textId="77777777" w:rsidR="00E45CBC" w:rsidRPr="00E45CBC" w:rsidRDefault="00E45CBC" w:rsidP="00E45CBC">
            <w:pPr>
              <w:ind w:left="92"/>
            </w:pPr>
            <w:r w:rsidRPr="00E45CBC">
              <w:rPr>
                <w:color w:val="000000"/>
              </w:rPr>
              <w:t>Has the conflict stemming from such relationship stated in item 7 and 8 above been resolved in a manner acceptable to the Procuring Entity throughout the tendering process and execution of the Contract?</w:t>
            </w:r>
          </w:p>
        </w:tc>
        <w:tc>
          <w:tcPr>
            <w:tcW w:w="1431" w:type="dxa"/>
            <w:shd w:val="clear" w:color="auto" w:fill="auto"/>
          </w:tcPr>
          <w:p w14:paraId="13076B0F" w14:textId="77777777" w:rsidR="00E45CBC" w:rsidRPr="00E45CBC" w:rsidRDefault="00E45CBC" w:rsidP="00E45CBC"/>
        </w:tc>
        <w:tc>
          <w:tcPr>
            <w:tcW w:w="2975" w:type="dxa"/>
            <w:shd w:val="clear" w:color="auto" w:fill="auto"/>
          </w:tcPr>
          <w:p w14:paraId="1EA2D320" w14:textId="77777777" w:rsidR="00E45CBC" w:rsidRPr="00E45CBC" w:rsidRDefault="00E45CBC" w:rsidP="00E45CBC"/>
        </w:tc>
      </w:tr>
    </w:tbl>
    <w:p w14:paraId="3DE0F735" w14:textId="77777777" w:rsidR="00E45CBC" w:rsidRPr="00E45CBC" w:rsidRDefault="00E45CBC" w:rsidP="00E45CBC">
      <w:pPr>
        <w:tabs>
          <w:tab w:val="left" w:pos="1296"/>
          <w:tab w:val="left" w:pos="1297"/>
        </w:tabs>
        <w:spacing w:before="142"/>
        <w:ind w:left="1407"/>
        <w:outlineLvl w:val="1"/>
        <w:rPr>
          <w:b/>
          <w:bCs/>
          <w:color w:val="231F20"/>
          <w:sz w:val="24"/>
          <w:szCs w:val="24"/>
        </w:rPr>
      </w:pPr>
    </w:p>
    <w:p w14:paraId="7A788078" w14:textId="77777777" w:rsidR="00E45CBC" w:rsidRPr="00E45CBC" w:rsidRDefault="00E45CBC" w:rsidP="00E45CBC">
      <w:pPr>
        <w:spacing w:before="7"/>
        <w:rPr>
          <w:b/>
          <w:sz w:val="10"/>
        </w:rPr>
      </w:pPr>
    </w:p>
    <w:p w14:paraId="7BE58216" w14:textId="77777777" w:rsidR="00E45CBC" w:rsidRPr="00E45CBC" w:rsidRDefault="00E45CBC" w:rsidP="009733C7">
      <w:pPr>
        <w:numPr>
          <w:ilvl w:val="0"/>
          <w:numId w:val="27"/>
        </w:numPr>
        <w:tabs>
          <w:tab w:val="left" w:pos="1418"/>
          <w:tab w:val="left" w:pos="1419"/>
        </w:tabs>
        <w:spacing w:before="159" w:line="248" w:lineRule="exact"/>
        <w:ind w:left="1418" w:hanging="564"/>
        <w:outlineLvl w:val="3"/>
        <w:rPr>
          <w:b/>
          <w:bCs/>
          <w:color w:val="231F20"/>
        </w:rPr>
      </w:pPr>
      <w:r w:rsidRPr="00E45CBC">
        <w:rPr>
          <w:b/>
          <w:bCs/>
          <w:color w:val="231F20"/>
        </w:rPr>
        <w:t>Certiﬁcation</w:t>
      </w:r>
    </w:p>
    <w:p w14:paraId="2EBC87FF" w14:textId="77777777" w:rsidR="00E45CBC" w:rsidRPr="00E45CBC" w:rsidRDefault="00E45CBC" w:rsidP="00E45CBC">
      <w:pPr>
        <w:spacing w:before="3" w:line="230" w:lineRule="auto"/>
        <w:ind w:left="1421" w:right="841" w:hanging="3"/>
      </w:pPr>
      <w:r w:rsidRPr="00E45CBC">
        <w:rPr>
          <w:color w:val="231F20"/>
        </w:rPr>
        <w:t>On behalf of the Tenderer, I certify that the information given above is complete, current and accurate as at the date of submission.</w:t>
      </w:r>
    </w:p>
    <w:p w14:paraId="11B9FACF" w14:textId="516F4022" w:rsidR="00E45CBC" w:rsidRPr="00E45CBC" w:rsidRDefault="00E45CBC" w:rsidP="00E45CBC">
      <w:pPr>
        <w:tabs>
          <w:tab w:val="left" w:pos="6051"/>
          <w:tab w:val="left" w:pos="6815"/>
          <w:tab w:val="left" w:pos="10825"/>
        </w:tabs>
        <w:spacing w:line="247" w:lineRule="exact"/>
        <w:ind w:left="1418"/>
      </w:pPr>
      <w:r w:rsidRPr="00E45CBC">
        <w:rPr>
          <w:noProof/>
        </w:rPr>
        <mc:AlternateContent>
          <mc:Choice Requires="wps">
            <w:drawing>
              <wp:anchor distT="4294967295" distB="4294967295" distL="0" distR="0" simplePos="0" relativeHeight="251659264" behindDoc="0" locked="0" layoutInCell="1" allowOverlap="1" wp14:anchorId="2398053B" wp14:editId="209D666E">
                <wp:simplePos x="0" y="0"/>
                <wp:positionH relativeFrom="page">
                  <wp:posOffset>901065</wp:posOffset>
                </wp:positionH>
                <wp:positionV relativeFrom="paragraph">
                  <wp:posOffset>308609</wp:posOffset>
                </wp:positionV>
                <wp:extent cx="2514600" cy="0"/>
                <wp:effectExtent l="0" t="0" r="0" b="0"/>
                <wp:wrapTopAndBottom/>
                <wp:docPr id="429" name="Straight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5588">
                          <a:solidFill>
                            <a:srgbClr val="221E1F"/>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0ABD6B" id="Straight Connector 429"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24.3pt" to="268.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DnswEAAEgDAAAOAAAAZHJzL2Uyb0RvYy54bWysU01vGyEQvVfqf0Dc6/1QHFkrr3Nw4l7S&#10;1lLSHzAGdheFZRCDvet/XyC2G7W3qhcEzMzjvTfD+mEeDTspTxpty6tFyZmyAqW2fct/vu6+rDij&#10;AFaCQataflbEHzafP60n16gaBzRSeRZBLDWTa/kQgmuKgsSgRqAFOmVjsEM/QohH3xfSwxTRR1PU&#10;ZXlfTOil8ygUUbx9fA/yTcbvOiXCj64jFZhpeeQW8urzekhrsVlD03twgxYXGvAPLEbQNj56g3qE&#10;AOzo9V9QoxYeCbuwEDgW2HVaqKwhqqnKP9S8DOBU1hLNIXezif4frPh+2tq9T9TFbF/cM4o3Yha3&#10;A9heZQKvZxcbVyWrislRcytJB3J7zw7TN5QxB44Bswtz58cEGfWxOZt9vpmt5sBEvKyX1d19GXsi&#10;rrECmmuh8xS+KhxZ2rTcaJt8gAZOzxQSEWiuKena4k4bk3tpLJtavlyuVrmA0GiZgimNfH/YGs9O&#10;EKehrqunapdVxcjHNI9HKzPYoEA+XfYBtHnfx8eNvZiR9Kdho+aA8rz3V5NiuzLLy2ilefh4ztW/&#10;P8DmFwAAAP//AwBQSwMEFAAGAAgAAAAhAEtVGc7cAAAACQEAAA8AAABkcnMvZG93bnJldi54bWxM&#10;j8FOwzAQRO9I/IO1SFwQdVJKKSFOVVXqiUNF4QOceEki7HUau63792zVAxxn9ml2plwmZ8URx9B7&#10;UpBPMhBIjTc9tQq+PjePCxAhajLaekIFZwywrG5vSl0Yf6IPPO5iKziEQqEVdDEOhZSh6dDpMPED&#10;Et++/eh0ZDm20oz6xOHOymmWzaXTPfGHTg+47rD52R2cgtqmjTzb/H293+5TcBn22/xBqfu7tHoD&#10;ETHFPxgu9bk6VNyp9gcyQVjWs/yVUQWzxRwEA89PL2zUV0NWpfy/oPoFAAD//wMAUEsBAi0AFAAG&#10;AAgAAAAhALaDOJL+AAAA4QEAABMAAAAAAAAAAAAAAAAAAAAAAFtDb250ZW50X1R5cGVzXS54bWxQ&#10;SwECLQAUAAYACAAAACEAOP0h/9YAAACUAQAACwAAAAAAAAAAAAAAAAAvAQAAX3JlbHMvLnJlbHNQ&#10;SwECLQAUAAYACAAAACEAXpCw57MBAABIAwAADgAAAAAAAAAAAAAAAAAuAgAAZHJzL2Uyb0RvYy54&#10;bWxQSwECLQAUAAYACAAAACEAS1UZztwAAAAJAQAADwAAAAAAAAAAAAAAAAANBAAAZHJzL2Rvd25y&#10;ZXYueG1sUEsFBgAAAAAEAAQA8wAAABYFAAAAAA==&#10;" strokecolor="#221e1f" strokeweight=".44pt">
                <w10:wrap type="topAndBottom" anchorx="page"/>
              </v:line>
            </w:pict>
          </mc:Fallback>
        </mc:AlternateContent>
      </w:r>
      <w:r w:rsidRPr="00E45CBC">
        <w:rPr>
          <w:noProof/>
        </w:rPr>
        <mc:AlternateContent>
          <mc:Choice Requires="wps">
            <w:drawing>
              <wp:anchor distT="4294967295" distB="4294967295" distL="0" distR="0" simplePos="0" relativeHeight="251660288" behindDoc="0" locked="0" layoutInCell="1" allowOverlap="1" wp14:anchorId="1A0D7EAE" wp14:editId="6CC4F2A3">
                <wp:simplePos x="0" y="0"/>
                <wp:positionH relativeFrom="page">
                  <wp:posOffset>4465955</wp:posOffset>
                </wp:positionH>
                <wp:positionV relativeFrom="paragraph">
                  <wp:posOffset>308609</wp:posOffset>
                </wp:positionV>
                <wp:extent cx="2165350" cy="0"/>
                <wp:effectExtent l="0" t="0" r="0" b="0"/>
                <wp:wrapTopAndBottom/>
                <wp:docPr id="428" name="Straight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5588">
                          <a:solidFill>
                            <a:srgbClr val="221E1F"/>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CD5AF8" id="Straight Connector 428"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51.65pt,24.3pt" to="522.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wdswEAAEgDAAAOAAAAZHJzL2Uyb0RvYy54bWysU8Fu4yAQva/Uf0DcG8euUkVWnB7Sppd2&#10;N1K7HzABbKNiBjEkdv5+gSbZave22gsCZubx3pth9TANhh2VJ4224eVszpmyAqW2XcN/vm9vl5xR&#10;ACvBoFUNPyniD+ubb6vR1arCHo1UnkUQS/XoGt6H4OqiINGrAWiGTtkYbNEPEOLRd4X0MEb0wRTV&#10;fH5fjOil8ygUUbx9/AzydcZvWyXCj7YlFZhpeOQW8urzuk9rsV5B3XlwvRZnGvAPLAbQNj56hXqE&#10;AOzg9V9QgxYeCdswEzgU2LZaqKwhqinnf6h568GprCWaQ+5qE/0/WPH9uLE7n6iLyb65FxQfxCxu&#10;erCdygTeTy42rkxWFaOj+lqSDuR2nu3HV5QxBw4BswtT64cEGfWxKZt9upqtpsBEvKzK+8XdIvZE&#10;XGIF1JdC5yk8KxxY2jTcaJt8gBqOLxQSEagvKena4lYbk3tpLBsbvlgsl7mA0GiZgimNfLffGM+O&#10;EKehqsqncptVxcjXNI8HKzNYr0A+nfcBtPncx8eNPZuR9Kdho3qP8rTzF5NiuzLL82ilefh6ztW/&#10;P8D6FwAAAP//AwBQSwMEFAAGAAgAAAAhABnGfQ7cAAAACgEAAA8AAABkcnMvZG93bnJldi54bWxM&#10;j0FuwjAQRfeVegdrKnVTFTsloijEQRUSKxaotAdw4iGJao9DbMDcHqMuYDl/nv68KZfRGnbC0feO&#10;JGQTAQypcbqnVsLvz/p9DswHRVoZRyjhgh6W1fNTqQrtzvSNp11oWSohXygJXQhDwblvOrTKT9yA&#10;lHZ7N1oV0ji2XI/qnMqt4R9CzLhVPaULnRpw1WHztztaCbWJa34x2WZ12B6itwL7bfYm5etL/FoA&#10;CxjDHYabflKHKjnV7kjaMyPhU0ynCZWQz2fAboDI85TU/wmvSv74QnUFAAD//wMAUEsBAi0AFAAG&#10;AAgAAAAhALaDOJL+AAAA4QEAABMAAAAAAAAAAAAAAAAAAAAAAFtDb250ZW50X1R5cGVzXS54bWxQ&#10;SwECLQAUAAYACAAAACEAOP0h/9YAAACUAQAACwAAAAAAAAAAAAAAAAAvAQAAX3JlbHMvLnJlbHNQ&#10;SwECLQAUAAYACAAAACEA7Ra8HbMBAABIAwAADgAAAAAAAAAAAAAAAAAuAgAAZHJzL2Uyb0RvYy54&#10;bWxQSwECLQAUAAYACAAAACEAGcZ9DtwAAAAKAQAADwAAAAAAAAAAAAAAAAANBAAAZHJzL2Rvd25y&#10;ZXYueG1sUEsFBgAAAAAEAAQA8wAAABYFAAAAAA==&#10;" strokecolor="#221e1f" strokeweight=".44pt">
                <w10:wrap type="topAndBottom" anchorx="page"/>
              </v:line>
            </w:pict>
          </mc:Fallback>
        </mc:AlternateContent>
      </w:r>
      <w:r w:rsidRPr="00E45CBC">
        <w:rPr>
          <w:color w:val="231F20"/>
        </w:rPr>
        <w:t>Full Name</w:t>
      </w:r>
      <w:r w:rsidRPr="00E45CBC">
        <w:rPr>
          <w:color w:val="231F20"/>
          <w:u w:val="single" w:color="221E1F"/>
        </w:rPr>
        <w:tab/>
      </w:r>
      <w:r w:rsidRPr="00E45CBC">
        <w:rPr>
          <w:color w:val="231F20"/>
        </w:rPr>
        <w:tab/>
        <w:t>Title or Designation</w:t>
      </w:r>
      <w:r w:rsidRPr="00E45CBC">
        <w:rPr>
          <w:color w:val="231F20"/>
          <w:u w:val="single" w:color="221E1F"/>
        </w:rPr>
        <w:tab/>
      </w:r>
    </w:p>
    <w:p w14:paraId="26D7A161" w14:textId="77777777" w:rsidR="00E45CBC" w:rsidRPr="00E45CBC" w:rsidRDefault="00E45CBC" w:rsidP="00E45CBC">
      <w:pPr>
        <w:spacing w:before="11"/>
        <w:rPr>
          <w:sz w:val="9"/>
        </w:rPr>
      </w:pPr>
    </w:p>
    <w:p w14:paraId="3956D956" w14:textId="77777777" w:rsidR="00E45CBC" w:rsidRPr="00E45CBC" w:rsidRDefault="00E45CBC" w:rsidP="00E45CBC">
      <w:pPr>
        <w:tabs>
          <w:tab w:val="left" w:pos="8054"/>
        </w:tabs>
        <w:ind w:left="1418"/>
        <w:rPr>
          <w:i/>
        </w:rPr>
      </w:pPr>
      <w:r w:rsidRPr="00E45CBC">
        <w:rPr>
          <w:i/>
          <w:color w:val="231F20"/>
        </w:rPr>
        <w:t>(Signature)</w:t>
      </w:r>
      <w:r w:rsidRPr="00E45CBC">
        <w:rPr>
          <w:i/>
          <w:color w:val="231F20"/>
        </w:rPr>
        <w:tab/>
        <w:t>(Date)</w:t>
      </w:r>
    </w:p>
    <w:p w14:paraId="53DC7C93" w14:textId="77777777" w:rsidR="00E45CBC" w:rsidRPr="00E45CBC" w:rsidRDefault="00E45CBC" w:rsidP="00E45CBC">
      <w:pPr>
        <w:sectPr w:rsidR="00E45CBC" w:rsidRPr="00E45CBC" w:rsidSect="00F6195D">
          <w:pgSz w:w="11910" w:h="16840"/>
          <w:pgMar w:top="720" w:right="720" w:bottom="720" w:left="720" w:header="0" w:footer="441" w:gutter="0"/>
          <w:cols w:space="720"/>
        </w:sectPr>
      </w:pPr>
    </w:p>
    <w:p w14:paraId="4CA4066B" w14:textId="77777777" w:rsidR="00E45CBC" w:rsidRPr="00E45CBC" w:rsidRDefault="00E45CBC" w:rsidP="009733C7">
      <w:pPr>
        <w:numPr>
          <w:ilvl w:val="0"/>
          <w:numId w:val="28"/>
        </w:numPr>
        <w:tabs>
          <w:tab w:val="left" w:pos="1407"/>
          <w:tab w:val="left" w:pos="1408"/>
        </w:tabs>
        <w:spacing w:before="187"/>
        <w:ind w:left="1407" w:hanging="558"/>
        <w:outlineLvl w:val="1"/>
        <w:rPr>
          <w:b/>
          <w:bCs/>
          <w:sz w:val="24"/>
          <w:szCs w:val="24"/>
        </w:rPr>
      </w:pPr>
      <w:bookmarkStart w:id="58" w:name="Page_44"/>
      <w:bookmarkStart w:id="59" w:name="_Toc71729338"/>
      <w:bookmarkEnd w:id="58"/>
      <w:r w:rsidRPr="00E45CBC">
        <w:rPr>
          <w:b/>
          <w:bCs/>
          <w:color w:val="231F20"/>
          <w:spacing w:val="-3"/>
          <w:sz w:val="24"/>
          <w:szCs w:val="24"/>
        </w:rPr>
        <w:lastRenderedPageBreak/>
        <w:t xml:space="preserve">CERTIFICATE </w:t>
      </w:r>
      <w:r w:rsidRPr="00E45CBC">
        <w:rPr>
          <w:b/>
          <w:bCs/>
          <w:color w:val="231F20"/>
          <w:sz w:val="24"/>
          <w:szCs w:val="24"/>
        </w:rPr>
        <w:t>OF INDEPENDENT TENDER DETERMINATION</w:t>
      </w:r>
      <w:bookmarkEnd w:id="59"/>
    </w:p>
    <w:p w14:paraId="4B9709BE" w14:textId="77777777" w:rsidR="00E45CBC" w:rsidRPr="00E45CBC" w:rsidRDefault="00E45CBC" w:rsidP="00E45CBC">
      <w:pPr>
        <w:spacing w:before="7"/>
        <w:rPr>
          <w:b/>
          <w:sz w:val="41"/>
        </w:rPr>
      </w:pPr>
    </w:p>
    <w:p w14:paraId="7C5D93D0" w14:textId="77777777" w:rsidR="00E45CBC" w:rsidRPr="00E45CBC" w:rsidRDefault="00E45CBC" w:rsidP="00E45CBC">
      <w:pPr>
        <w:spacing w:line="248" w:lineRule="exact"/>
        <w:ind w:left="849"/>
      </w:pPr>
      <w:r w:rsidRPr="00E45CBC">
        <w:rPr>
          <w:color w:val="231F20"/>
        </w:rPr>
        <w:t>I, the undersigned, in submitting the accompanying Letter of Tender to the________________________</w:t>
      </w:r>
    </w:p>
    <w:p w14:paraId="2CFC91F1" w14:textId="77777777" w:rsidR="00E45CBC" w:rsidRPr="00E45CBC" w:rsidRDefault="00E45CBC" w:rsidP="00E45CBC">
      <w:pPr>
        <w:tabs>
          <w:tab w:val="left" w:pos="6336"/>
          <w:tab w:val="left" w:pos="6586"/>
        </w:tabs>
        <w:spacing w:before="3" w:line="230" w:lineRule="auto"/>
        <w:ind w:left="849" w:right="851"/>
        <w:jc w:val="both"/>
      </w:pPr>
      <w:r w:rsidRPr="00E45CBC">
        <w:rPr>
          <w:color w:val="231F20"/>
        </w:rPr>
        <w:t>__________________________________________________________________ [Name of Procuring Entity] for:</w:t>
      </w:r>
      <w:r w:rsidRPr="00E45CBC">
        <w:rPr>
          <w:color w:val="231F20"/>
          <w:u w:val="single" w:color="221E1F"/>
        </w:rPr>
        <w:tab/>
      </w:r>
      <w:r w:rsidRPr="00E45CBC">
        <w:rPr>
          <w:color w:val="231F20"/>
        </w:rPr>
        <w:t>[Name and number of tender] in response to the request for tenders made by:</w:t>
      </w:r>
      <w:r w:rsidRPr="00E45CBC">
        <w:rPr>
          <w:color w:val="231F20"/>
          <w:u w:val="single" w:color="221E1F"/>
        </w:rPr>
        <w:tab/>
      </w:r>
      <w:r w:rsidRPr="00E45CBC">
        <w:rPr>
          <w:color w:val="231F20"/>
          <w:u w:val="single" w:color="221E1F"/>
        </w:rPr>
        <w:tab/>
      </w:r>
      <w:r w:rsidRPr="00E45CBC">
        <w:rPr>
          <w:color w:val="231F20"/>
        </w:rPr>
        <w:t>[Name of Tenderer] do hereby make the following statements that I certify to be true and complete in every respect:</w:t>
      </w:r>
    </w:p>
    <w:p w14:paraId="70779C4B" w14:textId="77777777" w:rsidR="00E45CBC" w:rsidRPr="00E45CBC" w:rsidRDefault="00E45CBC" w:rsidP="00E45CBC">
      <w:pPr>
        <w:tabs>
          <w:tab w:val="left" w:pos="7714"/>
        </w:tabs>
        <w:spacing w:before="239"/>
        <w:ind w:left="849"/>
      </w:pPr>
      <w:r w:rsidRPr="00E45CBC">
        <w:rPr>
          <w:color w:val="231F20"/>
        </w:rPr>
        <w:t>I certify, on behalf of</w:t>
      </w:r>
      <w:r w:rsidRPr="00E45CBC">
        <w:rPr>
          <w:color w:val="231F20"/>
          <w:u w:val="single" w:color="221E1F"/>
        </w:rPr>
        <w:tab/>
      </w:r>
      <w:r w:rsidRPr="00E45CBC">
        <w:rPr>
          <w:color w:val="231F20"/>
        </w:rPr>
        <w:t>[Name of Tenderer] that:</w:t>
      </w:r>
    </w:p>
    <w:p w14:paraId="37B3EFF8" w14:textId="77777777" w:rsidR="00E45CBC" w:rsidRPr="00E45CBC" w:rsidRDefault="00E45CBC" w:rsidP="009733C7">
      <w:pPr>
        <w:numPr>
          <w:ilvl w:val="0"/>
          <w:numId w:val="26"/>
        </w:numPr>
        <w:tabs>
          <w:tab w:val="left" w:pos="1406"/>
          <w:tab w:val="left" w:pos="1408"/>
        </w:tabs>
        <w:spacing w:before="234"/>
        <w:ind w:hanging="569"/>
      </w:pPr>
      <w:r w:rsidRPr="00E45CBC">
        <w:rPr>
          <w:color w:val="231F20"/>
        </w:rPr>
        <w:t>I have read and I understand the contents of this Certiﬁcate;</w:t>
      </w:r>
    </w:p>
    <w:p w14:paraId="0D09C75A" w14:textId="77777777" w:rsidR="00E45CBC" w:rsidRPr="00E45CBC" w:rsidRDefault="00E45CBC" w:rsidP="009733C7">
      <w:pPr>
        <w:numPr>
          <w:ilvl w:val="0"/>
          <w:numId w:val="26"/>
        </w:numPr>
        <w:tabs>
          <w:tab w:val="left" w:pos="1406"/>
          <w:tab w:val="left" w:pos="1408"/>
        </w:tabs>
        <w:spacing w:before="243" w:line="230" w:lineRule="auto"/>
        <w:ind w:right="851" w:hanging="569"/>
      </w:pPr>
      <w:r w:rsidRPr="00E45CBC">
        <w:rPr>
          <w:color w:val="231F20"/>
        </w:rPr>
        <w:t>Iunderstandthatthe</w:t>
      </w:r>
      <w:r w:rsidRPr="00E45CBC">
        <w:rPr>
          <w:color w:val="231F20"/>
          <w:spacing w:val="-3"/>
        </w:rPr>
        <w:t>Tender</w:t>
      </w:r>
      <w:r w:rsidRPr="00E45CBC">
        <w:rPr>
          <w:color w:val="231F20"/>
        </w:rPr>
        <w:t>willbedisqualiﬁedifthisCertiﬁcateisfoundnottobetrueandcompleteinevery respect;</w:t>
      </w:r>
    </w:p>
    <w:p w14:paraId="4B317B65" w14:textId="77777777" w:rsidR="00E45CBC" w:rsidRPr="00E45CBC" w:rsidRDefault="00E45CBC" w:rsidP="009733C7">
      <w:pPr>
        <w:numPr>
          <w:ilvl w:val="0"/>
          <w:numId w:val="26"/>
        </w:numPr>
        <w:tabs>
          <w:tab w:val="left" w:pos="1442"/>
          <w:tab w:val="left" w:pos="1443"/>
        </w:tabs>
        <w:spacing w:before="245" w:line="230" w:lineRule="auto"/>
        <w:ind w:right="851" w:hanging="570"/>
      </w:pPr>
      <w:r w:rsidRPr="00E45CBC">
        <w:rPr>
          <w:color w:val="231F20"/>
        </w:rPr>
        <w:t xml:space="preserve">I am the authorized representative of the Tenderer with authority to sign this Certiﬁcate, and to submit the </w:t>
      </w:r>
      <w:r w:rsidRPr="00E45CBC">
        <w:rPr>
          <w:color w:val="231F20"/>
          <w:spacing w:val="-3"/>
        </w:rPr>
        <w:t xml:space="preserve">Tender </w:t>
      </w:r>
      <w:r w:rsidRPr="00E45CBC">
        <w:rPr>
          <w:color w:val="231F20"/>
        </w:rPr>
        <w:t>on behalf of the Tenderer;</w:t>
      </w:r>
    </w:p>
    <w:p w14:paraId="4457B845" w14:textId="77777777" w:rsidR="00E45CBC" w:rsidRPr="00E45CBC" w:rsidRDefault="00E45CBC" w:rsidP="009733C7">
      <w:pPr>
        <w:numPr>
          <w:ilvl w:val="0"/>
          <w:numId w:val="26"/>
        </w:numPr>
        <w:tabs>
          <w:tab w:val="left" w:pos="1406"/>
          <w:tab w:val="left" w:pos="1407"/>
        </w:tabs>
        <w:spacing w:before="245" w:line="230" w:lineRule="auto"/>
        <w:ind w:right="851" w:hanging="570"/>
      </w:pPr>
      <w:r w:rsidRPr="00E45CBC">
        <w:rPr>
          <w:color w:val="231F20"/>
        </w:rPr>
        <w:t xml:space="preserve">For the purposes of this Certiﬁcate and the </w:t>
      </w:r>
      <w:r w:rsidRPr="00E45CBC">
        <w:rPr>
          <w:color w:val="231F20"/>
          <w:spacing w:val="-4"/>
        </w:rPr>
        <w:t xml:space="preserve">Tender, </w:t>
      </w:r>
      <w:r w:rsidRPr="00E45CBC">
        <w:rPr>
          <w:color w:val="231F20"/>
        </w:rPr>
        <w:t xml:space="preserve">I understand that the word “competitor” shall include any individual or organization, other than the </w:t>
      </w:r>
      <w:r w:rsidRPr="00E45CBC">
        <w:rPr>
          <w:color w:val="231F20"/>
          <w:spacing w:val="-3"/>
        </w:rPr>
        <w:t xml:space="preserve">Tenderer, </w:t>
      </w:r>
      <w:r w:rsidRPr="00E45CBC">
        <w:rPr>
          <w:color w:val="231F20"/>
        </w:rPr>
        <w:t xml:space="preserve">whether or not afﬁliated with the </w:t>
      </w:r>
      <w:r w:rsidRPr="00E45CBC">
        <w:rPr>
          <w:color w:val="231F20"/>
          <w:spacing w:val="-3"/>
        </w:rPr>
        <w:t xml:space="preserve">Tenderer, </w:t>
      </w:r>
      <w:r w:rsidRPr="00E45CBC">
        <w:rPr>
          <w:color w:val="231F20"/>
        </w:rPr>
        <w:t>who:</w:t>
      </w:r>
    </w:p>
    <w:p w14:paraId="7444FC17" w14:textId="77777777" w:rsidR="00E45CBC" w:rsidRPr="00E45CBC" w:rsidRDefault="00E45CBC" w:rsidP="009733C7">
      <w:pPr>
        <w:numPr>
          <w:ilvl w:val="1"/>
          <w:numId w:val="26"/>
        </w:numPr>
        <w:tabs>
          <w:tab w:val="left" w:pos="1833"/>
          <w:tab w:val="left" w:pos="1834"/>
        </w:tabs>
        <w:spacing w:before="115"/>
      </w:pPr>
      <w:r w:rsidRPr="00E45CBC">
        <w:rPr>
          <w:color w:val="231F20"/>
        </w:rPr>
        <w:t xml:space="preserve">Has been requested to submit a </w:t>
      </w:r>
      <w:r w:rsidRPr="00E45CBC">
        <w:rPr>
          <w:color w:val="231F20"/>
          <w:spacing w:val="-3"/>
        </w:rPr>
        <w:t xml:space="preserve">Tender </w:t>
      </w:r>
      <w:r w:rsidRPr="00E45CBC">
        <w:rPr>
          <w:color w:val="231F20"/>
        </w:rPr>
        <w:t>in response to this request for tenders;</w:t>
      </w:r>
    </w:p>
    <w:p w14:paraId="1587F412" w14:textId="77777777" w:rsidR="00E45CBC" w:rsidRPr="00E45CBC" w:rsidRDefault="00E45CBC" w:rsidP="009733C7">
      <w:pPr>
        <w:numPr>
          <w:ilvl w:val="1"/>
          <w:numId w:val="26"/>
        </w:numPr>
        <w:tabs>
          <w:tab w:val="left" w:pos="1833"/>
          <w:tab w:val="left" w:pos="1834"/>
        </w:tabs>
        <w:spacing w:before="121" w:line="230" w:lineRule="auto"/>
        <w:ind w:right="851"/>
      </w:pPr>
      <w:r w:rsidRPr="00E45CBC">
        <w:rPr>
          <w:color w:val="231F20"/>
        </w:rPr>
        <w:t>could potentially submit a tender in response to this request for tenders, based on their qualiﬁcations, abilities or experience;</w:t>
      </w:r>
    </w:p>
    <w:p w14:paraId="1BAB17CE" w14:textId="77777777" w:rsidR="00E45CBC" w:rsidRPr="00E45CBC" w:rsidRDefault="00E45CBC" w:rsidP="009733C7">
      <w:pPr>
        <w:numPr>
          <w:ilvl w:val="0"/>
          <w:numId w:val="26"/>
        </w:numPr>
        <w:tabs>
          <w:tab w:val="left" w:pos="1406"/>
          <w:tab w:val="left" w:pos="1407"/>
        </w:tabs>
        <w:spacing w:before="237"/>
        <w:ind w:left="1406"/>
      </w:pPr>
      <w:r w:rsidRPr="00E45CBC">
        <w:rPr>
          <w:color w:val="231F20"/>
        </w:rPr>
        <w:t>The Tenderer discloses that [check one of the following, as applicable]:</w:t>
      </w:r>
    </w:p>
    <w:p w14:paraId="0DBCF555" w14:textId="77777777" w:rsidR="00E45CBC" w:rsidRPr="00E45CBC" w:rsidRDefault="00E45CBC" w:rsidP="009733C7">
      <w:pPr>
        <w:numPr>
          <w:ilvl w:val="1"/>
          <w:numId w:val="26"/>
        </w:numPr>
        <w:tabs>
          <w:tab w:val="left" w:pos="1838"/>
          <w:tab w:val="left" w:pos="1839"/>
        </w:tabs>
        <w:spacing w:before="121" w:line="230" w:lineRule="auto"/>
        <w:ind w:left="1838" w:right="851" w:hanging="432"/>
      </w:pPr>
      <w:r w:rsidRPr="00E45CBC">
        <w:rPr>
          <w:color w:val="231F20"/>
        </w:rPr>
        <w:t xml:space="preserve">The Tenderer has arrived at the </w:t>
      </w:r>
      <w:r w:rsidRPr="00E45CBC">
        <w:rPr>
          <w:color w:val="231F20"/>
          <w:spacing w:val="-3"/>
        </w:rPr>
        <w:t xml:space="preserve">Tender </w:t>
      </w:r>
      <w:r w:rsidRPr="00E45CBC">
        <w:rPr>
          <w:color w:val="231F20"/>
        </w:rPr>
        <w:t>independently from, and without consultation, communication, agreement or arrangement with, any competitor;</w:t>
      </w:r>
    </w:p>
    <w:p w14:paraId="251C79E6" w14:textId="77777777" w:rsidR="00E45CBC" w:rsidRPr="00E45CBC" w:rsidRDefault="00E45CBC" w:rsidP="009733C7">
      <w:pPr>
        <w:numPr>
          <w:ilvl w:val="1"/>
          <w:numId w:val="26"/>
        </w:numPr>
        <w:tabs>
          <w:tab w:val="left" w:pos="1839"/>
        </w:tabs>
        <w:spacing w:before="123" w:line="230" w:lineRule="auto"/>
        <w:ind w:left="1838" w:right="851" w:hanging="432"/>
        <w:jc w:val="both"/>
      </w:pPr>
      <w:r w:rsidRPr="00E45CBC">
        <w:rPr>
          <w:color w:val="231F20"/>
        </w:rPr>
        <w:t xml:space="preserve">The Tenderer has entered into consultations, communications, agreements or arrangements with one or more competitors regarding this request for tenders, and the Tenderer discloses, in the attached document (s), complete details thereof, including the names of the competitors and the nature of, and reasons </w:t>
      </w:r>
      <w:r w:rsidRPr="00E45CBC">
        <w:rPr>
          <w:color w:val="231F20"/>
          <w:spacing w:val="-3"/>
        </w:rPr>
        <w:t xml:space="preserve">for, </w:t>
      </w:r>
      <w:r w:rsidRPr="00E45CBC">
        <w:rPr>
          <w:color w:val="231F20"/>
        </w:rPr>
        <w:t>such consultations, communications, agreements or arrangements;</w:t>
      </w:r>
    </w:p>
    <w:p w14:paraId="507D32FD" w14:textId="77777777" w:rsidR="00E45CBC" w:rsidRPr="00E45CBC" w:rsidRDefault="00E45CBC" w:rsidP="009733C7">
      <w:pPr>
        <w:numPr>
          <w:ilvl w:val="0"/>
          <w:numId w:val="26"/>
        </w:numPr>
        <w:tabs>
          <w:tab w:val="left" w:pos="1406"/>
          <w:tab w:val="left" w:pos="1407"/>
        </w:tabs>
        <w:spacing w:before="247" w:line="230" w:lineRule="auto"/>
        <w:ind w:right="851" w:hanging="570"/>
      </w:pPr>
      <w:r w:rsidRPr="00E45CBC">
        <w:rPr>
          <w:color w:val="231F20"/>
        </w:rPr>
        <w:t>In particular, without limiting the generality of paragraphs (5)(a) or (5)(b) above, there has been no consultation, communication, agreement or arrangement with any competitor regarding:</w:t>
      </w:r>
    </w:p>
    <w:p w14:paraId="6E19E3DB" w14:textId="77777777" w:rsidR="00E45CBC" w:rsidRPr="00E45CBC" w:rsidRDefault="00E45CBC" w:rsidP="009733C7">
      <w:pPr>
        <w:numPr>
          <w:ilvl w:val="1"/>
          <w:numId w:val="26"/>
        </w:numPr>
        <w:tabs>
          <w:tab w:val="left" w:pos="1838"/>
          <w:tab w:val="left" w:pos="1839"/>
        </w:tabs>
        <w:spacing w:before="115"/>
        <w:ind w:left="1838" w:hanging="432"/>
      </w:pPr>
      <w:r w:rsidRPr="00E45CBC">
        <w:rPr>
          <w:color w:val="231F20"/>
        </w:rPr>
        <w:t>prices;</w:t>
      </w:r>
    </w:p>
    <w:p w14:paraId="7247417D" w14:textId="77777777" w:rsidR="00E45CBC" w:rsidRPr="00E45CBC" w:rsidRDefault="00E45CBC" w:rsidP="009733C7">
      <w:pPr>
        <w:numPr>
          <w:ilvl w:val="1"/>
          <w:numId w:val="26"/>
        </w:numPr>
        <w:tabs>
          <w:tab w:val="left" w:pos="1838"/>
          <w:tab w:val="left" w:pos="1839"/>
        </w:tabs>
        <w:spacing w:before="113"/>
        <w:ind w:left="1838" w:hanging="432"/>
      </w:pPr>
      <w:r w:rsidRPr="00E45CBC">
        <w:rPr>
          <w:color w:val="231F20"/>
        </w:rPr>
        <w:t>methods, factors or formulas used to calculate prices;</w:t>
      </w:r>
    </w:p>
    <w:p w14:paraId="32A85F35" w14:textId="77777777" w:rsidR="00E45CBC" w:rsidRPr="00E45CBC" w:rsidRDefault="00E45CBC" w:rsidP="009733C7">
      <w:pPr>
        <w:numPr>
          <w:ilvl w:val="1"/>
          <w:numId w:val="26"/>
        </w:numPr>
        <w:tabs>
          <w:tab w:val="left" w:pos="1838"/>
          <w:tab w:val="left" w:pos="1839"/>
        </w:tabs>
        <w:spacing w:before="112"/>
        <w:ind w:left="1838" w:hanging="432"/>
      </w:pPr>
      <w:r w:rsidRPr="00E45CBC">
        <w:rPr>
          <w:color w:val="231F20"/>
        </w:rPr>
        <w:t>the intention or decision to submit, or not to submit, a tender; or</w:t>
      </w:r>
    </w:p>
    <w:p w14:paraId="00594568" w14:textId="77777777" w:rsidR="00E45CBC" w:rsidRPr="00E45CBC" w:rsidRDefault="00E45CBC" w:rsidP="009733C7">
      <w:pPr>
        <w:numPr>
          <w:ilvl w:val="1"/>
          <w:numId w:val="26"/>
        </w:numPr>
        <w:tabs>
          <w:tab w:val="left" w:pos="1838"/>
          <w:tab w:val="left" w:pos="1839"/>
        </w:tabs>
        <w:spacing w:before="121" w:line="230" w:lineRule="auto"/>
        <w:ind w:left="1838" w:right="852" w:hanging="432"/>
      </w:pPr>
      <w:r w:rsidRPr="00E45CBC">
        <w:rPr>
          <w:color w:val="231F20"/>
        </w:rPr>
        <w:t>the submission of a tender which does not meet the speciﬁcations of the request for Tenders; except as speciﬁcally disclosed pursuant to paragraph (5)(b) above;</w:t>
      </w:r>
    </w:p>
    <w:p w14:paraId="7BC84F64" w14:textId="77777777" w:rsidR="00E45CBC" w:rsidRPr="00E45CBC" w:rsidRDefault="00E45CBC" w:rsidP="009733C7">
      <w:pPr>
        <w:numPr>
          <w:ilvl w:val="0"/>
          <w:numId w:val="26"/>
        </w:numPr>
        <w:tabs>
          <w:tab w:val="left" w:pos="1407"/>
        </w:tabs>
        <w:spacing w:before="245" w:line="230" w:lineRule="auto"/>
        <w:ind w:right="851" w:hanging="570"/>
        <w:jc w:val="both"/>
      </w:pPr>
      <w:r w:rsidRPr="00E45CBC">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14:paraId="4E9A9A67" w14:textId="77777777" w:rsidR="00E45CBC" w:rsidRPr="00E45CBC" w:rsidRDefault="00E45CBC" w:rsidP="009733C7">
      <w:pPr>
        <w:numPr>
          <w:ilvl w:val="0"/>
          <w:numId w:val="26"/>
        </w:numPr>
        <w:tabs>
          <w:tab w:val="left" w:pos="1407"/>
        </w:tabs>
        <w:spacing w:before="247" w:line="230" w:lineRule="auto"/>
        <w:ind w:left="1417" w:right="851" w:hanging="569"/>
        <w:jc w:val="both"/>
      </w:pPr>
      <w:r w:rsidRPr="00E45CBC">
        <w:rPr>
          <w:color w:val="231F20"/>
        </w:rPr>
        <w:t xml:space="preserve">The terms of the </w:t>
      </w:r>
      <w:r w:rsidRPr="00E45CBC">
        <w:rPr>
          <w:color w:val="231F20"/>
          <w:spacing w:val="-3"/>
        </w:rPr>
        <w:t xml:space="preserve">Tender </w:t>
      </w:r>
      <w:r w:rsidRPr="00E45CBC">
        <w:rPr>
          <w:color w:val="231F20"/>
        </w:rPr>
        <w:t xml:space="preserve">have not been, and will not be, knowingly disclosed by the </w:t>
      </w:r>
      <w:r w:rsidRPr="00E45CBC">
        <w:rPr>
          <w:color w:val="231F20"/>
          <w:spacing w:val="-3"/>
        </w:rPr>
        <w:t xml:space="preserve">Tenderer, </w:t>
      </w:r>
      <w:r w:rsidRPr="00E45CBC">
        <w:rPr>
          <w:color w:val="231F20"/>
        </w:rPr>
        <w:t>directly or indirectly, to any competitor, prior to the date and time of the ofﬁcial tender opening, or of the awarding of the Contract, whichever comes ﬁrst, unless otherwise required by law or as speciﬁcally disclosed pursuant to paragraph (5)(b) above.</w:t>
      </w:r>
    </w:p>
    <w:p w14:paraId="1C223903" w14:textId="77777777" w:rsidR="00E45CBC" w:rsidRPr="00E45CBC" w:rsidRDefault="00E45CBC" w:rsidP="00E45CBC">
      <w:pPr>
        <w:tabs>
          <w:tab w:val="left" w:pos="7917"/>
          <w:tab w:val="left" w:pos="7986"/>
        </w:tabs>
        <w:spacing w:before="239" w:line="345" w:lineRule="auto"/>
        <w:ind w:left="1405" w:right="3909"/>
        <w:rPr>
          <w:i/>
        </w:rPr>
      </w:pPr>
      <w:r w:rsidRPr="00E45CBC">
        <w:rPr>
          <w:color w:val="231F20"/>
        </w:rPr>
        <w:t>Name</w:t>
      </w:r>
      <w:r w:rsidRPr="00E45CBC">
        <w:rPr>
          <w:color w:val="231F20"/>
          <w:u w:val="single" w:color="221E1F"/>
        </w:rPr>
        <w:tab/>
      </w:r>
      <w:r w:rsidRPr="00E45CBC">
        <w:rPr>
          <w:color w:val="231F20"/>
        </w:rPr>
        <w:t xml:space="preserve"> Title</w:t>
      </w:r>
      <w:r w:rsidRPr="00E45CBC">
        <w:rPr>
          <w:color w:val="231F20"/>
          <w:u w:val="single" w:color="221E1F"/>
        </w:rPr>
        <w:tab/>
      </w:r>
      <w:r w:rsidRPr="00E45CBC">
        <w:rPr>
          <w:color w:val="231F20"/>
          <w:u w:val="single" w:color="221E1F"/>
        </w:rPr>
        <w:tab/>
      </w:r>
      <w:r w:rsidRPr="00E45CBC">
        <w:rPr>
          <w:color w:val="231F20"/>
        </w:rPr>
        <w:t xml:space="preserve"> Date</w:t>
      </w:r>
      <w:r w:rsidRPr="00E45CBC">
        <w:rPr>
          <w:color w:val="231F20"/>
          <w:u w:val="single" w:color="221E1F"/>
        </w:rPr>
        <w:tab/>
      </w:r>
      <w:r w:rsidRPr="00E45CBC">
        <w:rPr>
          <w:color w:val="231F20"/>
          <w:u w:val="single" w:color="221E1F"/>
        </w:rPr>
        <w:tab/>
      </w:r>
      <w:r w:rsidRPr="00E45CBC">
        <w:rPr>
          <w:i/>
          <w:color w:val="231F20"/>
        </w:rPr>
        <w:t xml:space="preserve">[Name, title and signature of authorized agent of </w:t>
      </w:r>
      <w:r w:rsidRPr="00E45CBC">
        <w:rPr>
          <w:i/>
          <w:color w:val="231F20"/>
          <w:spacing w:val="-4"/>
        </w:rPr>
        <w:t xml:space="preserve">Tenderer </w:t>
      </w:r>
      <w:r w:rsidRPr="00E45CBC">
        <w:rPr>
          <w:i/>
          <w:color w:val="231F20"/>
        </w:rPr>
        <w:t>and Date]</w:t>
      </w:r>
    </w:p>
    <w:p w14:paraId="67F1E887" w14:textId="77777777" w:rsidR="00E45CBC" w:rsidRPr="00E45CBC" w:rsidRDefault="00E45CBC" w:rsidP="00E45CBC">
      <w:pPr>
        <w:spacing w:line="345" w:lineRule="auto"/>
        <w:sectPr w:rsidR="00E45CBC" w:rsidRPr="00E45CBC" w:rsidSect="00F6195D">
          <w:pgSz w:w="11910" w:h="16840"/>
          <w:pgMar w:top="720" w:right="720" w:bottom="720" w:left="720" w:header="0" w:footer="441" w:gutter="0"/>
          <w:cols w:space="720"/>
        </w:sectPr>
      </w:pPr>
    </w:p>
    <w:p w14:paraId="467264F9" w14:textId="77777777" w:rsidR="00E45CBC" w:rsidRPr="00E45CBC" w:rsidRDefault="00E45CBC" w:rsidP="00E45CBC">
      <w:pPr>
        <w:spacing w:before="181" w:line="312" w:lineRule="auto"/>
        <w:ind w:left="847"/>
        <w:outlineLvl w:val="1"/>
        <w:rPr>
          <w:b/>
          <w:bCs/>
          <w:color w:val="231F20"/>
          <w:sz w:val="24"/>
          <w:szCs w:val="24"/>
        </w:rPr>
      </w:pPr>
      <w:bookmarkStart w:id="60" w:name="Page_45"/>
      <w:bookmarkStart w:id="61" w:name="_Toc71729339"/>
      <w:bookmarkEnd w:id="60"/>
      <w:r w:rsidRPr="00E45CBC">
        <w:rPr>
          <w:b/>
          <w:bCs/>
          <w:color w:val="231F20"/>
          <w:sz w:val="24"/>
          <w:szCs w:val="24"/>
        </w:rPr>
        <w:lastRenderedPageBreak/>
        <w:t>SELF-DECLARATION FORMS</w:t>
      </w:r>
      <w:bookmarkEnd w:id="61"/>
      <w:r w:rsidRPr="00E45CBC">
        <w:rPr>
          <w:b/>
          <w:bCs/>
          <w:color w:val="231F20"/>
          <w:sz w:val="24"/>
          <w:szCs w:val="24"/>
        </w:rPr>
        <w:t xml:space="preserve"> </w:t>
      </w:r>
    </w:p>
    <w:p w14:paraId="2D988DCF" w14:textId="77777777" w:rsidR="00E45CBC" w:rsidRPr="00E45CBC" w:rsidRDefault="00E45CBC" w:rsidP="00E45CBC">
      <w:pPr>
        <w:spacing w:before="243" w:line="230" w:lineRule="auto"/>
        <w:ind w:left="134" w:right="720"/>
        <w:jc w:val="center"/>
        <w:rPr>
          <w:b/>
          <w:color w:val="231F20"/>
          <w:sz w:val="24"/>
          <w:szCs w:val="24"/>
        </w:rPr>
      </w:pPr>
      <w:r w:rsidRPr="00E45CBC">
        <w:rPr>
          <w:b/>
          <w:color w:val="231F20"/>
          <w:sz w:val="24"/>
          <w:szCs w:val="24"/>
        </w:rPr>
        <w:t>FORM SD1</w:t>
      </w:r>
    </w:p>
    <w:p w14:paraId="50850083" w14:textId="77777777" w:rsidR="00E45CBC" w:rsidRPr="00E45CBC" w:rsidRDefault="00E45CBC" w:rsidP="00E45CBC">
      <w:pPr>
        <w:spacing w:before="202" w:line="230" w:lineRule="auto"/>
        <w:ind w:left="853" w:right="845" w:hanging="567"/>
        <w:outlineLvl w:val="2"/>
        <w:rPr>
          <w:color w:val="231F20"/>
          <w:sz w:val="24"/>
          <w:szCs w:val="24"/>
        </w:rPr>
      </w:pPr>
    </w:p>
    <w:p w14:paraId="197171EA" w14:textId="77777777" w:rsidR="00E45CBC" w:rsidRPr="00E45CBC" w:rsidRDefault="00E45CBC" w:rsidP="00E45CBC">
      <w:pPr>
        <w:spacing w:before="129" w:line="288" w:lineRule="auto"/>
        <w:ind w:left="851" w:right="844"/>
        <w:outlineLvl w:val="1"/>
        <w:rPr>
          <w:b/>
          <w:bCs/>
          <w:sz w:val="24"/>
          <w:szCs w:val="24"/>
        </w:rPr>
      </w:pPr>
      <w:bookmarkStart w:id="62" w:name="_Toc71729340"/>
      <w:r w:rsidRPr="00E45CBC">
        <w:rPr>
          <w:b/>
          <w:bCs/>
          <w:color w:val="231F20"/>
          <w:sz w:val="24"/>
          <w:szCs w:val="24"/>
        </w:rPr>
        <w:t xml:space="preserve">SELF DECLARATION </w:t>
      </w:r>
      <w:r w:rsidRPr="00E45CBC">
        <w:rPr>
          <w:b/>
          <w:bCs/>
          <w:color w:val="231F20"/>
          <w:spacing w:val="-5"/>
          <w:sz w:val="24"/>
          <w:szCs w:val="24"/>
        </w:rPr>
        <w:t xml:space="preserve">THAT </w:t>
      </w:r>
      <w:r w:rsidRPr="00E45CBC">
        <w:rPr>
          <w:b/>
          <w:bCs/>
          <w:color w:val="231F20"/>
          <w:sz w:val="24"/>
          <w:szCs w:val="24"/>
        </w:rPr>
        <w:t xml:space="preserve">THE PERSON/TENDERER IS NOT DEBARRED IN THE </w:t>
      </w:r>
      <w:r w:rsidRPr="00E45CBC">
        <w:rPr>
          <w:b/>
          <w:bCs/>
          <w:color w:val="231F20"/>
          <w:spacing w:val="-3"/>
          <w:sz w:val="24"/>
          <w:szCs w:val="24"/>
        </w:rPr>
        <w:t xml:space="preserve">MATTER </w:t>
      </w:r>
      <w:r w:rsidRPr="00E45CBC">
        <w:rPr>
          <w:b/>
          <w:bCs/>
          <w:color w:val="231F20"/>
          <w:sz w:val="24"/>
          <w:szCs w:val="24"/>
        </w:rPr>
        <w:t>OF THE PUBLIC PROCUREMENT AND ASSET DISPOSAL ACT 2015</w:t>
      </w:r>
      <w:bookmarkEnd w:id="62"/>
    </w:p>
    <w:p w14:paraId="302BED0F" w14:textId="77777777" w:rsidR="00E45CBC" w:rsidRPr="00E45CBC" w:rsidRDefault="00E45CBC" w:rsidP="00E45CBC">
      <w:pPr>
        <w:spacing w:before="10"/>
        <w:rPr>
          <w:b/>
          <w:sz w:val="36"/>
        </w:rPr>
      </w:pPr>
    </w:p>
    <w:p w14:paraId="20322421" w14:textId="77777777" w:rsidR="00E45CBC" w:rsidRPr="00E45CBC" w:rsidRDefault="00E45CBC" w:rsidP="00E45CBC">
      <w:pPr>
        <w:spacing w:line="248" w:lineRule="exact"/>
        <w:ind w:left="851" w:right="90"/>
        <w:jc w:val="both"/>
      </w:pPr>
      <w:r w:rsidRPr="00E45CBC">
        <w:rPr>
          <w:color w:val="231F20"/>
        </w:rPr>
        <w:t>I,  ……………………………………., of Post Ofﬁce Box …….………………………. being a resident of ………………………………….. in the Republic of ……………………………. do hereby make a statement as follows:-</w:t>
      </w:r>
    </w:p>
    <w:p w14:paraId="3EA0CAFF" w14:textId="77777777" w:rsidR="00E45CBC" w:rsidRPr="00E45CBC" w:rsidRDefault="00E45CBC" w:rsidP="00E45CBC">
      <w:pPr>
        <w:spacing w:before="9"/>
        <w:ind w:right="90"/>
        <w:jc w:val="both"/>
        <w:rPr>
          <w:sz w:val="41"/>
        </w:rPr>
      </w:pPr>
    </w:p>
    <w:p w14:paraId="39987DA4" w14:textId="77777777" w:rsidR="00E45CBC" w:rsidRPr="00E45CBC" w:rsidRDefault="00E45CBC" w:rsidP="009733C7">
      <w:pPr>
        <w:numPr>
          <w:ilvl w:val="0"/>
          <w:numId w:val="30"/>
        </w:numPr>
        <w:tabs>
          <w:tab w:val="left" w:pos="1418"/>
          <w:tab w:val="left" w:pos="1419"/>
        </w:tabs>
        <w:spacing w:before="27" w:line="266" w:lineRule="auto"/>
        <w:ind w:right="90" w:hanging="565"/>
        <w:jc w:val="both"/>
      </w:pPr>
      <w:r w:rsidRPr="00E45CBC">
        <w:rPr>
          <w:color w:val="231F20"/>
          <w:spacing w:val="-6"/>
        </w:rPr>
        <w:t xml:space="preserve">THAT </w:t>
      </w:r>
      <w:r w:rsidRPr="00E45CBC">
        <w:rPr>
          <w:color w:val="231F20"/>
        </w:rPr>
        <w:t xml:space="preserve">I am the Company Secretary/ Chief Executive/ Managing Director /Principal Ofﬁcer/Director of ………....……………………………….. </w:t>
      </w:r>
      <w:r w:rsidRPr="00E45CBC">
        <w:rPr>
          <w:i/>
          <w:color w:val="231F20"/>
        </w:rPr>
        <w:t xml:space="preserve">(Insert name of the Company) </w:t>
      </w:r>
      <w:r w:rsidRPr="00E45CBC">
        <w:rPr>
          <w:color w:val="231F20"/>
        </w:rPr>
        <w:t xml:space="preserve">who is a Bidder in respect of </w:t>
      </w:r>
      <w:r w:rsidRPr="00E45CBC">
        <w:rPr>
          <w:b/>
          <w:color w:val="231F20"/>
        </w:rPr>
        <w:t xml:space="preserve">Tender No. </w:t>
      </w:r>
      <w:r w:rsidRPr="00E45CBC">
        <w:rPr>
          <w:color w:val="231F20"/>
        </w:rPr>
        <w:t xml:space="preserve">………………….. for........................................................ </w:t>
      </w:r>
      <w:r w:rsidRPr="00E45CBC">
        <w:rPr>
          <w:i/>
          <w:color w:val="231F20"/>
        </w:rPr>
        <w:t xml:space="preserve">(Insert tender title/description) </w:t>
      </w:r>
      <w:r w:rsidRPr="00E45CBC">
        <w:rPr>
          <w:color w:val="231F20"/>
        </w:rPr>
        <w:t xml:space="preserve">for …………………….. </w:t>
      </w:r>
      <w:r w:rsidRPr="00E45CBC">
        <w:rPr>
          <w:i/>
          <w:color w:val="231F20"/>
        </w:rPr>
        <w:t xml:space="preserve">(Insert name of the Procuring entity) </w:t>
      </w:r>
      <w:r w:rsidRPr="00E45CBC">
        <w:rPr>
          <w:color w:val="231F20"/>
        </w:rPr>
        <w:t>and duly authorized and competent to make this statement.</w:t>
      </w:r>
    </w:p>
    <w:p w14:paraId="2A18D0B9" w14:textId="77777777" w:rsidR="00E45CBC" w:rsidRPr="00E45CBC" w:rsidRDefault="00E45CBC" w:rsidP="00E45CBC">
      <w:pPr>
        <w:ind w:right="90"/>
        <w:jc w:val="both"/>
        <w:rPr>
          <w:sz w:val="39"/>
        </w:rPr>
      </w:pPr>
    </w:p>
    <w:p w14:paraId="150C2260" w14:textId="77777777" w:rsidR="00E45CBC" w:rsidRPr="00E45CBC" w:rsidRDefault="00E45CBC" w:rsidP="009733C7">
      <w:pPr>
        <w:numPr>
          <w:ilvl w:val="0"/>
          <w:numId w:val="30"/>
        </w:numPr>
        <w:tabs>
          <w:tab w:val="left" w:pos="1418"/>
          <w:tab w:val="left" w:pos="1419"/>
        </w:tabs>
        <w:spacing w:line="266" w:lineRule="auto"/>
        <w:ind w:right="90" w:hanging="565"/>
        <w:jc w:val="both"/>
      </w:pPr>
      <w:r w:rsidRPr="00E45CBC">
        <w:rPr>
          <w:color w:val="231F20"/>
          <w:spacing w:val="-7"/>
        </w:rPr>
        <w:t xml:space="preserve">THAT </w:t>
      </w:r>
      <w:r w:rsidRPr="00E45CBC">
        <w:rPr>
          <w:color w:val="231F20"/>
        </w:rPr>
        <w:t>the aforesaid Bidder, its Directors and subcontractors have not been debarred from participating in procurement proceeding under Part IV of the Act.</w:t>
      </w:r>
    </w:p>
    <w:p w14:paraId="0D8F7633" w14:textId="77777777" w:rsidR="00E45CBC" w:rsidRPr="00E45CBC" w:rsidRDefault="00E45CBC" w:rsidP="00E45CBC">
      <w:pPr>
        <w:spacing w:before="1"/>
        <w:ind w:right="90"/>
        <w:jc w:val="both"/>
        <w:rPr>
          <w:sz w:val="39"/>
        </w:rPr>
      </w:pPr>
    </w:p>
    <w:p w14:paraId="53B63447" w14:textId="77777777" w:rsidR="00E45CBC" w:rsidRPr="00E45CBC" w:rsidRDefault="00E45CBC" w:rsidP="009733C7">
      <w:pPr>
        <w:numPr>
          <w:ilvl w:val="0"/>
          <w:numId w:val="30"/>
        </w:numPr>
        <w:tabs>
          <w:tab w:val="left" w:pos="1418"/>
          <w:tab w:val="left" w:pos="1419"/>
        </w:tabs>
        <w:ind w:left="1418" w:right="90" w:hanging="567"/>
        <w:jc w:val="both"/>
      </w:pPr>
      <w:r w:rsidRPr="00E45CBC">
        <w:rPr>
          <w:color w:val="231F20"/>
          <w:spacing w:val="-7"/>
        </w:rPr>
        <w:t xml:space="preserve">THAT </w:t>
      </w:r>
      <w:r w:rsidRPr="00E45CBC">
        <w:rPr>
          <w:color w:val="231F20"/>
        </w:rPr>
        <w:t>what is deponed to herein above is true to the best of my knowledge, information and belief.</w:t>
      </w:r>
    </w:p>
    <w:p w14:paraId="10007903" w14:textId="77777777" w:rsidR="00E45CBC" w:rsidRPr="00E45CBC" w:rsidRDefault="00E45CBC" w:rsidP="00E45CBC">
      <w:pPr>
        <w:spacing w:before="3"/>
        <w:ind w:right="90"/>
        <w:jc w:val="both"/>
        <w:rPr>
          <w:sz w:val="42"/>
        </w:rPr>
      </w:pPr>
    </w:p>
    <w:p w14:paraId="7D2F2D2C" w14:textId="77777777" w:rsidR="00E45CBC" w:rsidRPr="00E45CBC" w:rsidRDefault="00E45CBC" w:rsidP="00E45CBC">
      <w:pPr>
        <w:tabs>
          <w:tab w:val="left" w:pos="4751"/>
          <w:tab w:val="left" w:pos="8084"/>
          <w:tab w:val="left" w:pos="8519"/>
        </w:tabs>
        <w:spacing w:line="230" w:lineRule="auto"/>
        <w:ind w:left="1418" w:right="90"/>
        <w:jc w:val="both"/>
      </w:pPr>
      <w:r w:rsidRPr="00E45CBC">
        <w:rPr>
          <w:color w:val="231F20"/>
        </w:rPr>
        <w:t>………………………………….</w:t>
      </w:r>
      <w:r w:rsidRPr="00E45CBC">
        <w:rPr>
          <w:color w:val="231F20"/>
        </w:rPr>
        <w:tab/>
        <w:t>………………………………. ……………………… (Title)</w:t>
      </w:r>
      <w:r w:rsidRPr="00E45CBC">
        <w:rPr>
          <w:color w:val="231F20"/>
        </w:rPr>
        <w:tab/>
        <w:t>(Signature)</w:t>
      </w:r>
      <w:r w:rsidRPr="00E45CBC">
        <w:rPr>
          <w:color w:val="231F20"/>
        </w:rPr>
        <w:tab/>
      </w:r>
      <w:r w:rsidRPr="00E45CBC">
        <w:rPr>
          <w:color w:val="231F20"/>
        </w:rPr>
        <w:tab/>
        <w:t>(Date)</w:t>
      </w:r>
    </w:p>
    <w:p w14:paraId="15E4DCF5" w14:textId="77777777" w:rsidR="00E45CBC" w:rsidRPr="00E45CBC" w:rsidRDefault="00E45CBC" w:rsidP="00E45CBC">
      <w:pPr>
        <w:spacing w:before="9"/>
        <w:rPr>
          <w:sz w:val="41"/>
        </w:rPr>
      </w:pPr>
    </w:p>
    <w:p w14:paraId="07FD731B" w14:textId="77777777" w:rsidR="00E45CBC" w:rsidRPr="00E45CBC" w:rsidRDefault="00E45CBC" w:rsidP="00E45CBC">
      <w:pPr>
        <w:spacing w:before="1"/>
        <w:ind w:left="1418"/>
      </w:pPr>
      <w:r w:rsidRPr="00E45CBC">
        <w:rPr>
          <w:color w:val="231F20"/>
        </w:rPr>
        <w:t>Bidder Ofﬁcial Stamp</w:t>
      </w:r>
    </w:p>
    <w:p w14:paraId="21358CF5" w14:textId="77777777" w:rsidR="00E45CBC" w:rsidRPr="00E45CBC" w:rsidRDefault="00E45CBC" w:rsidP="00E45CBC">
      <w:pPr>
        <w:sectPr w:rsidR="00E45CBC" w:rsidRPr="00E45CBC" w:rsidSect="00F6195D">
          <w:pgSz w:w="11910" w:h="16840"/>
          <w:pgMar w:top="720" w:right="720" w:bottom="720" w:left="720" w:header="0" w:footer="441" w:gutter="0"/>
          <w:cols w:space="720"/>
        </w:sectPr>
      </w:pPr>
    </w:p>
    <w:p w14:paraId="1E6D44AF" w14:textId="77777777" w:rsidR="00E45CBC" w:rsidRPr="00E45CBC" w:rsidRDefault="00E45CBC" w:rsidP="00E45CBC">
      <w:pPr>
        <w:spacing w:before="243" w:line="230" w:lineRule="auto"/>
        <w:ind w:left="134" w:right="720"/>
        <w:jc w:val="center"/>
        <w:rPr>
          <w:b/>
          <w:color w:val="231F20"/>
          <w:sz w:val="24"/>
          <w:szCs w:val="24"/>
        </w:rPr>
      </w:pPr>
      <w:r w:rsidRPr="00E45CBC">
        <w:rPr>
          <w:b/>
          <w:color w:val="231F20"/>
          <w:sz w:val="24"/>
          <w:szCs w:val="24"/>
        </w:rPr>
        <w:lastRenderedPageBreak/>
        <w:t>FORM SD2</w:t>
      </w:r>
    </w:p>
    <w:p w14:paraId="60F0B175" w14:textId="77777777" w:rsidR="00E45CBC" w:rsidRPr="00E45CBC" w:rsidRDefault="00E45CBC" w:rsidP="00E45CBC">
      <w:pPr>
        <w:spacing w:before="181" w:line="312" w:lineRule="auto"/>
        <w:ind w:left="847"/>
        <w:outlineLvl w:val="1"/>
        <w:rPr>
          <w:b/>
          <w:bCs/>
          <w:color w:val="231F20"/>
          <w:sz w:val="24"/>
          <w:szCs w:val="24"/>
        </w:rPr>
      </w:pPr>
    </w:p>
    <w:p w14:paraId="0CD4C513" w14:textId="77777777" w:rsidR="00E45CBC" w:rsidRPr="00E45CBC" w:rsidRDefault="00E45CBC" w:rsidP="00E45CBC">
      <w:pPr>
        <w:spacing w:before="181" w:line="312" w:lineRule="auto"/>
        <w:ind w:left="847"/>
        <w:outlineLvl w:val="1"/>
        <w:rPr>
          <w:b/>
          <w:bCs/>
          <w:sz w:val="24"/>
          <w:szCs w:val="24"/>
        </w:rPr>
      </w:pPr>
      <w:bookmarkStart w:id="63" w:name="_Toc71729341"/>
      <w:r w:rsidRPr="00E45CBC">
        <w:rPr>
          <w:b/>
          <w:bCs/>
          <w:color w:val="231F20"/>
          <w:sz w:val="24"/>
          <w:szCs w:val="24"/>
        </w:rPr>
        <w:t>SELF DECLARATION THAT THE TENDERER WILL NOT ENGAGE IN ANY CORRUPT OR FRAUDULENT PRACTICE.</w:t>
      </w:r>
      <w:bookmarkEnd w:id="63"/>
    </w:p>
    <w:p w14:paraId="59992F23" w14:textId="77777777" w:rsidR="00E45CBC" w:rsidRPr="00E45CBC" w:rsidRDefault="00E45CBC" w:rsidP="00E45CBC">
      <w:pPr>
        <w:spacing w:before="6"/>
        <w:rPr>
          <w:b/>
          <w:sz w:val="34"/>
        </w:rPr>
      </w:pPr>
    </w:p>
    <w:p w14:paraId="64B22542" w14:textId="77777777" w:rsidR="00E45CBC" w:rsidRPr="00E45CBC" w:rsidRDefault="00E45CBC" w:rsidP="00E45CBC">
      <w:pPr>
        <w:spacing w:line="248" w:lineRule="exact"/>
        <w:ind w:left="847"/>
        <w:jc w:val="both"/>
      </w:pPr>
      <w:r w:rsidRPr="00E45CBC">
        <w:rPr>
          <w:color w:val="231F20"/>
        </w:rPr>
        <w:t>I, ……………………………......................................………. of P. O. Box ………………………. being a resident of</w:t>
      </w:r>
    </w:p>
    <w:p w14:paraId="214C4320" w14:textId="77777777" w:rsidR="00E45CBC" w:rsidRPr="00E45CBC" w:rsidRDefault="00E45CBC" w:rsidP="00E45CBC">
      <w:pPr>
        <w:spacing w:line="248" w:lineRule="exact"/>
        <w:ind w:left="847"/>
        <w:jc w:val="both"/>
      </w:pPr>
      <w:r w:rsidRPr="00E45CBC">
        <w:rPr>
          <w:color w:val="231F20"/>
        </w:rPr>
        <w:t>………………………………….. in the Republic of ………………. do hereby make a statement as follows: -</w:t>
      </w:r>
    </w:p>
    <w:p w14:paraId="05B7D68E" w14:textId="77777777" w:rsidR="00E45CBC" w:rsidRPr="00E45CBC" w:rsidRDefault="00E45CBC" w:rsidP="00E45CBC">
      <w:pPr>
        <w:spacing w:before="6"/>
        <w:jc w:val="both"/>
        <w:rPr>
          <w:sz w:val="41"/>
        </w:rPr>
      </w:pPr>
    </w:p>
    <w:p w14:paraId="78AEB457" w14:textId="77777777" w:rsidR="00E45CBC" w:rsidRPr="00E45CBC" w:rsidRDefault="00E45CBC" w:rsidP="009733C7">
      <w:pPr>
        <w:numPr>
          <w:ilvl w:val="0"/>
          <w:numId w:val="25"/>
        </w:numPr>
        <w:tabs>
          <w:tab w:val="left" w:pos="1414"/>
          <w:tab w:val="left" w:pos="1415"/>
        </w:tabs>
        <w:spacing w:line="248" w:lineRule="exact"/>
        <w:ind w:hanging="569"/>
        <w:jc w:val="both"/>
      </w:pPr>
      <w:r w:rsidRPr="00E45CBC">
        <w:rPr>
          <w:color w:val="231F20"/>
        </w:rPr>
        <w:t xml:space="preserve">THAT I </w:t>
      </w:r>
      <w:r w:rsidRPr="00E45CBC">
        <w:rPr>
          <w:color w:val="231F20"/>
          <w:spacing w:val="5"/>
        </w:rPr>
        <w:t xml:space="preserve">am the </w:t>
      </w:r>
      <w:r w:rsidRPr="00E45CBC">
        <w:rPr>
          <w:color w:val="231F20"/>
          <w:spacing w:val="7"/>
        </w:rPr>
        <w:t xml:space="preserve">Chief </w:t>
      </w:r>
      <w:r w:rsidRPr="00E45CBC">
        <w:rPr>
          <w:color w:val="231F20"/>
          <w:spacing w:val="8"/>
        </w:rPr>
        <w:t>Executive/Managing Director/Principal Ofﬁcer/ Director of......………....</w:t>
      </w:r>
    </w:p>
    <w:p w14:paraId="614954A1" w14:textId="77777777" w:rsidR="00E45CBC" w:rsidRPr="00E45CBC" w:rsidRDefault="00E45CBC" w:rsidP="00E45CBC">
      <w:pPr>
        <w:spacing w:line="244" w:lineRule="exact"/>
        <w:ind w:left="1416"/>
        <w:jc w:val="both"/>
        <w:rPr>
          <w:b/>
        </w:rPr>
      </w:pPr>
      <w:r w:rsidRPr="00E45CBC">
        <w:rPr>
          <w:color w:val="231F20"/>
        </w:rPr>
        <w:t xml:space="preserve">.................................................. </w:t>
      </w:r>
      <w:r w:rsidRPr="00E45CBC">
        <w:rPr>
          <w:i/>
          <w:color w:val="231F20"/>
        </w:rPr>
        <w:t xml:space="preserve">(Insert name of the Company) </w:t>
      </w:r>
      <w:r w:rsidRPr="00E45CBC">
        <w:rPr>
          <w:color w:val="231F20"/>
        </w:rPr>
        <w:t xml:space="preserve">who is a Bidder in respect of </w:t>
      </w:r>
      <w:r w:rsidRPr="00E45CBC">
        <w:rPr>
          <w:b/>
          <w:color w:val="231F20"/>
        </w:rPr>
        <w:t>Tender No.</w:t>
      </w:r>
    </w:p>
    <w:p w14:paraId="55409B66" w14:textId="77777777" w:rsidR="00E45CBC" w:rsidRPr="00E45CBC" w:rsidRDefault="00E45CBC" w:rsidP="00E45CBC">
      <w:pPr>
        <w:spacing w:before="4" w:line="230" w:lineRule="auto"/>
        <w:ind w:left="1416"/>
        <w:jc w:val="both"/>
      </w:pPr>
      <w:r w:rsidRPr="00E45CBC">
        <w:rPr>
          <w:b/>
          <w:color w:val="231F20"/>
        </w:rPr>
        <w:t xml:space="preserve">………………….. </w:t>
      </w:r>
      <w:r w:rsidRPr="00E45CBC">
        <w:rPr>
          <w:color w:val="231F20"/>
        </w:rPr>
        <w:t>for ……………………. (Insert tender title/description) for ………………</w:t>
      </w:r>
      <w:r w:rsidRPr="00E45CBC">
        <w:rPr>
          <w:i/>
          <w:color w:val="231F20"/>
        </w:rPr>
        <w:t xml:space="preserve"> (Insert name of the Procuring entity) </w:t>
      </w:r>
      <w:r w:rsidRPr="00E45CBC">
        <w:rPr>
          <w:color w:val="231F20"/>
        </w:rPr>
        <w:t>and duly authorized and competent to make this statement.</w:t>
      </w:r>
    </w:p>
    <w:p w14:paraId="2A967C03" w14:textId="77777777" w:rsidR="00E45CBC" w:rsidRPr="00E45CBC" w:rsidRDefault="00E45CBC" w:rsidP="00E45CBC">
      <w:pPr>
        <w:spacing w:before="6"/>
        <w:jc w:val="both"/>
        <w:rPr>
          <w:sz w:val="42"/>
        </w:rPr>
      </w:pPr>
    </w:p>
    <w:p w14:paraId="6A203E67" w14:textId="77777777" w:rsidR="00E45CBC" w:rsidRPr="00E45CBC" w:rsidRDefault="00E45CBC" w:rsidP="009733C7">
      <w:pPr>
        <w:numPr>
          <w:ilvl w:val="0"/>
          <w:numId w:val="25"/>
        </w:numPr>
        <w:tabs>
          <w:tab w:val="left" w:pos="1414"/>
        </w:tabs>
        <w:spacing w:line="230" w:lineRule="auto"/>
        <w:ind w:hanging="570"/>
        <w:jc w:val="both"/>
      </w:pPr>
      <w:r w:rsidRPr="00E45CBC">
        <w:rPr>
          <w:color w:val="231F20"/>
          <w:spacing w:val="-7"/>
        </w:rPr>
        <w:t xml:space="preserve">THAT </w:t>
      </w:r>
      <w:r w:rsidRPr="00E45CBC">
        <w:rPr>
          <w:color w:val="231F20"/>
        </w:rPr>
        <w:t>the aforesaid Bidder, its servants and/or agents /subcontractors will not engage in any corrupt or fraudulent practice and has not been requested to pay any inducement to any member of the Board, Management, Staff and /or employees and /or agents of…………………….</w:t>
      </w:r>
      <w:r w:rsidRPr="00E45CBC">
        <w:rPr>
          <w:i/>
          <w:color w:val="231F20"/>
        </w:rPr>
        <w:t xml:space="preserve"> (Insert name of the Procuring entity)</w:t>
      </w:r>
      <w:r w:rsidRPr="00E45CBC">
        <w:rPr>
          <w:color w:val="231F20"/>
        </w:rPr>
        <w:t xml:space="preserve"> which is the procuring </w:t>
      </w:r>
      <w:r w:rsidRPr="00E45CBC">
        <w:rPr>
          <w:color w:val="231F20"/>
          <w:spacing w:val="-3"/>
        </w:rPr>
        <w:t>entity.</w:t>
      </w:r>
    </w:p>
    <w:p w14:paraId="7206E1E9" w14:textId="77777777" w:rsidR="00E45CBC" w:rsidRPr="00E45CBC" w:rsidRDefault="00E45CBC" w:rsidP="00E45CBC">
      <w:pPr>
        <w:spacing w:before="7"/>
        <w:jc w:val="both"/>
        <w:rPr>
          <w:sz w:val="42"/>
        </w:rPr>
      </w:pPr>
    </w:p>
    <w:p w14:paraId="0D15A873" w14:textId="77777777" w:rsidR="00E45CBC" w:rsidRPr="00E45CBC" w:rsidRDefault="00E45CBC" w:rsidP="009733C7">
      <w:pPr>
        <w:numPr>
          <w:ilvl w:val="0"/>
          <w:numId w:val="25"/>
        </w:numPr>
        <w:tabs>
          <w:tab w:val="left" w:pos="1414"/>
        </w:tabs>
        <w:spacing w:line="230" w:lineRule="auto"/>
        <w:ind w:hanging="570"/>
        <w:jc w:val="both"/>
      </w:pPr>
      <w:r w:rsidRPr="00E45CBC">
        <w:rPr>
          <w:color w:val="231F20"/>
          <w:spacing w:val="-7"/>
        </w:rPr>
        <w:t xml:space="preserve">THAT </w:t>
      </w:r>
      <w:r w:rsidRPr="00E45CBC">
        <w:rPr>
          <w:color w:val="231F20"/>
        </w:rPr>
        <w:t>the aforesaid Bidder, its servants and/or agents /subcontractors have not offered any inducement to any member of the Board, Management, Staff and /or employees and /or agents of…………………….</w:t>
      </w:r>
      <w:r w:rsidRPr="00E45CBC">
        <w:rPr>
          <w:i/>
          <w:color w:val="231F20"/>
        </w:rPr>
        <w:t xml:space="preserve"> (Name of the procuring entity)</w:t>
      </w:r>
      <w:r w:rsidRPr="00E45CBC">
        <w:rPr>
          <w:color w:val="231F20"/>
        </w:rPr>
        <w:t>.</w:t>
      </w:r>
    </w:p>
    <w:p w14:paraId="12EC008C" w14:textId="77777777" w:rsidR="00E45CBC" w:rsidRPr="00E45CBC" w:rsidRDefault="00E45CBC" w:rsidP="00E45CBC">
      <w:pPr>
        <w:spacing w:before="7"/>
        <w:jc w:val="both"/>
        <w:rPr>
          <w:sz w:val="42"/>
        </w:rPr>
      </w:pPr>
    </w:p>
    <w:p w14:paraId="02DDBA41" w14:textId="77777777" w:rsidR="00E45CBC" w:rsidRPr="00E45CBC" w:rsidRDefault="00E45CBC" w:rsidP="009733C7">
      <w:pPr>
        <w:numPr>
          <w:ilvl w:val="0"/>
          <w:numId w:val="25"/>
        </w:numPr>
        <w:tabs>
          <w:tab w:val="left" w:pos="1414"/>
        </w:tabs>
        <w:spacing w:line="230" w:lineRule="auto"/>
        <w:ind w:hanging="570"/>
        <w:jc w:val="both"/>
      </w:pPr>
      <w:r w:rsidRPr="00E45CBC">
        <w:rPr>
          <w:color w:val="231F20"/>
          <w:spacing w:val="-7"/>
        </w:rPr>
        <w:t xml:space="preserve">THAT </w:t>
      </w:r>
      <w:r w:rsidRPr="00E45CBC">
        <w:rPr>
          <w:color w:val="231F20"/>
        </w:rPr>
        <w:t>the aforesaid Bidder will not engage /has not engaged in any corrosive practice with other bidders participating in the subject tender</w:t>
      </w:r>
    </w:p>
    <w:p w14:paraId="0F3EF65B" w14:textId="77777777" w:rsidR="00E45CBC" w:rsidRPr="00E45CBC" w:rsidRDefault="00E45CBC" w:rsidP="009733C7">
      <w:pPr>
        <w:numPr>
          <w:ilvl w:val="0"/>
          <w:numId w:val="25"/>
        </w:numPr>
        <w:tabs>
          <w:tab w:val="left" w:pos="1418"/>
          <w:tab w:val="left" w:pos="1419"/>
        </w:tabs>
        <w:spacing w:before="237"/>
        <w:ind w:left="1413"/>
        <w:jc w:val="both"/>
      </w:pPr>
      <w:r w:rsidRPr="00E45CBC">
        <w:rPr>
          <w:color w:val="231F20"/>
          <w:spacing w:val="-7"/>
        </w:rPr>
        <w:t xml:space="preserve">THAT </w:t>
      </w:r>
      <w:r w:rsidRPr="00E45CBC">
        <w:rPr>
          <w:color w:val="231F20"/>
        </w:rPr>
        <w:t>what is deponed to herein above is true to the best of my knowledge, information and belief.</w:t>
      </w:r>
    </w:p>
    <w:p w14:paraId="7D7DB103" w14:textId="77777777" w:rsidR="00E45CBC" w:rsidRPr="00E45CBC" w:rsidRDefault="00E45CBC" w:rsidP="00E45CBC">
      <w:pPr>
        <w:spacing w:before="3"/>
        <w:rPr>
          <w:sz w:val="42"/>
        </w:rPr>
      </w:pPr>
    </w:p>
    <w:p w14:paraId="59FCBA85" w14:textId="77777777" w:rsidR="00E45CBC" w:rsidRPr="00E45CBC" w:rsidRDefault="00E45CBC" w:rsidP="00E45CBC">
      <w:pPr>
        <w:tabs>
          <w:tab w:val="left" w:pos="4751"/>
          <w:tab w:val="left" w:pos="8084"/>
          <w:tab w:val="left" w:pos="8519"/>
        </w:tabs>
        <w:spacing w:line="230" w:lineRule="auto"/>
        <w:ind w:left="1418"/>
        <w:rPr>
          <w:color w:val="231F20"/>
        </w:rPr>
      </w:pPr>
      <w:r w:rsidRPr="00E45CBC">
        <w:rPr>
          <w:color w:val="231F20"/>
        </w:rPr>
        <w:t>………………………………….</w:t>
      </w:r>
      <w:r w:rsidRPr="00E45CBC">
        <w:rPr>
          <w:color w:val="231F20"/>
        </w:rPr>
        <w:tab/>
        <w:t>……………………………….</w:t>
      </w:r>
      <w:r w:rsidRPr="00E45CBC">
        <w:rPr>
          <w:color w:val="231F20"/>
        </w:rPr>
        <w:tab/>
        <w:t>………………</w:t>
      </w:r>
    </w:p>
    <w:p w14:paraId="4F8C7906" w14:textId="77777777" w:rsidR="00E45CBC" w:rsidRPr="00E45CBC" w:rsidRDefault="00E45CBC" w:rsidP="00E45CBC">
      <w:pPr>
        <w:tabs>
          <w:tab w:val="left" w:pos="4751"/>
          <w:tab w:val="left" w:pos="8084"/>
          <w:tab w:val="left" w:pos="8519"/>
        </w:tabs>
        <w:spacing w:line="230" w:lineRule="auto"/>
        <w:ind w:left="1418"/>
      </w:pPr>
      <w:r w:rsidRPr="00E45CBC">
        <w:rPr>
          <w:color w:val="231F20"/>
        </w:rPr>
        <w:t xml:space="preserve"> (Title)</w:t>
      </w:r>
      <w:r w:rsidRPr="00E45CBC">
        <w:rPr>
          <w:color w:val="231F20"/>
        </w:rPr>
        <w:tab/>
        <w:t>(Signature)                                          (Date)</w:t>
      </w:r>
    </w:p>
    <w:p w14:paraId="5B0BCCEB" w14:textId="77777777" w:rsidR="00E45CBC" w:rsidRPr="00E45CBC" w:rsidRDefault="00E45CBC" w:rsidP="00E45CBC">
      <w:pPr>
        <w:spacing w:before="9"/>
        <w:rPr>
          <w:sz w:val="41"/>
        </w:rPr>
      </w:pPr>
    </w:p>
    <w:p w14:paraId="6EC1493B" w14:textId="77777777" w:rsidR="00E45CBC" w:rsidRPr="00E45CBC" w:rsidRDefault="00E45CBC" w:rsidP="00E45CBC">
      <w:pPr>
        <w:spacing w:before="1"/>
        <w:ind w:left="1418"/>
      </w:pPr>
      <w:r w:rsidRPr="00E45CBC">
        <w:rPr>
          <w:color w:val="231F20"/>
        </w:rPr>
        <w:t>Bidder Ofﬁcial Stamp</w:t>
      </w:r>
    </w:p>
    <w:p w14:paraId="082351ED" w14:textId="77777777" w:rsidR="00E45CBC" w:rsidRPr="00E45CBC" w:rsidRDefault="00E45CBC" w:rsidP="00E45CBC">
      <w:pPr>
        <w:rPr>
          <w:sz w:val="20"/>
        </w:rPr>
      </w:pPr>
    </w:p>
    <w:p w14:paraId="4E0A9D61" w14:textId="77777777" w:rsidR="00E45CBC" w:rsidRPr="00E45CBC" w:rsidRDefault="00E45CBC" w:rsidP="00E45CBC">
      <w:pPr>
        <w:spacing w:before="6"/>
        <w:rPr>
          <w:sz w:val="19"/>
        </w:rPr>
      </w:pPr>
    </w:p>
    <w:p w14:paraId="0844797E" w14:textId="77777777" w:rsidR="00E45CBC" w:rsidRPr="00E45CBC" w:rsidRDefault="00E45CBC" w:rsidP="00E45CBC">
      <w:pPr>
        <w:spacing w:line="250" w:lineRule="exact"/>
        <w:sectPr w:rsidR="00E45CBC" w:rsidRPr="00E45CBC" w:rsidSect="00F6195D">
          <w:pgSz w:w="11910" w:h="16840"/>
          <w:pgMar w:top="720" w:right="720" w:bottom="720" w:left="720" w:header="0" w:footer="446" w:gutter="0"/>
          <w:cols w:space="720"/>
        </w:sectPr>
      </w:pPr>
    </w:p>
    <w:p w14:paraId="45F595CA" w14:textId="77777777" w:rsidR="00E45CBC" w:rsidRPr="00E45CBC" w:rsidRDefault="00E45CBC" w:rsidP="00E45CBC">
      <w:pPr>
        <w:spacing w:before="195"/>
        <w:ind w:left="850"/>
        <w:outlineLvl w:val="1"/>
        <w:rPr>
          <w:b/>
          <w:bCs/>
          <w:color w:val="231F20"/>
          <w:sz w:val="24"/>
          <w:szCs w:val="24"/>
        </w:rPr>
      </w:pPr>
      <w:bookmarkStart w:id="64" w:name="Page_46"/>
      <w:bookmarkStart w:id="65" w:name="Page_47"/>
      <w:bookmarkEnd w:id="64"/>
      <w:bookmarkEnd w:id="65"/>
    </w:p>
    <w:p w14:paraId="79803701" w14:textId="77777777" w:rsidR="00E45CBC" w:rsidRPr="00E45CBC" w:rsidRDefault="00E45CBC" w:rsidP="00E45CBC">
      <w:pPr>
        <w:spacing w:before="195"/>
        <w:ind w:left="850"/>
        <w:outlineLvl w:val="1"/>
        <w:rPr>
          <w:b/>
          <w:bCs/>
          <w:sz w:val="24"/>
          <w:szCs w:val="24"/>
        </w:rPr>
      </w:pPr>
      <w:bookmarkStart w:id="66" w:name="_Toc71729342"/>
      <w:r w:rsidRPr="00E45CBC">
        <w:rPr>
          <w:b/>
          <w:bCs/>
          <w:color w:val="231F20"/>
          <w:sz w:val="24"/>
          <w:szCs w:val="24"/>
        </w:rPr>
        <w:t>DECLARATION AND COMMITMENT TO THE CODE OF ETHICS</w:t>
      </w:r>
      <w:bookmarkEnd w:id="66"/>
    </w:p>
    <w:p w14:paraId="46CB0C49" w14:textId="77777777" w:rsidR="00E45CBC" w:rsidRPr="00E45CBC" w:rsidRDefault="00E45CBC" w:rsidP="00E45CBC">
      <w:pPr>
        <w:spacing w:before="286"/>
        <w:ind w:left="850"/>
        <w:rPr>
          <w:b/>
          <w:i/>
        </w:rPr>
      </w:pPr>
      <w:r w:rsidRPr="00E45CBC">
        <w:rPr>
          <w:color w:val="231F20"/>
          <w:sz w:val="24"/>
        </w:rPr>
        <w:t>I</w:t>
      </w:r>
      <w:r w:rsidRPr="00E45CBC">
        <w:rPr>
          <w:color w:val="231F20"/>
        </w:rPr>
        <w:t xml:space="preserve">, ......................................................................................................(person) on behalf of </w:t>
      </w:r>
      <w:r w:rsidRPr="00E45CBC">
        <w:rPr>
          <w:b/>
          <w:i/>
          <w:color w:val="231F20"/>
        </w:rPr>
        <w:t>(Name of the Business/</w:t>
      </w:r>
    </w:p>
    <w:p w14:paraId="76A32E26" w14:textId="77777777" w:rsidR="00E45CBC" w:rsidRPr="00E45CBC" w:rsidRDefault="00E45CBC" w:rsidP="00E45CBC">
      <w:pPr>
        <w:spacing w:before="20" w:line="264" w:lineRule="auto"/>
        <w:ind w:left="850"/>
        <w:jc w:val="both"/>
      </w:pPr>
      <w:r w:rsidRPr="00E45CBC">
        <w:rPr>
          <w:b/>
          <w:i/>
          <w:color w:val="231F20"/>
        </w:rPr>
        <w:t>Company/ Firm</w:t>
      </w:r>
      <w:r w:rsidRPr="00E45CBC">
        <w:rPr>
          <w:color w:val="231F20"/>
        </w:rPr>
        <w:t>) ……………………………………………………. declare that I have read and fully understood the contents of the Public Procurement &amp; Asset Disposal Act, 2015, Regulations and the Code of Ethics for persons participating in Public Procurement and Asset Disposal and my responsibilities under the Code.</w:t>
      </w:r>
    </w:p>
    <w:p w14:paraId="6D2E5BA4" w14:textId="77777777" w:rsidR="00E45CBC" w:rsidRPr="00E45CBC" w:rsidRDefault="00E45CBC" w:rsidP="00E45CBC">
      <w:pPr>
        <w:spacing w:before="267" w:line="252" w:lineRule="auto"/>
        <w:ind w:left="850"/>
      </w:pPr>
      <w:r w:rsidRPr="00E45CBC">
        <w:rPr>
          <w:color w:val="231F20"/>
        </w:rPr>
        <w:t>I do hereby commit to abide by the provisions of the Code of Ethics for persons participating in Public Procurement and Asset Disposal.</w:t>
      </w:r>
    </w:p>
    <w:p w14:paraId="267E9BE4" w14:textId="77777777" w:rsidR="00E45CBC" w:rsidRPr="00E45CBC" w:rsidRDefault="00E45CBC" w:rsidP="00E45CBC">
      <w:pPr>
        <w:tabs>
          <w:tab w:val="left" w:pos="8820"/>
        </w:tabs>
        <w:spacing w:before="244" w:line="463" w:lineRule="auto"/>
        <w:ind w:left="850"/>
      </w:pPr>
      <w:r w:rsidRPr="00E45CBC">
        <w:rPr>
          <w:color w:val="231F20"/>
        </w:rPr>
        <w:t>Name of Authorized Signatory ..........................................……………………………… Sign……………....................................................................................................................</w:t>
      </w:r>
    </w:p>
    <w:p w14:paraId="622F304D" w14:textId="77777777" w:rsidR="00E45CBC" w:rsidRPr="00E45CBC" w:rsidRDefault="00E45CBC" w:rsidP="00E45CBC">
      <w:pPr>
        <w:spacing w:before="75"/>
        <w:ind w:left="850"/>
      </w:pPr>
      <w:r w:rsidRPr="00E45CBC">
        <w:rPr>
          <w:color w:val="231F20"/>
        </w:rPr>
        <w:t>Position……………........................................................................................................................................</w:t>
      </w:r>
    </w:p>
    <w:p w14:paraId="475CD5D6" w14:textId="77777777" w:rsidR="00E45CBC" w:rsidRPr="00E45CBC" w:rsidRDefault="00E45CBC" w:rsidP="00E45CBC">
      <w:pPr>
        <w:spacing w:before="227" w:line="456" w:lineRule="auto"/>
        <w:ind w:left="850"/>
      </w:pPr>
      <w:r w:rsidRPr="00E45CBC">
        <w:rPr>
          <w:color w:val="231F20"/>
        </w:rPr>
        <w:t>Ofﬁce address………………………………………………. Telephone…………….......…………………. E-mail   ................................................……</w:t>
      </w:r>
    </w:p>
    <w:p w14:paraId="4F8440BE" w14:textId="77777777" w:rsidR="00E45CBC" w:rsidRPr="00E45CBC" w:rsidRDefault="00E45CBC" w:rsidP="00E45CBC">
      <w:pPr>
        <w:spacing w:line="252" w:lineRule="exact"/>
        <w:ind w:left="850"/>
      </w:pPr>
      <w:r w:rsidRPr="00E45CBC">
        <w:rPr>
          <w:color w:val="231F20"/>
        </w:rPr>
        <w:t>Name of the Firm/Company………................................................................................…………</w:t>
      </w:r>
    </w:p>
    <w:p w14:paraId="1FB4963D" w14:textId="77777777" w:rsidR="00E45CBC" w:rsidRPr="00E45CBC" w:rsidRDefault="00E45CBC" w:rsidP="00E45CBC">
      <w:pPr>
        <w:spacing w:before="227"/>
        <w:ind w:left="850"/>
      </w:pPr>
      <w:r w:rsidRPr="00E45CBC">
        <w:rPr>
          <w:color w:val="231F20"/>
        </w:rPr>
        <w:t>Date ……………………………………..............................................................................…………</w:t>
      </w:r>
    </w:p>
    <w:p w14:paraId="6DF45423" w14:textId="77777777" w:rsidR="00E45CBC" w:rsidRPr="00E45CBC" w:rsidRDefault="00E45CBC" w:rsidP="00E45CBC">
      <w:pPr>
        <w:spacing w:before="227"/>
        <w:ind w:left="850"/>
        <w:outlineLvl w:val="3"/>
        <w:rPr>
          <w:b/>
          <w:bCs/>
        </w:rPr>
      </w:pPr>
      <w:r w:rsidRPr="00E45CBC">
        <w:rPr>
          <w:b/>
          <w:bCs/>
          <w:color w:val="231F20"/>
        </w:rPr>
        <w:t>(Company Seal/ Rubber Stamp where applicable)</w:t>
      </w:r>
    </w:p>
    <w:p w14:paraId="514CA279" w14:textId="77777777" w:rsidR="00E45CBC" w:rsidRPr="00E45CBC" w:rsidRDefault="00E45CBC" w:rsidP="00E45CBC">
      <w:pPr>
        <w:spacing w:before="2"/>
        <w:rPr>
          <w:b/>
          <w:sz w:val="44"/>
        </w:rPr>
      </w:pPr>
    </w:p>
    <w:p w14:paraId="0401DB32" w14:textId="210D570D" w:rsidR="00E45CBC" w:rsidRPr="00E45CBC" w:rsidRDefault="00E45CBC" w:rsidP="00E45CBC">
      <w:pPr>
        <w:spacing w:line="532" w:lineRule="auto"/>
        <w:ind w:left="850" w:hanging="1"/>
      </w:pPr>
      <w:r w:rsidRPr="00E45CBC">
        <w:rPr>
          <w:color w:val="231F20"/>
        </w:rPr>
        <w:t>Witness Name    ....................................................................</w:t>
      </w:r>
      <w:r w:rsidR="00EF39A5" w:rsidRPr="00E45CBC">
        <w:rPr>
          <w:color w:val="231F20"/>
        </w:rPr>
        <w:t>…...</w:t>
      </w:r>
      <w:r w:rsidRPr="00E45CBC">
        <w:rPr>
          <w:color w:val="231F20"/>
        </w:rPr>
        <w:t>………………….</w:t>
      </w:r>
    </w:p>
    <w:p w14:paraId="5642BB78" w14:textId="77777777" w:rsidR="00E45CBC" w:rsidRPr="00E45CBC" w:rsidRDefault="00E45CBC" w:rsidP="00E45CBC">
      <w:pPr>
        <w:spacing w:before="1"/>
        <w:ind w:left="850"/>
      </w:pPr>
      <w:r w:rsidRPr="00E45CBC">
        <w:rPr>
          <w:color w:val="231F20"/>
        </w:rPr>
        <w:t>Sign ……………………….........................................................................................…………</w:t>
      </w:r>
    </w:p>
    <w:p w14:paraId="591ECE2C" w14:textId="77777777" w:rsidR="00E45CBC" w:rsidRPr="00E45CBC" w:rsidRDefault="00E45CBC" w:rsidP="00E45CBC">
      <w:pPr>
        <w:spacing w:before="7"/>
        <w:rPr>
          <w:sz w:val="23"/>
        </w:rPr>
      </w:pPr>
    </w:p>
    <w:p w14:paraId="1D8DCEF1" w14:textId="477A0366" w:rsidR="00E45CBC" w:rsidRDefault="00813DAD" w:rsidP="00E45CBC">
      <w:pPr>
        <w:pStyle w:val="BodyText"/>
        <w:rPr>
          <w:b/>
          <w:iCs/>
        </w:rPr>
      </w:pPr>
      <w:r>
        <w:rPr>
          <w:color w:val="231F20"/>
        </w:rPr>
        <w:t xml:space="preserve">             </w:t>
      </w:r>
      <w:r w:rsidR="00E45CBC" w:rsidRPr="00E45CBC">
        <w:rPr>
          <w:color w:val="231F20"/>
        </w:rPr>
        <w:t>Date ……………………………………………..........................................</w:t>
      </w:r>
    </w:p>
    <w:p w14:paraId="52ACA42C" w14:textId="77777777" w:rsidR="00E45CBC" w:rsidRDefault="00E45CBC" w:rsidP="009E6AAD">
      <w:pPr>
        <w:pStyle w:val="BodyText"/>
        <w:rPr>
          <w:b/>
          <w:iCs/>
        </w:rPr>
      </w:pPr>
    </w:p>
    <w:p w14:paraId="0D7B2EA6" w14:textId="77777777" w:rsidR="00E45CBC" w:rsidRDefault="00E45CBC" w:rsidP="009E6AAD">
      <w:pPr>
        <w:pStyle w:val="BodyText"/>
        <w:rPr>
          <w:b/>
          <w:iCs/>
        </w:rPr>
      </w:pPr>
    </w:p>
    <w:p w14:paraId="649DEBD6" w14:textId="77777777" w:rsidR="00E45CBC" w:rsidRDefault="00E45CBC" w:rsidP="009E6AAD">
      <w:pPr>
        <w:pStyle w:val="BodyText"/>
        <w:rPr>
          <w:b/>
          <w:iCs/>
        </w:rPr>
      </w:pPr>
    </w:p>
    <w:p w14:paraId="115461FC" w14:textId="77777777" w:rsidR="00E45CBC" w:rsidRDefault="00E45CBC" w:rsidP="009E6AAD">
      <w:pPr>
        <w:pStyle w:val="BodyText"/>
        <w:rPr>
          <w:b/>
          <w:iCs/>
        </w:rPr>
      </w:pPr>
    </w:p>
    <w:p w14:paraId="40CD31A3" w14:textId="77777777" w:rsidR="00E45CBC" w:rsidRDefault="00E45CBC" w:rsidP="009E6AAD">
      <w:pPr>
        <w:pStyle w:val="BodyText"/>
        <w:rPr>
          <w:b/>
          <w:iCs/>
        </w:rPr>
      </w:pPr>
    </w:p>
    <w:p w14:paraId="6A920F9B" w14:textId="77777777" w:rsidR="00E45CBC" w:rsidRDefault="00E45CBC" w:rsidP="009E6AAD">
      <w:pPr>
        <w:pStyle w:val="BodyText"/>
        <w:rPr>
          <w:b/>
          <w:iCs/>
        </w:rPr>
      </w:pPr>
    </w:p>
    <w:p w14:paraId="0678FC60" w14:textId="77777777" w:rsidR="00E45CBC" w:rsidRDefault="00E45CBC" w:rsidP="009E6AAD">
      <w:pPr>
        <w:pStyle w:val="BodyText"/>
        <w:rPr>
          <w:b/>
          <w:iCs/>
        </w:rPr>
      </w:pPr>
    </w:p>
    <w:p w14:paraId="2E734591" w14:textId="77777777" w:rsidR="00284B04" w:rsidRDefault="00284B04" w:rsidP="00284B04">
      <w:pPr>
        <w:rPr>
          <w:color w:val="231F20"/>
        </w:rPr>
      </w:pPr>
    </w:p>
    <w:p w14:paraId="58D8866E" w14:textId="77777777" w:rsidR="00813DAD" w:rsidRDefault="00813DAD" w:rsidP="009E6AAD">
      <w:pPr>
        <w:pStyle w:val="BodyText"/>
        <w:rPr>
          <w:b/>
          <w:iCs/>
        </w:rPr>
      </w:pPr>
    </w:p>
    <w:p w14:paraId="36EE44B9" w14:textId="3D0D43D3" w:rsidR="00813DAD" w:rsidRDefault="00813DAD" w:rsidP="009E6AAD">
      <w:pPr>
        <w:pStyle w:val="BodyText"/>
        <w:rPr>
          <w:b/>
          <w:iCs/>
        </w:rPr>
      </w:pPr>
      <w:r>
        <w:rPr>
          <w:b/>
          <w:iCs/>
        </w:rPr>
        <w:t xml:space="preserve">                                                   </w:t>
      </w:r>
    </w:p>
    <w:p w14:paraId="33330178" w14:textId="77777777" w:rsidR="00813DAD" w:rsidRDefault="00813DAD" w:rsidP="009E6AAD">
      <w:pPr>
        <w:pStyle w:val="BodyText"/>
        <w:rPr>
          <w:b/>
          <w:iCs/>
        </w:rPr>
      </w:pPr>
      <w:r>
        <w:rPr>
          <w:b/>
          <w:iCs/>
        </w:rPr>
        <w:t xml:space="preserve">                                                                                  </w:t>
      </w:r>
      <w:r w:rsidR="00B11701">
        <w:rPr>
          <w:b/>
          <w:iCs/>
        </w:rPr>
        <w:t xml:space="preserve">  </w:t>
      </w:r>
    </w:p>
    <w:p w14:paraId="715E5BDF" w14:textId="04F5F89A" w:rsidR="00D502F0" w:rsidRPr="009E6AAD" w:rsidRDefault="00813DAD" w:rsidP="009E6AAD">
      <w:pPr>
        <w:pStyle w:val="BodyText"/>
        <w:rPr>
          <w:sz w:val="20"/>
        </w:rPr>
      </w:pPr>
      <w:r>
        <w:rPr>
          <w:b/>
          <w:iCs/>
        </w:rPr>
        <w:t xml:space="preserve">                                                                                         </w:t>
      </w:r>
      <w:r w:rsidR="00D502F0" w:rsidRPr="00D502F0">
        <w:rPr>
          <w:b/>
          <w:iCs/>
        </w:rPr>
        <w:t xml:space="preserve">Request </w:t>
      </w:r>
      <w:r w:rsidR="00C709B1" w:rsidRPr="00D502F0">
        <w:rPr>
          <w:b/>
          <w:iCs/>
        </w:rPr>
        <w:t>for</w:t>
      </w:r>
      <w:r w:rsidR="00D502F0" w:rsidRPr="00D502F0">
        <w:rPr>
          <w:b/>
          <w:iCs/>
        </w:rPr>
        <w:t xml:space="preserve"> Review</w:t>
      </w:r>
    </w:p>
    <w:p w14:paraId="4BF77D70" w14:textId="635AB70F" w:rsidR="00D502F0" w:rsidRDefault="00D502F0" w:rsidP="00D502F0">
      <w:pPr>
        <w:spacing w:after="160" w:line="259" w:lineRule="auto"/>
        <w:ind w:left="3082" w:hanging="2794"/>
        <w:jc w:val="both"/>
        <w:rPr>
          <w:b/>
          <w:sz w:val="20"/>
          <w:szCs w:val="20"/>
        </w:rPr>
      </w:pPr>
    </w:p>
    <w:p w14:paraId="7093FC3D" w14:textId="0EE6FA1C" w:rsidR="00D502F0" w:rsidRPr="00FB50E3" w:rsidRDefault="00813DAD" w:rsidP="00813DAD">
      <w:pPr>
        <w:spacing w:after="160" w:line="259" w:lineRule="auto"/>
        <w:rPr>
          <w:b/>
          <w:sz w:val="20"/>
          <w:szCs w:val="20"/>
        </w:rPr>
      </w:pPr>
      <w:r>
        <w:rPr>
          <w:b/>
          <w:sz w:val="20"/>
          <w:szCs w:val="20"/>
        </w:rPr>
        <w:t xml:space="preserve">                                                                                          </w:t>
      </w:r>
      <w:r w:rsidR="00D502F0" w:rsidRPr="00FB50E3">
        <w:rPr>
          <w:b/>
          <w:sz w:val="20"/>
          <w:szCs w:val="20"/>
        </w:rPr>
        <w:t xml:space="preserve">FORM FOR </w:t>
      </w:r>
      <w:r w:rsidR="00432345" w:rsidRPr="00FB50E3">
        <w:rPr>
          <w:b/>
          <w:sz w:val="20"/>
          <w:szCs w:val="20"/>
        </w:rPr>
        <w:t>REVIEW (r.203 (</w:t>
      </w:r>
      <w:r w:rsidR="00D502F0" w:rsidRPr="00FB50E3">
        <w:rPr>
          <w:b/>
          <w:sz w:val="20"/>
          <w:szCs w:val="20"/>
        </w:rPr>
        <w:t xml:space="preserve">1)) </w:t>
      </w:r>
    </w:p>
    <w:p w14:paraId="7840A618" w14:textId="77777777" w:rsidR="00D502F0" w:rsidRPr="00CB576C" w:rsidRDefault="00D502F0" w:rsidP="00D502F0">
      <w:pPr>
        <w:spacing w:after="160" w:line="259" w:lineRule="auto"/>
        <w:jc w:val="center"/>
        <w:rPr>
          <w:b/>
          <w:sz w:val="20"/>
          <w:szCs w:val="20"/>
        </w:rPr>
      </w:pPr>
    </w:p>
    <w:p w14:paraId="6330E353" w14:textId="77777777" w:rsidR="00D502F0" w:rsidRPr="00CB576C" w:rsidRDefault="00D502F0" w:rsidP="00D502F0">
      <w:pPr>
        <w:spacing w:after="160" w:line="259" w:lineRule="auto"/>
        <w:jc w:val="center"/>
        <w:rPr>
          <w:b/>
          <w:sz w:val="20"/>
          <w:szCs w:val="20"/>
        </w:rPr>
      </w:pPr>
      <w:r w:rsidRPr="00CB576C">
        <w:rPr>
          <w:b/>
          <w:sz w:val="20"/>
          <w:szCs w:val="20"/>
        </w:rPr>
        <w:t>PUBLIC PROCUREMENT ADMINISTRATIVE REVIEW BOARD</w:t>
      </w:r>
    </w:p>
    <w:p w14:paraId="658DC3B0" w14:textId="4E6AC147" w:rsidR="00D502F0" w:rsidRPr="00CB576C" w:rsidRDefault="00D502F0" w:rsidP="00D502F0">
      <w:pPr>
        <w:spacing w:after="160" w:line="259" w:lineRule="auto"/>
        <w:jc w:val="center"/>
        <w:rPr>
          <w:b/>
          <w:sz w:val="20"/>
          <w:szCs w:val="20"/>
        </w:rPr>
      </w:pPr>
      <w:r w:rsidRPr="00CB576C">
        <w:rPr>
          <w:b/>
          <w:sz w:val="20"/>
          <w:szCs w:val="20"/>
        </w:rPr>
        <w:t>APPLICATION NO…………</w:t>
      </w:r>
      <w:r w:rsidR="00EF39A5" w:rsidRPr="00CB576C">
        <w:rPr>
          <w:b/>
          <w:sz w:val="20"/>
          <w:szCs w:val="20"/>
        </w:rPr>
        <w:t>…. OF</w:t>
      </w:r>
      <w:r w:rsidRPr="00CB576C">
        <w:rPr>
          <w:b/>
          <w:sz w:val="20"/>
          <w:szCs w:val="20"/>
        </w:rPr>
        <w:t>……….….20……...</w:t>
      </w:r>
    </w:p>
    <w:p w14:paraId="0A991D4B" w14:textId="77777777" w:rsidR="00D502F0" w:rsidRPr="00CB576C" w:rsidRDefault="00D502F0" w:rsidP="00D502F0">
      <w:pPr>
        <w:spacing w:after="160" w:line="259" w:lineRule="auto"/>
        <w:jc w:val="center"/>
        <w:rPr>
          <w:b/>
          <w:sz w:val="20"/>
          <w:szCs w:val="20"/>
        </w:rPr>
      </w:pPr>
      <w:r w:rsidRPr="00CB576C">
        <w:rPr>
          <w:b/>
          <w:sz w:val="20"/>
          <w:szCs w:val="20"/>
        </w:rPr>
        <w:t>BETWEEN</w:t>
      </w:r>
    </w:p>
    <w:p w14:paraId="2F057E5E" w14:textId="6300E1AE" w:rsidR="00D502F0" w:rsidRPr="00CB576C" w:rsidRDefault="00D502F0" w:rsidP="00D502F0">
      <w:pPr>
        <w:spacing w:after="160" w:line="259" w:lineRule="auto"/>
        <w:jc w:val="center"/>
        <w:rPr>
          <w:b/>
          <w:sz w:val="20"/>
          <w:szCs w:val="20"/>
        </w:rPr>
      </w:pPr>
      <w:r w:rsidRPr="00CB576C">
        <w:rPr>
          <w:b/>
          <w:sz w:val="20"/>
          <w:szCs w:val="20"/>
        </w:rPr>
        <w:t>…………………………...……………………………</w:t>
      </w:r>
      <w:r w:rsidR="00EF39A5" w:rsidRPr="00CB576C">
        <w:rPr>
          <w:b/>
          <w:sz w:val="20"/>
          <w:szCs w:val="20"/>
        </w:rPr>
        <w:t>…. APPLICANT</w:t>
      </w:r>
      <w:r>
        <w:rPr>
          <w:b/>
          <w:sz w:val="20"/>
          <w:szCs w:val="20"/>
        </w:rPr>
        <w:t xml:space="preserve"> </w:t>
      </w:r>
    </w:p>
    <w:p w14:paraId="00CDB7DD" w14:textId="77777777" w:rsidR="00D502F0" w:rsidRPr="00CB576C" w:rsidRDefault="00D502F0" w:rsidP="00D502F0">
      <w:pPr>
        <w:spacing w:after="160" w:line="259" w:lineRule="auto"/>
        <w:jc w:val="center"/>
        <w:rPr>
          <w:b/>
          <w:sz w:val="20"/>
          <w:szCs w:val="20"/>
        </w:rPr>
      </w:pPr>
      <w:r w:rsidRPr="00CB576C">
        <w:rPr>
          <w:b/>
          <w:sz w:val="20"/>
          <w:szCs w:val="20"/>
        </w:rPr>
        <w:t>AND</w:t>
      </w:r>
    </w:p>
    <w:p w14:paraId="6F135959" w14:textId="77777777" w:rsidR="00D502F0" w:rsidRPr="00CB576C" w:rsidRDefault="00D502F0" w:rsidP="00D502F0">
      <w:pPr>
        <w:spacing w:after="160" w:line="259" w:lineRule="auto"/>
        <w:jc w:val="center"/>
        <w:rPr>
          <w:b/>
          <w:sz w:val="20"/>
          <w:szCs w:val="20"/>
        </w:rPr>
      </w:pPr>
      <w:r w:rsidRPr="00CB576C">
        <w:rPr>
          <w:b/>
          <w:sz w:val="20"/>
          <w:szCs w:val="20"/>
        </w:rPr>
        <w:t>…………………………………RESPONDENT (Procuring Entity)</w:t>
      </w:r>
    </w:p>
    <w:p w14:paraId="545790C9" w14:textId="77777777" w:rsidR="00D502F0" w:rsidRPr="00CB576C" w:rsidRDefault="00D502F0" w:rsidP="00D502F0">
      <w:pPr>
        <w:spacing w:after="160" w:line="259" w:lineRule="auto"/>
        <w:jc w:val="both"/>
        <w:rPr>
          <w:sz w:val="20"/>
          <w:szCs w:val="20"/>
        </w:rPr>
      </w:pPr>
    </w:p>
    <w:p w14:paraId="3E5A5226" w14:textId="6636DA21" w:rsidR="00D502F0" w:rsidRPr="00CB576C" w:rsidRDefault="00D502F0" w:rsidP="00D502F0">
      <w:pPr>
        <w:spacing w:after="160" w:line="259" w:lineRule="auto"/>
        <w:jc w:val="both"/>
        <w:rPr>
          <w:sz w:val="20"/>
          <w:szCs w:val="20"/>
        </w:rPr>
      </w:pPr>
      <w:r w:rsidRPr="00CB576C">
        <w:rPr>
          <w:sz w:val="20"/>
          <w:szCs w:val="20"/>
        </w:rPr>
        <w:t xml:space="preserve">Request for review of the decision of the…………… (Name of the Procuring </w:t>
      </w:r>
      <w:r w:rsidR="00432345" w:rsidRPr="00CB576C">
        <w:rPr>
          <w:sz w:val="20"/>
          <w:szCs w:val="20"/>
        </w:rPr>
        <w:t>Entity of</w:t>
      </w:r>
      <w:r w:rsidRPr="00CB576C">
        <w:rPr>
          <w:sz w:val="20"/>
          <w:szCs w:val="20"/>
        </w:rPr>
        <w:t xml:space="preserve"> ……………dated the…day of ………….20……….in the matter of Tender No………..…of …………..20…..</w:t>
      </w:r>
      <w:r>
        <w:rPr>
          <w:sz w:val="20"/>
          <w:szCs w:val="20"/>
        </w:rPr>
        <w:t xml:space="preserve"> for </w:t>
      </w:r>
      <w:r w:rsidR="00432345">
        <w:rPr>
          <w:sz w:val="20"/>
          <w:szCs w:val="20"/>
        </w:rPr>
        <w:t>......... (</w:t>
      </w:r>
      <w:r>
        <w:rPr>
          <w:sz w:val="20"/>
          <w:szCs w:val="20"/>
        </w:rPr>
        <w:t>Tender description).</w:t>
      </w:r>
    </w:p>
    <w:p w14:paraId="2A0E618F" w14:textId="77777777" w:rsidR="00D502F0" w:rsidRPr="00CB576C" w:rsidRDefault="00D502F0" w:rsidP="00D502F0">
      <w:pPr>
        <w:spacing w:after="160" w:line="259" w:lineRule="auto"/>
        <w:jc w:val="center"/>
        <w:rPr>
          <w:b/>
          <w:sz w:val="20"/>
          <w:szCs w:val="20"/>
        </w:rPr>
      </w:pPr>
      <w:r w:rsidRPr="00CB576C">
        <w:rPr>
          <w:b/>
          <w:sz w:val="20"/>
          <w:szCs w:val="20"/>
        </w:rPr>
        <w:t>REQUEST FOR REVIEW</w:t>
      </w:r>
    </w:p>
    <w:p w14:paraId="04C1780E" w14:textId="77777777" w:rsidR="00D502F0" w:rsidRPr="00CB576C" w:rsidRDefault="00D502F0" w:rsidP="00D502F0">
      <w:pPr>
        <w:spacing w:after="120"/>
        <w:rPr>
          <w:sz w:val="20"/>
          <w:szCs w:val="20"/>
        </w:rPr>
      </w:pPr>
      <w:r w:rsidRPr="00CB576C">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0D27610B" w14:textId="77777777" w:rsidR="00D502F0" w:rsidRPr="00CB576C" w:rsidRDefault="00D502F0" w:rsidP="00D502F0">
      <w:pPr>
        <w:spacing w:after="120"/>
        <w:rPr>
          <w:sz w:val="20"/>
          <w:szCs w:val="20"/>
        </w:rPr>
      </w:pPr>
      <w:r w:rsidRPr="00CB576C">
        <w:rPr>
          <w:sz w:val="20"/>
          <w:szCs w:val="20"/>
        </w:rPr>
        <w:t xml:space="preserve">1. </w:t>
      </w:r>
    </w:p>
    <w:p w14:paraId="3AC2A010" w14:textId="77777777" w:rsidR="00D502F0" w:rsidRPr="00CB576C" w:rsidRDefault="00D502F0" w:rsidP="00D502F0">
      <w:pPr>
        <w:spacing w:after="120"/>
        <w:rPr>
          <w:sz w:val="20"/>
          <w:szCs w:val="20"/>
        </w:rPr>
      </w:pPr>
      <w:r w:rsidRPr="00CB576C">
        <w:rPr>
          <w:sz w:val="20"/>
          <w:szCs w:val="20"/>
        </w:rPr>
        <w:t xml:space="preserve">2. </w:t>
      </w:r>
    </w:p>
    <w:p w14:paraId="57836113" w14:textId="77777777" w:rsidR="00D502F0" w:rsidRPr="00CB576C" w:rsidRDefault="00D502F0" w:rsidP="00D502F0">
      <w:pPr>
        <w:spacing w:after="120"/>
        <w:rPr>
          <w:sz w:val="20"/>
          <w:szCs w:val="20"/>
        </w:rPr>
      </w:pPr>
      <w:r w:rsidRPr="00CB576C">
        <w:rPr>
          <w:sz w:val="20"/>
          <w:szCs w:val="20"/>
        </w:rPr>
        <w:t xml:space="preserve">By this memorandum, the Applicant requests the Board for an order/orders that: </w:t>
      </w:r>
    </w:p>
    <w:p w14:paraId="662FF8E1" w14:textId="77777777" w:rsidR="00D502F0" w:rsidRPr="00CB576C" w:rsidRDefault="00D502F0" w:rsidP="00D502F0">
      <w:pPr>
        <w:spacing w:after="120"/>
        <w:rPr>
          <w:sz w:val="20"/>
          <w:szCs w:val="20"/>
        </w:rPr>
      </w:pPr>
      <w:r w:rsidRPr="00CB576C">
        <w:rPr>
          <w:sz w:val="20"/>
          <w:szCs w:val="20"/>
        </w:rPr>
        <w:t xml:space="preserve">1. </w:t>
      </w:r>
    </w:p>
    <w:p w14:paraId="596BCDEB" w14:textId="77777777" w:rsidR="00D502F0" w:rsidRPr="00CB576C" w:rsidRDefault="00D502F0" w:rsidP="00D502F0">
      <w:pPr>
        <w:spacing w:after="120"/>
        <w:rPr>
          <w:sz w:val="20"/>
          <w:szCs w:val="20"/>
        </w:rPr>
      </w:pPr>
      <w:r w:rsidRPr="00CB576C">
        <w:rPr>
          <w:sz w:val="20"/>
          <w:szCs w:val="20"/>
        </w:rPr>
        <w:t xml:space="preserve">2. </w:t>
      </w:r>
    </w:p>
    <w:p w14:paraId="17C785B8" w14:textId="3F414056" w:rsidR="00D502F0" w:rsidRPr="00CB576C" w:rsidRDefault="00D502F0" w:rsidP="00D502F0">
      <w:pPr>
        <w:spacing w:after="120"/>
        <w:rPr>
          <w:sz w:val="20"/>
          <w:szCs w:val="20"/>
        </w:rPr>
      </w:pPr>
      <w:r w:rsidRPr="00CB576C">
        <w:rPr>
          <w:sz w:val="20"/>
          <w:szCs w:val="20"/>
        </w:rPr>
        <w:t>SIGNED ………………</w:t>
      </w:r>
      <w:r w:rsidR="00432345" w:rsidRPr="00CB576C">
        <w:rPr>
          <w:sz w:val="20"/>
          <w:szCs w:val="20"/>
        </w:rPr>
        <w:t>. (</w:t>
      </w:r>
      <w:r w:rsidRPr="00CB576C">
        <w:rPr>
          <w:sz w:val="20"/>
          <w:szCs w:val="20"/>
        </w:rPr>
        <w:t>Applicant) Dated on…………….day of ……………/…20……</w:t>
      </w:r>
    </w:p>
    <w:p w14:paraId="5C61930C" w14:textId="77777777" w:rsidR="00D502F0" w:rsidRPr="00CB576C" w:rsidRDefault="00D502F0" w:rsidP="00D502F0">
      <w:pPr>
        <w:spacing w:after="120"/>
        <w:rPr>
          <w:sz w:val="20"/>
          <w:szCs w:val="20"/>
        </w:rPr>
      </w:pPr>
      <w:r w:rsidRPr="00CB576C">
        <w:rPr>
          <w:b/>
          <w:sz w:val="20"/>
          <w:szCs w:val="20"/>
          <w:u w:val="single"/>
        </w:rPr>
        <w:t>___________________________________________________________________________</w:t>
      </w:r>
    </w:p>
    <w:p w14:paraId="26531DD6" w14:textId="77777777" w:rsidR="00D502F0" w:rsidRPr="00CB576C" w:rsidRDefault="00D502F0" w:rsidP="00D502F0">
      <w:pPr>
        <w:spacing w:after="120"/>
        <w:rPr>
          <w:sz w:val="20"/>
          <w:szCs w:val="20"/>
        </w:rPr>
      </w:pPr>
      <w:r w:rsidRPr="00CB576C">
        <w:rPr>
          <w:sz w:val="20"/>
          <w:szCs w:val="20"/>
        </w:rPr>
        <w:t>FOR OFFICIAL USE ONLY Lodged with the Secretary Public Procurement Administrative Review Board on…………day of ………....20….………</w:t>
      </w:r>
    </w:p>
    <w:p w14:paraId="5DAC527D" w14:textId="77777777" w:rsidR="00D502F0" w:rsidRPr="00CB576C" w:rsidRDefault="00D502F0" w:rsidP="00D502F0">
      <w:pPr>
        <w:spacing w:after="120"/>
        <w:rPr>
          <w:b/>
          <w:sz w:val="20"/>
          <w:szCs w:val="20"/>
        </w:rPr>
      </w:pPr>
      <w:r w:rsidRPr="00CB576C">
        <w:rPr>
          <w:b/>
          <w:sz w:val="20"/>
          <w:szCs w:val="20"/>
        </w:rPr>
        <w:t xml:space="preserve">SIGNED </w:t>
      </w:r>
    </w:p>
    <w:p w14:paraId="4F876C24" w14:textId="47EA099F" w:rsidR="00AB758F" w:rsidRPr="00941D27" w:rsidRDefault="00D502F0" w:rsidP="00941D27">
      <w:pPr>
        <w:spacing w:after="160" w:line="259" w:lineRule="auto"/>
        <w:rPr>
          <w:b/>
          <w:sz w:val="20"/>
          <w:szCs w:val="20"/>
        </w:rPr>
      </w:pPr>
      <w:r w:rsidRPr="00CB576C">
        <w:rPr>
          <w:b/>
          <w:sz w:val="20"/>
          <w:szCs w:val="20"/>
        </w:rPr>
        <w:t>Board Secretary</w:t>
      </w:r>
      <w:bookmarkEnd w:id="53"/>
      <w:r w:rsidR="00B1221D">
        <w:rPr>
          <w:noProof/>
        </w:rPr>
        <w:drawing>
          <wp:anchor distT="0" distB="0" distL="0" distR="0" simplePos="0" relativeHeight="251482624" behindDoc="1" locked="0" layoutInCell="1" allowOverlap="1" wp14:anchorId="3E3474F0" wp14:editId="1D84B294">
            <wp:simplePos x="0" y="0"/>
            <wp:positionH relativeFrom="page">
              <wp:posOffset>-114300</wp:posOffset>
            </wp:positionH>
            <wp:positionV relativeFrom="page">
              <wp:posOffset>11290300</wp:posOffset>
            </wp:positionV>
            <wp:extent cx="7559675" cy="8616315"/>
            <wp:effectExtent l="0" t="0" r="3175" b="0"/>
            <wp:wrapNone/>
            <wp:docPr id="671" name="image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550.jpeg"/>
                    <pic:cNvPicPr/>
                  </pic:nvPicPr>
                  <pic:blipFill>
                    <a:blip r:embed="rId27" cstate="print"/>
                    <a:stretch>
                      <a:fillRect/>
                    </a:stretch>
                  </pic:blipFill>
                  <pic:spPr>
                    <a:xfrm>
                      <a:off x="0" y="0"/>
                      <a:ext cx="7559675" cy="8616315"/>
                    </a:xfrm>
                    <a:prstGeom prst="rect">
                      <a:avLst/>
                    </a:prstGeom>
                  </pic:spPr>
                </pic:pic>
              </a:graphicData>
            </a:graphic>
          </wp:anchor>
        </w:drawing>
      </w:r>
    </w:p>
    <w:sectPr w:rsidR="00AB758F" w:rsidRPr="00941D27" w:rsidSect="00033E84">
      <w:headerReference w:type="default" r:id="rId28"/>
      <w:footerReference w:type="default" r:id="rId29"/>
      <w:pgSz w:w="16840" w:h="11910" w:orient="landscape"/>
      <w:pgMar w:top="740" w:right="1580" w:bottom="720" w:left="2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F7DD4" w14:textId="77777777" w:rsidR="004C5669" w:rsidRDefault="004C5669">
      <w:r>
        <w:separator/>
      </w:r>
    </w:p>
  </w:endnote>
  <w:endnote w:type="continuationSeparator" w:id="0">
    <w:p w14:paraId="708AE3AE" w14:textId="77777777" w:rsidR="004C5669" w:rsidRDefault="004C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Myriad Pro">
    <w:altName w:val="Corbel"/>
    <w:charset w:val="00"/>
    <w:family w:val="swiss"/>
    <w:pitch w:val="default"/>
    <w:sig w:usb0="00000000" w:usb1="00000000" w:usb2="00000000" w:usb3="00000000" w:csb0="0000019F"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0B725" w14:textId="0D9F712F" w:rsidR="00782DF0" w:rsidRDefault="00782DF0">
    <w:pPr>
      <w:pStyle w:val="BodyText"/>
      <w:spacing w:line="14" w:lineRule="auto"/>
      <w:rPr>
        <w:sz w:val="20"/>
      </w:rPr>
    </w:pPr>
    <w:r>
      <w:rPr>
        <w:noProof/>
      </w:rPr>
      <mc:AlternateContent>
        <mc:Choice Requires="wps">
          <w:drawing>
            <wp:anchor distT="0" distB="0" distL="114300" distR="114300" simplePos="0" relativeHeight="503190680" behindDoc="1" locked="0" layoutInCell="1" allowOverlap="1" wp14:anchorId="300EBE0B" wp14:editId="38C5DA03">
              <wp:simplePos x="0" y="0"/>
              <wp:positionH relativeFrom="page">
                <wp:posOffset>505460</wp:posOffset>
              </wp:positionH>
              <wp:positionV relativeFrom="page">
                <wp:posOffset>10249535</wp:posOffset>
              </wp:positionV>
              <wp:extent cx="155575" cy="201295"/>
              <wp:effectExtent l="0" t="0" r="0" b="0"/>
              <wp:wrapNone/>
              <wp:docPr id="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1295"/>
                      </a:xfrm>
                      <a:prstGeom prst="rect">
                        <a:avLst/>
                      </a:prstGeom>
                      <a:noFill/>
                      <a:ln>
                        <a:noFill/>
                      </a:ln>
                    </wps:spPr>
                    <wps:txbx>
                      <w:txbxContent>
                        <w:p w14:paraId="562A50F4" w14:textId="68BD83ED" w:rsidR="00782DF0" w:rsidRDefault="00782DF0">
                          <w:pPr>
                            <w:spacing w:before="20"/>
                            <w:ind w:left="40"/>
                            <w:rPr>
                              <w:rFonts w:ascii="Myriad Pro"/>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EBE0B" id="_x0000_t202" coordsize="21600,21600" o:spt="202" path="m,l,21600r21600,l21600,xe">
              <v:stroke joinstyle="miter"/>
              <v:path gradientshapeok="t" o:connecttype="rect"/>
            </v:shapetype>
            <v:shape id="Text Box 63" o:spid="_x0000_s1026" type="#_x0000_t202" style="position:absolute;margin-left:39.8pt;margin-top:807.05pt;width:12.25pt;height:15.85pt;z-index:-12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Um6QEAALcDAAAOAAAAZHJzL2Uyb0RvYy54bWysU9tu2zAMfR+wfxD0vjjJkHYz4hRdiw4D&#10;ugvQ7gNoWbaF2aJGKbGzrx8lx1m3vRV9EWiKOjw8PN5ejX0nDpq8QVvI1WIphbYKK2ObQn5/vHvz&#10;TgofwFbQodWFPGovr3avX20Hl+s1tthVmgSDWJ8PrpBtCC7PMq9a3YNfoNOWL2ukHgJ/UpNVBAOj&#10;9122Xi4vsgGpcoRKe8/Z2+lS7hJ+XWsVvta110F0hWRuIZ2UzjKe2W4LeUPgWqNONOAZLHowlpue&#10;oW4hgNiT+Q+qN4rQYx0WCvsM69oonWbgaVbLf6Z5aMHpNAuL491ZJv9ysOrL4RsJUxXyci2FhZ53&#10;9KjHID7gKC7eRn0G53Mue3BcGEbO857TrN7do/rhhcWbFmyjr4lwaDVUzG8VX2ZPnk44PoKUw2es&#10;uA/sAyagsaY+isdyCEbnPR3Pu4lcVGy52WwuN1IovmKp1u83qQPk82NHPnzU2IsYFJJ49QkcDvc+&#10;RDKQzyWxl8U703Vp/Z39K8GFMZPIR74T8zCW40mMEqsjj0E4uYndz0GL9EuKgZ1USP9zD6Sl6D5Z&#10;liLabg5oDso5AKv4aSGDFFN4EyZ77h2ZpmXkSWyL1yxXbdIoUdeJxYknuyNNeHJytN/T71T153/b&#10;/QYAAP//AwBQSwMEFAAGAAgAAAAhAN5dRHDfAAAADAEAAA8AAABkcnMvZG93bnJldi54bWxMj8FO&#10;wzAQRO9I/IO1SNyoHVRCG+JUFYITUkUaDhydeJtYjdchdtvw93VOcNudGc2+zTeT7dkZR28cSUgW&#10;AhhS47ShVsJX9f6wAuaDIq16RyjhFz1situbXGXaXajE8z60LJaQz5SELoQh49w3HVrlF25Ait7B&#10;jVaFuI4t16O6xHLb80chUm6VoXihUwO+dtgc9ycrYftN5Zv52dWf5aE0VbUW9JEepby/m7YvwAJO&#10;4S8MM35EhyIy1e5E2rNewvM6jcmop8kyATYnxDzUs7R8WgEvcv7/ieIKAAD//wMAUEsBAi0AFAAG&#10;AAgAAAAhALaDOJL+AAAA4QEAABMAAAAAAAAAAAAAAAAAAAAAAFtDb250ZW50X1R5cGVzXS54bWxQ&#10;SwECLQAUAAYACAAAACEAOP0h/9YAAACUAQAACwAAAAAAAAAAAAAAAAAvAQAAX3JlbHMvLnJlbHNQ&#10;SwECLQAUAAYACAAAACEAhcH1JukBAAC3AwAADgAAAAAAAAAAAAAAAAAuAgAAZHJzL2Uyb0RvYy54&#10;bWxQSwECLQAUAAYACAAAACEA3l1EcN8AAAAMAQAADwAAAAAAAAAAAAAAAABDBAAAZHJzL2Rvd25y&#10;ZXYueG1sUEsFBgAAAAAEAAQA8wAAAE8FAAAAAA==&#10;" filled="f" stroked="f">
              <v:textbox inset="0,0,0,0">
                <w:txbxContent>
                  <w:p w14:paraId="562A50F4" w14:textId="68BD83ED" w:rsidR="00782DF0" w:rsidRDefault="00782DF0">
                    <w:pPr>
                      <w:spacing w:before="20"/>
                      <w:ind w:left="40"/>
                      <w:rPr>
                        <w:rFonts w:ascii="Myriad Pro"/>
                        <w:sz w:val="23"/>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9212" w14:textId="77777777" w:rsidR="00782DF0" w:rsidRDefault="00782DF0">
    <w:pPr>
      <w:pStyle w:val="BodyText"/>
      <w:spacing w:line="14" w:lineRule="auto"/>
      <w:rPr>
        <w:sz w:val="20"/>
      </w:rPr>
    </w:pPr>
    <w:r>
      <w:rPr>
        <w:noProof/>
      </w:rPr>
      <mc:AlternateContent>
        <mc:Choice Requires="wpg">
          <w:drawing>
            <wp:anchor distT="0" distB="0" distL="114300" distR="114300" simplePos="0" relativeHeight="503190608" behindDoc="1" locked="0" layoutInCell="1" allowOverlap="1" wp14:anchorId="75D0D829" wp14:editId="6801A111">
              <wp:simplePos x="0" y="0"/>
              <wp:positionH relativeFrom="page">
                <wp:posOffset>0</wp:posOffset>
              </wp:positionH>
              <wp:positionV relativeFrom="page">
                <wp:posOffset>10234295</wp:posOffset>
              </wp:positionV>
              <wp:extent cx="7561580" cy="459740"/>
              <wp:effectExtent l="0" t="0" r="1270" b="0"/>
              <wp:wrapNone/>
              <wp:docPr id="6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66" name="Freeform 71"/>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68" name="Freeform 70"/>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prstDash val="solid"/>
                          <a:round/>
                          <a:headEnd/>
                          <a:tailEnd/>
                        </a:ln>
                      </wps:spPr>
                      <wps:bodyPr rot="0" vert="horz" wrap="square" lIns="91440" tIns="45720" rIns="91440" bIns="45720" anchor="t" anchorCtr="0" upright="1">
                        <a:noAutofit/>
                      </wps:bodyPr>
                    </wps:wsp>
                    <wps:wsp>
                      <wps:cNvPr id="70" name="Line 69"/>
                      <wps:cNvCnPr>
                        <a:cxnSpLocks noChangeShapeType="1"/>
                      </wps:cNvCnPr>
                      <wps:spPr bwMode="auto">
                        <a:xfrm>
                          <a:off x="0" y="16127"/>
                          <a:ext cx="11906" cy="0"/>
                        </a:xfrm>
                        <a:prstGeom prst="line">
                          <a:avLst/>
                        </a:prstGeom>
                        <a:noFill/>
                        <a:ln w="12697">
                          <a:solidFill>
                            <a:srgbClr val="FCD3C1"/>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E28B5C" id="Group 68" o:spid="_x0000_s1026" style="position:absolute;margin-left:0;margin-top:805.85pt;width:595.4pt;height:36.2pt;z-index:-12587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qPyQQAADoUAAAOAAAAZHJzL2Uyb0RvYy54bWzsWNtu4zYQfS/QfyD02GJj0RfJFuIsCmcT&#10;FEjbBdb9AFqiLqgkqqR8Sb++M6Qo007kZHeBpi32xabE0fDwzJBnyOv3h6okOy5VIeqlR698j/A6&#10;FklRZ0vv9/Xdu7lHVMvqhJWi5kvvkSvv/c33313vm4iPRS7KhEsCTmoV7Zull7dtE41GKs55xdSV&#10;aHgNnamQFWvhUWajRLI9eK/K0dj3g9FeyKSRIuZKwdtb0+ndaP9pyuP2tzRVvCXl0gNsrf6V+neD&#10;v6ObaxZlkjV5EXcw2BegqFhRw6C9q1vWMrKVxRNXVRFLoUTaXsWiGok0LWKu5wCzof7ZbO6l2DZ6&#10;Llm0z5qeJqD2jKcvdhv/uvsoSZEsvWDqkZpVECM9LAnmSM6+ySKwuZfNp+ajNDOE5oOI/1DQPTrv&#10;x+fMGJPN/heRgD+2bYUm55DKCl3AtMlBx+CxjwE/tCSGl+EsoLM5hCqGvulsEU67IMU5RPL4GQ0o&#10;DU344vxD9zGlCx8SDj8Nx1PsHbHIjKqRdshwWpBu6sio+jpGP+Ws4TpQCtmyjAaW0TvJOeYwCakh&#10;VZtZRpVLp9ODIBWw/iKR1KczGAtmDayMA8OKJZSG00VHCR2fUMKieKvaey50UNjuQbVmOSTQ0qFO&#10;uoxYQzzSqoSV8eM74hOkOSA4aheBrDek1vCHEVn7ZE/08J1b621sjYw3wBwSRP7E28QagjdtQHKg&#10;UM8Cllo/KGSuiw5xPY9uZg0R3XQAHTDpehtGF1rDy+ggIV1//iwYQAdhMoaIbj6Ajp6FIphP5s+T&#10;R91YUG33LHvA5wnAC8F147Gm4yGIZ/G4ANENyCWIZzG5ANENypoGQxDPgjIcZOpG5SwHYXPJ7Fph&#10;uV0+8aHu1g+0CEMh9PX21wiF+9ca4gJLdT3pFiNY4WIbMAaG0FgvDRjvsjFgRWOIvNn6LltTCKc2&#10;n73OHKjV5gvX3GDqJixBb8+VVnoElHaD37CoYS3yZJtkD1uW3p9y2LEhEbGjEju+FtqkRb6MAYys&#10;hQDGOxqUtWsIK8Oxsn32v9HOprh+wCrsObL99t/Y9YO+2tCis37iUihuwoCz1lLUTx9Zc/ZeJcoi&#10;uSvKEmetZLZZlZLsGNQsd6vbycqG88Ss1FlTC/zMDINvQOaMaBiN24jkEQREClP4QKEGjVzIvzyy&#10;h6Jn6ak/t0xyj5Q/16CBCzoFuSWtfpjOwjE8SLdn4/awOgZXS6/1IMuxuWpNZbVtZJHlMBLVAa3F&#10;T1ABpAWqi8ZnUHUPIMP/lB7DojcVzlGPddSQM5Dt/64eDyueqwFvpcfDu7W7/b+VHg+jc3f+N9Tj&#10;4YIBN/BjxfCGenwh/77p8f9Nj09ldkiMewE910Wrj5+ps68V7lN0ZjBQ2xcluBdSFpU11iXjcDrR&#10;8nWiuq8U50aq9pap3Ii49mAKIDjR1wnoIItyzpIPXbtlRWnaAPWbjNvbnOeP1SGE2Mj4Q1FzEuhy&#10;tJPwVW0uKaDw7S4pSC1WORThXDtbPzZwIWHqqZNPbNn04lnb5JdzWu3P2Sgk5qBtU97ed2A24DGb&#10;YGPplQBbZ5Y9cmN+diaYGU9SEc70i/DflYu2lNPVm75bgQsqXeN2l2l4A+Y+62rveOV38zcAAAD/&#10;/wMAUEsDBBQABgAIAAAAIQDMV8KJ4AAAAAsBAAAPAAAAZHJzL2Rvd25yZXYueG1sTI/NTsMwEITv&#10;SLyDtUjcqGN+SglxqqoCTlUlWiTEbRtvk6jxOordJH17nBMcd2Y0O1+2HG0jeup87ViDmiUgiAtn&#10;ai41fO3f7xYgfEA22DgmDRfysMyvrzJMjRv4k/pdKEUsYZ+ihiqENpXSFxVZ9DPXEkfv6DqLIZ5d&#10;KU2HQyy3jbxPkrm0WHP8UGFL64qK0+5sNXwMOKwe1Fu/OR3Xl5/90/Z7o0jr25tx9Qoi0Bj+wjDN&#10;j9Mhj5sO7szGi0ZDBAlRnSv1DGLy1UsSWQ6TtnhUIPNM/mfIfwEAAP//AwBQSwECLQAUAAYACAAA&#10;ACEAtoM4kv4AAADhAQAAEwAAAAAAAAAAAAAAAAAAAAAAW0NvbnRlbnRfVHlwZXNdLnhtbFBLAQIt&#10;ABQABgAIAAAAIQA4/SH/1gAAAJQBAAALAAAAAAAAAAAAAAAAAC8BAABfcmVscy8ucmVsc1BLAQIt&#10;ABQABgAIAAAAIQC2rjqPyQQAADoUAAAOAAAAAAAAAAAAAAAAAC4CAABkcnMvZTJvRG9jLnhtbFBL&#10;AQItABQABgAIAAAAIQDMV8KJ4AAAAAsBAAAPAAAAAAAAAAAAAAAAACMHAABkcnMvZG93bnJldi54&#10;bWxQSwUGAAAAAAQABADzAAAAMAgAAAAA&#10;">
              <v:shape id="Freeform 71"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9SnxQAAANsAAAAPAAAAZHJzL2Rvd25yZXYueG1sRI9Pa8JA&#10;FMTvgt9heYIXaTaVEiXNKlIUSosH/91fs69JMPs27K6a9tN3C4LHYWZ+wxTL3rTiSs43lhU8JykI&#10;4tLqhisFx8PmaQ7CB2SNrWVS8EMelovhoMBc2xvv6LoPlYgQ9jkqqEPocil9WZNBn9iOOHrf1hkM&#10;UbpKaoe3CDetnKZpJg02HBdq7OitpvK8vxgFM/ey3pYfW5/+rv3kU/enav51Umo86levIAL14RG+&#10;t9+1giyD/y/xB8jFHwAAAP//AwBQSwECLQAUAAYACAAAACEA2+H2y+4AAACFAQAAEwAAAAAAAAAA&#10;AAAAAAAAAAAAW0NvbnRlbnRfVHlwZXNdLnhtbFBLAQItABQABgAIAAAAIQBa9CxbvwAAABUBAAAL&#10;AAAAAAAAAAAAAAAAAB8BAABfcmVscy8ucmVsc1BLAQItABQABgAIAAAAIQBs19SnxQAAANsAAAAP&#10;AAAAAAAAAAAAAAAAAAcCAABkcnMvZG93bnJldi54bWxQSwUGAAAAAAMAAwC3AAAA+QIAAAAA&#10;" path="m1749,l,,410,711r1339,l1749,xe" fillcolor="#fcd3c1" stroked="f">
                <v:path arrowok="t" o:connecttype="custom" o:connectlocs="1749,16127;0,16127;410,16838;1749,16838;1749,16127" o:connectangles="0,0,0,0,0"/>
              </v:shape>
              <v:shape id="Freeform 70"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q6wQAAANsAAAAPAAAAZHJzL2Rvd25yZXYueG1sRE9NawIx&#10;EL0X/A9hBC+lZi1FZGuU0lbw4qFqocdhM90sbiZrEt313zuHQo+P971cD75VV4qpCWxgNi1AEVfB&#10;NlwbOB42TwtQKSNbbAOTgRslWK9GD0ssbej5i677XCsJ4VSiAZdzV2qdKkce0zR0xML9hugxC4y1&#10;thF7Cfetfi6KufbYsDQ47OjdUXXaX7yB+e1xdr7035/BvVQ/u49mcz7F1pjJeHh7BZVpyP/iP/fW&#10;ik/Gyhf5AXp1BwAA//8DAFBLAQItABQABgAIAAAAIQDb4fbL7gAAAIUBAAATAAAAAAAAAAAAAAAA&#10;AAAAAABbQ29udGVudF9UeXBlc10ueG1sUEsBAi0AFAAGAAgAAAAhAFr0LFu/AAAAFQEAAAsAAAAA&#10;AAAAAAAAAAAAHwEAAF9yZWxzLy5yZWxzUEsBAi0AFAAGAAgAAAAhACiGCrrBAAAA2wAAAA8AAAAA&#10;AAAAAAAAAAAABwIAAGRycy9kb3ducmV2LnhtbFBLBQYAAAAAAwADALcAAAD1AgAAAAA=&#10;" path="m,l1749,r,711l410,711,,e" filled="f" strokecolor="#fcd3c1" strokeweight=".07619mm">
                <v:path arrowok="t" o:connecttype="custom" o:connectlocs="0,16127;1749,16127;1749,16838;410,16838;0,16127" o:connectangles="0,0,0,0,0"/>
              </v:shape>
              <v:line id="Line 69"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9U5wQAAANsAAAAPAAAAZHJzL2Rvd25yZXYueG1sRE/dasIw&#10;FL4f+A7hCN4Mm86LTatRXHEwhLFZfYBDc2yLzUlJYlvffrkY7PLj+9/sRtOKnpxvLCt4SVIQxKXV&#10;DVcKLueP+RKED8gaW8uk4EEedtvJ0wYzbQc+UV+ESsQQ9hkqqEPoMil9WZNBn9iOOHJX6wyGCF0l&#10;tcMhhptWLtL0VRpsODbU2FFeU3kr7kbB8cvx9+PYPKer2+Dy8aD9z/tKqdl03K9BBBrDv/jP/akV&#10;vMX18Uv8AXL7CwAA//8DAFBLAQItABQABgAIAAAAIQDb4fbL7gAAAIUBAAATAAAAAAAAAAAAAAAA&#10;AAAAAABbQ29udGVudF9UeXBlc10ueG1sUEsBAi0AFAAGAAgAAAAhAFr0LFu/AAAAFQEAAAsAAAAA&#10;AAAAAAAAAAAAHwEAAF9yZWxzLy5yZWxzUEsBAi0AFAAGAAgAAAAhADIj1TnBAAAA2wAAAA8AAAAA&#10;AAAAAAAAAAAABwIAAGRycy9kb3ducmV2LnhtbFBLBQYAAAAAAwADALcAAAD1AgAAAAA=&#10;" strokecolor="#fcd3c1" strokeweight=".35269mm"/>
              <w10:wrap anchorx="page" anchory="page"/>
            </v:group>
          </w:pict>
        </mc:Fallback>
      </mc:AlternateContent>
    </w:r>
    <w:r>
      <w:rPr>
        <w:noProof/>
      </w:rPr>
      <mc:AlternateContent>
        <mc:Choice Requires="wps">
          <w:drawing>
            <wp:anchor distT="0" distB="0" distL="114300" distR="114300" simplePos="0" relativeHeight="503190632" behindDoc="1" locked="0" layoutInCell="1" allowOverlap="1" wp14:anchorId="218CF2E7" wp14:editId="374F46B5">
              <wp:simplePos x="0" y="0"/>
              <wp:positionH relativeFrom="page">
                <wp:posOffset>6970395</wp:posOffset>
              </wp:positionH>
              <wp:positionV relativeFrom="page">
                <wp:posOffset>10249535</wp:posOffset>
              </wp:positionV>
              <wp:extent cx="85090" cy="201295"/>
              <wp:effectExtent l="0" t="0" r="0" b="0"/>
              <wp:wrapNone/>
              <wp:docPr id="5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14:paraId="691E2889" w14:textId="2DE59D47" w:rsidR="00782DF0" w:rsidRDefault="00782DF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AA0F12">
                            <w:rPr>
                              <w:rFonts w:ascii="Myriad Pro"/>
                              <w:noProof/>
                              <w:color w:val="231F20"/>
                              <w:sz w:val="23"/>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CF2E7" id="_x0000_t202" coordsize="21600,21600" o:spt="202" path="m,l,21600r21600,l21600,xe">
              <v:stroke joinstyle="miter"/>
              <v:path gradientshapeok="t" o:connecttype="rect"/>
            </v:shapetype>
            <v:shape id="Text Box 67" o:spid="_x0000_s1027" type="#_x0000_t202" style="position:absolute;margin-left:548.85pt;margin-top:807.05pt;width:6.7pt;height:15.85pt;z-index:-12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l16gEAAL4DAAAOAAAAZHJzL2Uyb0RvYy54bWysU8Fu2zAMvQ/YPwi6L3YCpGuNOEXXosOA&#10;bivQ7gMYWbaF2aJGKbGzrx8lx2m33YZdBIqint57pDbXY9+JgyZv0JZyucil0FZhZWxTym/P9+8u&#10;pfABbAUdWl3Ko/byevv2zWZwhV5hi12lSTCI9cXgStmG4Ios86rVPfgFOm35sEbqIfCWmqwiGBi9&#10;77JVnl9kA1LlCJX2nrN306HcJvy61ip8rWuvg+hKydxCWimtu7hm2w0UDYFrjTrRgH9g0YOx/OgZ&#10;6g4CiD2Zv6B6owg91mGhsM+wro3SSQOrWeZ/qHlqwemkhc3x7myT/3+w6svhkYSpSrlesj8Wem7S&#10;sx6D+ICjuHgfDRqcL7juyXFlGDnPjU5ivXtA9d0Li7ct2EbfEOHQaqiY4DLezF5dnXB8BNkNn7Hi&#10;d2AfMAGNNfXRPfZDMDoTOZ6bE7koTl6u8ys+UHzCVq2u1ukBKOa7jnz4qLEXMSglcesTNhwefIhc&#10;oJhL4lMW703XpfZ39rcEF8ZM4h7pTsTDuBuTT0lY1LXD6shiCKeh4k/AQYv0U4qBB6qU/sceSEvR&#10;fbJsSJy+OaA52M0BWMVXSxmkmMLbME3p3pFpWkaeLLd4w6bVJil6YXGiy0OShJ4GOk7h632qevl2&#10;21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TSJdeoBAAC+AwAADgAAAAAAAAAAAAAAAAAuAgAAZHJzL2Uyb0Rv&#10;Yy54bWxQSwECLQAUAAYACAAAACEAf5kbcOEAAAAPAQAADwAAAAAAAAAAAAAAAABEBAAAZHJzL2Rv&#10;d25yZXYueG1sUEsFBgAAAAAEAAQA8wAAAFIFAAAAAA==&#10;" filled="f" stroked="f">
              <v:textbox inset="0,0,0,0">
                <w:txbxContent>
                  <w:p w14:paraId="691E2889" w14:textId="2DE59D47" w:rsidR="00782DF0" w:rsidRDefault="00782DF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AA0F12">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1FA21" w14:textId="77777777" w:rsidR="00782DF0" w:rsidRDefault="00782DF0">
    <w:pPr>
      <w:pStyle w:val="BodyText"/>
      <w:spacing w:line="14" w:lineRule="auto"/>
      <w:rPr>
        <w:sz w:val="20"/>
      </w:rPr>
    </w:pPr>
    <w:r>
      <w:rPr>
        <w:noProof/>
      </w:rPr>
      <mc:AlternateContent>
        <mc:Choice Requires="wpg">
          <w:drawing>
            <wp:anchor distT="0" distB="0" distL="114300" distR="114300" simplePos="0" relativeHeight="503190752" behindDoc="1" locked="0" layoutInCell="1" allowOverlap="1" wp14:anchorId="77586FD5" wp14:editId="16C735AB">
              <wp:simplePos x="0" y="0"/>
              <wp:positionH relativeFrom="page">
                <wp:posOffset>0</wp:posOffset>
              </wp:positionH>
              <wp:positionV relativeFrom="page">
                <wp:posOffset>10234295</wp:posOffset>
              </wp:positionV>
              <wp:extent cx="7560310" cy="458470"/>
              <wp:effectExtent l="0" t="0" r="2540" b="0"/>
              <wp:wrapNone/>
              <wp:docPr id="50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506" name="Freeform 57"/>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508" name="Line 56"/>
                      <wps:cNvCnPr>
                        <a:cxnSpLocks noChangeShapeType="1"/>
                      </wps:cNvCnPr>
                      <wps:spPr bwMode="auto">
                        <a:xfrm>
                          <a:off x="0" y="16127"/>
                          <a:ext cx="11906" cy="0"/>
                        </a:xfrm>
                        <a:prstGeom prst="line">
                          <a:avLst/>
                        </a:prstGeom>
                        <a:noFill/>
                        <a:ln w="12697">
                          <a:solidFill>
                            <a:srgbClr val="CCE7D3"/>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EC3EDC" id="Group 55" o:spid="_x0000_s1026" style="position:absolute;margin-left:0;margin-top:805.85pt;width:595.3pt;height:36.1pt;z-index:-12572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QgHgQAAJ4LAAAOAAAAZHJzL2Uyb0RvYy54bWy8VtmO2zYUfS/QfyD02CKjxZZlC+MJCs+C&#10;AtM2QJwPoCVqQSVSJWlrJl/fy0tRlp3Yk6RAX2TKPLrLuevt+5e2IQcmVS342gtvAo8wnom85uXa&#10;+7R9fLf0iNKU57QRnK29V6a893c//3TbdymLRCWanEkCQrhK+27tVVp3qe+rrGItVTeiYxwuCyFb&#10;quFVln4uaQ/S28aPgmDh90LmnRQZUwr+vbeX3h3KLwqW6b+KQjFNmrUHtml8SnzuzNO/u6VpKWlX&#10;1dlgBv0BK1pac1A6irqnmpK9rL8Q1daZFEoU+iYTrS+Kos4Y+gDehMGZN09S7Dv0pUz7shtpAmrP&#10;ePphsdmfhw+S1Pnai4O5RzhtIUiol8SxYafvyhRAT7L72H2Q1kU4PovsbwXX/vm9eS8tmOz6P0QO&#10;8uheC2TnpZCtEQF+kxcMwusYBPaiSQZ/JvEimIUQqwzu5vFyngxRyioI5fGzcBGGiY1fVj0MH4fh&#10;KljYT5MoMrc+Ta1WtHSwzLgF+aaOlKr/RunHinYMI6UMWyOlYIul9FEyZrKYxGizUQ84R6ma8jm5&#10;MTAFtH8jk0BJtLCUODbDRbAa+AhP+aBptlf6iQmMCD08K22LIYcTxjkfbN9CMIq2gbr4xScgcEl6&#10;87OymsoRFjrYr+9IAIgwSuzzHBg5IMozsIok1jyooFHebAILLuiEnLWmvaUzdsDrOiFgo6uXdCYO&#10;M+hczpZf9xN63ygsXBjYV/2EAB1hUTy74KqpiRNfL+oNx0igsxcVA+UTzVcCO0biLZbDMR5f0gyV&#10;WLrcopVLt+yFD/kGJ0LN2AiwV3RCmWI3yQeNYOuSF1AmOS+AwVADxs4F+q6DIdYGvBzaxHUwBMmA&#10;gVrbVK6jDbMIn0/h1qLBXQmz6XwqSY/AVNrZeumoNiwZb82R9DBfsZoraJKgwFy04sC2AiHasGWq&#10;EzVjzwR9R0DDp0DLqkO5O/fboTCLSUaX3a37tagQMhZVvgk8t83JyRqhmGXVOIo9e3TecDbpU0o0&#10;df5YN43xWclyt2kkOVCY7pvNQ3I/G+g+gTWYMVyYz6wa8w/MA9tc7TDYifwVGq0UdkWAlQYOlZCf&#10;PdLDerD21D97KplHmt85DItVOJ8DPxpf5nESwYuc3uymN5RnIGrtaQ8y3Bw32u4g+07WZQWaQgwn&#10;F7/BqCxq04nRPmvV8ALz6n8bXJBFdnA915yRGKfKMLQ23O4BUAHDHkC42FRQugzH4Pa1g5lv6+Tk&#10;E0f4d0yzYcCP0+w43l3qupWik3aYEXNYew2YjZS6wQZ55CAmdcZsoGnDsbSixSrBL05y5xtTzIi+&#10;p6qyqYgSbBHDBsdziCZNK0bzh+Gsad3YM5h1MRldEmDccX2BJRCrY1hYzZY5fcc8Oa7Vd/8CAAD/&#10;/wMAUEsDBBQABgAIAAAAIQDh+Zpe4AAAAAsBAAAPAAAAZHJzL2Rvd25yZXYueG1sTI9BS8NAEIXv&#10;gv9hGcGb3azF2KbZlFLUUxFsBeltmkyT0OxsyG6T9N+7Oelx3nu8+V66Hk0jeupcbVmDmkUgiHNb&#10;1Fxq+D68Py1AOI9cYGOZNNzIwTq7v0sxKezAX9TvfSlCCbsENVTet4mULq/IoJvZljh4Z9sZ9OHs&#10;Sll0OIRy08jnKIqlwZrDhwpb2laUX/ZXo+FjwGEzV2/97nLe3o6Hl8+fnSKtHx/GzQqEp9H/hWHC&#10;D+iQBaaTvXLhRKMhDPFBjZV6BTH5ahnFIE6TtpgvQWap/L8h+wUAAP//AwBQSwECLQAUAAYACAAA&#10;ACEAtoM4kv4AAADhAQAAEwAAAAAAAAAAAAAAAAAAAAAAW0NvbnRlbnRfVHlwZXNdLnhtbFBLAQIt&#10;ABQABgAIAAAAIQA4/SH/1gAAAJQBAAALAAAAAAAAAAAAAAAAAC8BAABfcmVscy8ucmVsc1BLAQIt&#10;ABQABgAIAAAAIQDpy9QgHgQAAJ4LAAAOAAAAAAAAAAAAAAAAAC4CAABkcnMvZTJvRG9jLnhtbFBL&#10;AQItABQABgAIAAAAIQDh+Zpe4AAAAAsBAAAPAAAAAAAAAAAAAAAAAHgGAABkcnMvZG93bnJldi54&#10;bWxQSwUGAAAAAAQABADzAAAAhQcAAAAA&#10;">
              <v:shape id="Freeform 57"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jUWxQAAANwAAAAPAAAAZHJzL2Rvd25yZXYueG1sRI9BawIx&#10;FITvhf6H8ApeRBOFit0axYoW6Um30vNj89ws3bwsm+hu++tNQehxmJlvmMWqd7W4UhsqzxomYwWC&#10;uPCm4lLD6XM3moMIEdlg7Zk0/FCA1fLxYYGZ8R0f6ZrHUiQIhww12BibTMpQWHIYxr4hTt7Ztw5j&#10;km0pTYtdgrtaTpWaSYcVpwWLDW0sFd/5xWnYTir18ua3w1/bufevj+nhjGqt9eCpX7+CiNTH//C9&#10;vTcantUM/s6kIyCXNwAAAP//AwBQSwECLQAUAAYACAAAACEA2+H2y+4AAACFAQAAEwAAAAAAAAAA&#10;AAAAAAAAAAAAW0NvbnRlbnRfVHlwZXNdLnhtbFBLAQItABQABgAIAAAAIQBa9CxbvwAAABUBAAAL&#10;AAAAAAAAAAAAAAAAAB8BAABfcmVscy8ucmVsc1BLAQItABQABgAIAAAAIQB4jjUWxQAAANwAAAAP&#10;AAAAAAAAAAAAAAAAAAcCAABkcnMvZG93bnJldi54bWxQSwUGAAAAAAMAAwC3AAAA+QIAAAAA&#10;" path="m1608,l,,,711r1253,l1608,xe" fillcolor="#cce7d3" stroked="f">
                <v:path arrowok="t" o:connecttype="custom" o:connectlocs="1608,16127;0,16127;0,16838;1253,16838;1608,16127" o:connectangles="0,0,0,0,0"/>
              </v:shape>
              <v:line id="Line 56"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6kwQAAANwAAAAPAAAAZHJzL2Rvd25yZXYueG1sRE/LisIw&#10;FN0L/kO4gjtNR/Ax1SgiCAqz8YGzvTZ32s4kN6WJbefvzUJweTjv1aazRjRU+9Kxgo9xAoI4c7rk&#10;XMH1sh8tQPiArNE4JgX/5GGz7vdWmGrX8omac8hFDGGfooIihCqV0mcFWfRjVxFH7sfVFkOEdS51&#10;jW0Mt0ZOkmQmLZYcGwqsaFdQ9nd+WAWTxvn79Xt2un2ZLc8Pn6b9PRqlhoNuuwQRqAtv8ct90Aqm&#10;SVwbz8QjINdPAAAA//8DAFBLAQItABQABgAIAAAAIQDb4fbL7gAAAIUBAAATAAAAAAAAAAAAAAAA&#10;AAAAAABbQ29udGVudF9UeXBlc10ueG1sUEsBAi0AFAAGAAgAAAAhAFr0LFu/AAAAFQEAAAsAAAAA&#10;AAAAAAAAAAAAHwEAAF9yZWxzLy5yZWxzUEsBAi0AFAAGAAgAAAAhAHwA7qTBAAAA3A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503190776" behindDoc="1" locked="0" layoutInCell="1" allowOverlap="1" wp14:anchorId="73629B30" wp14:editId="28E877E0">
              <wp:simplePos x="0" y="0"/>
              <wp:positionH relativeFrom="page">
                <wp:posOffset>505460</wp:posOffset>
              </wp:positionH>
              <wp:positionV relativeFrom="page">
                <wp:posOffset>10249535</wp:posOffset>
              </wp:positionV>
              <wp:extent cx="155575" cy="201295"/>
              <wp:effectExtent l="0" t="0" r="0" b="0"/>
              <wp:wrapNone/>
              <wp:docPr id="50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1295"/>
                      </a:xfrm>
                      <a:prstGeom prst="rect">
                        <a:avLst/>
                      </a:prstGeom>
                      <a:noFill/>
                      <a:ln>
                        <a:noFill/>
                      </a:ln>
                    </wps:spPr>
                    <wps:txbx>
                      <w:txbxContent>
                        <w:p w14:paraId="10F95F2A" w14:textId="75C6DBCD" w:rsidR="00782DF0" w:rsidRDefault="00782DF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AA0F12">
                            <w:rPr>
                              <w:rFonts w:ascii="Myriad Pro"/>
                              <w:noProof/>
                              <w:color w:val="231F20"/>
                              <w:sz w:val="23"/>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29B30" id="_x0000_t202" coordsize="21600,21600" o:spt="202" path="m,l,21600r21600,l21600,xe">
              <v:stroke joinstyle="miter"/>
              <v:path gradientshapeok="t" o:connecttype="rect"/>
            </v:shapetype>
            <v:shape id="Text Box 54" o:spid="_x0000_s1028" type="#_x0000_t202" style="position:absolute;margin-left:39.8pt;margin-top:807.05pt;width:12.25pt;height:15.85pt;z-index:-12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KO7AEAAL8DAAAOAAAAZHJzL2Uyb0RvYy54bWysU9tu2zAMfR+wfxD0vtgx5l2MOEXXosOA&#10;7gK0+wBGlmNhtqhRSuzs60fJcdZtb8NeBIoiDw8Pqc3VNPTiqMkbtLVcr3IptFXYGLuv5dfHuxdv&#10;pPABbAM9Wl3Lk/byavv82WZ0lS6ww77RJBjE+mp0texCcFWWedXpAfwKnbb82CINEPhK+6whGBl9&#10;6LMiz19lI1LjCJX2nr2386PcJvy21Sp8bluvg+hrydxCOimdu3hm2w1UewLXGXWmAf/AYgBjuegF&#10;6hYCiAOZv6AGowg9tmGlcMiwbY3SqQfuZp3/0c1DB06nXlgc7y4y+f8Hqz4dv5AwTS3LvJDCwsBD&#10;etRTEO9wEuXLKNDofMVxD44jw8R+HnRq1rt7VN+8sHjTgd3rayIcOw0NE1zHzOxJ6ozjI8hu/IgN&#10;14FDwAQ0tTRE9VgPweg8qNNlOJGLiiXLsnxdSqH4ibUq3papAlRLsiMf3mscRDRqSTz7BA7Hex8i&#10;GaiWkFjL4p3p+zT/3v7m4MDoSeQj35l5mHZTEqpYNNlhc+JuCOet4l/ARof0Q4qRN6qW/vsBSEvR&#10;f7CsSFy/xaDF2C0GWMWptQxSzOZNmNf04MjsO0aeNbd4zaq1JnUU5Z1ZnOnylqRGzxsd1/DpPUX9&#10;+nfbnwAAAP//AwBQSwMEFAAGAAgAAAAhAN5dRHDfAAAADAEAAA8AAABkcnMvZG93bnJldi54bWxM&#10;j8FOwzAQRO9I/IO1SNyoHVRCG+JUFYITUkUaDhydeJtYjdchdtvw93VOcNudGc2+zTeT7dkZR28c&#10;SUgWAhhS47ShVsJX9f6wAuaDIq16RyjhFz1situbXGXaXajE8z60LJaQz5SELoQh49w3HVrlF25A&#10;it7BjVaFuI4t16O6xHLb80chUm6VoXihUwO+dtgc9ycrYftN5Zv52dWf5aE0VbUW9JEepby/m7Yv&#10;wAJO4S8MM35EhyIy1e5E2rNewvM6jcmop8kyATYnxDzUs7R8WgEvcv7/ieIKAAD//wMAUEsBAi0A&#10;FAAGAAgAAAAhALaDOJL+AAAA4QEAABMAAAAAAAAAAAAAAAAAAAAAAFtDb250ZW50X1R5cGVzXS54&#10;bWxQSwECLQAUAAYACAAAACEAOP0h/9YAAACUAQAACwAAAAAAAAAAAAAAAAAvAQAAX3JlbHMvLnJl&#10;bHNQSwECLQAUAAYACAAAACEAzkUijuwBAAC/AwAADgAAAAAAAAAAAAAAAAAuAgAAZHJzL2Uyb0Rv&#10;Yy54bWxQSwECLQAUAAYACAAAACEA3l1EcN8AAAAMAQAADwAAAAAAAAAAAAAAAABGBAAAZHJzL2Rv&#10;d25yZXYueG1sUEsFBgAAAAAEAAQA8wAAAFIFAAAAAA==&#10;" filled="f" stroked="f">
              <v:textbox inset="0,0,0,0">
                <w:txbxContent>
                  <w:p w14:paraId="10F95F2A" w14:textId="75C6DBCD" w:rsidR="00782DF0" w:rsidRDefault="00782DF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AA0F12">
                      <w:rPr>
                        <w:rFonts w:ascii="Myriad Pro"/>
                        <w:noProof/>
                        <w:color w:val="231F20"/>
                        <w:sz w:val="23"/>
                      </w:rPr>
                      <w:t>iv</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83D5" w14:textId="77777777" w:rsidR="00782DF0" w:rsidRDefault="00782DF0">
    <w:pPr>
      <w:pStyle w:val="BodyText"/>
      <w:spacing w:line="14" w:lineRule="auto"/>
      <w:rPr>
        <w:sz w:val="20"/>
      </w:rPr>
    </w:pPr>
    <w:r>
      <w:rPr>
        <w:noProof/>
      </w:rPr>
      <mc:AlternateContent>
        <mc:Choice Requires="wpg">
          <w:drawing>
            <wp:anchor distT="0" distB="0" distL="114300" distR="114300" simplePos="0" relativeHeight="503190704" behindDoc="1" locked="0" layoutInCell="1" allowOverlap="1" wp14:anchorId="794B9487" wp14:editId="638DFC2C">
              <wp:simplePos x="0" y="0"/>
              <wp:positionH relativeFrom="page">
                <wp:posOffset>0</wp:posOffset>
              </wp:positionH>
              <wp:positionV relativeFrom="page">
                <wp:posOffset>10234295</wp:posOffset>
              </wp:positionV>
              <wp:extent cx="7561580" cy="459740"/>
              <wp:effectExtent l="0" t="0" r="1270" b="0"/>
              <wp:wrapNone/>
              <wp:docPr id="49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496" name="Freeform 62"/>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498" name="Freeform 61"/>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prstDash val="solid"/>
                          <a:round/>
                          <a:headEnd/>
                          <a:tailEnd/>
                        </a:ln>
                      </wps:spPr>
                      <wps:bodyPr rot="0" vert="horz" wrap="square" lIns="91440" tIns="45720" rIns="91440" bIns="45720" anchor="t" anchorCtr="0" upright="1">
                        <a:noAutofit/>
                      </wps:bodyPr>
                    </wps:wsp>
                    <wps:wsp>
                      <wps:cNvPr id="500" name="Line 60"/>
                      <wps:cNvCnPr>
                        <a:cxnSpLocks noChangeShapeType="1"/>
                      </wps:cNvCnPr>
                      <wps:spPr bwMode="auto">
                        <a:xfrm>
                          <a:off x="0" y="16127"/>
                          <a:ext cx="11906" cy="0"/>
                        </a:xfrm>
                        <a:prstGeom prst="line">
                          <a:avLst/>
                        </a:prstGeom>
                        <a:noFill/>
                        <a:ln w="12697">
                          <a:solidFill>
                            <a:srgbClr val="FCD3C1"/>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AEECBF" id="Group 59" o:spid="_x0000_s1026" style="position:absolute;margin-left:0;margin-top:805.85pt;width:595.4pt;height:36.2pt;z-index:-12577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nzQQAAD4UAAAOAAAAZHJzL2Uyb0RvYy54bWzsWNtu4zYQfS/QfyD02GJj0ZGl2IizKJxN&#10;UCBtF1j3A2iJuqCSqJJynPTrOzMUZdmJnOwu0LTFvtiUOBoenhnyDHn5/qEq2b3UplD10uNnvsdk&#10;HaukqLOl9/v65t2Fx0wr6kSUqpZL71Ea7/3V999d7pqFnKpclYnUDJzUZrFrll7ets1iMjFxLith&#10;zlQja+hMla5EC486myRa7MB7VU6mvh9OdkonjVaxNAbeXttO74r8p6mM29/S1MiWlUsPsLX0q+l3&#10;g7+Tq0uxyLRo8iLuYIgvQFGJooZBe1fXohVsq4snrqoi1sqotD2LVTVRaVrEkuYAs+H+0Wxutdo2&#10;NJdsscuaniag9oinL3Yb/3r/UbMiWXrBPPBYLSoIEo3LZnNkZ9dkCzC61c2n5qO2U4TmnYr/MNA9&#10;Oe7H58was83uF5WAP7FtFbHzkOoKXcC82QMF4bEPgnxoWQwvo1nIZxcQqxj6gtk8CrooxTmEcv8Z&#10;DzmPbPzi/EP3MedzHzIOP42mAfZOxMKOSkg7ZDgtyDezp9R8HaWfctFIipRBtnpKQ0fpjZYSs5iF&#10;U8sq2TlKzZDPQQ+iNED7i0xyn89gLJg20DINLS2OUR4F844TTqP3nIhFvDXtrVQUFXF/Z1q7IBJo&#10;UayTLiXWEJC0KmFt/PiO+Qx5DhmO2oUg6w25M/xhwtY+2zEavnPrvE2dkfUGmCOGyJ94O3eG4I0M&#10;WM4iOwtYbP2gkLpDdIjreXQzZ4joghF0wOTQ2zi6yBmeRgcZOfTnz8IRdBAma4joLkbQ8aNQhBfn&#10;F8+Tx4ex4GT3LHvA5wHAE8EdxmPNp2MQj+JxAuIwIKcgHsXkBMRhUNY8HIN4FJTxIPNhVI5yEFZS&#10;5taKyN3yiR/qbv1AiwmUQp/2v0YZ3MDWEBdYquvzboMCK1xsI8bAEBrT0oDxThsDVjSGyNu977Q1&#10;h3CS+ex15kAtmZMyOCz2v5uwBsU91lrtMdDajd2UGtEiTzhfbLIdbFm0P+WwZUMiYkel7uVakUmL&#10;fFkDGJmUAMbbG5T10BBWxsDK9bn/hpwFuH7AKuo5cv3u39r1g77a0KFzfuJSGWnDgFMlLeqnj6wN&#10;9l6jyiK5KcoSZ210tlmVmt0LqFpuVtfnKxfOA7OSsqZW+JkdBt+AzlnRsCK3UckjCIhWtvSBUg0a&#10;udJ/eWwHZc/SM39uhZYeK3+uQQTnPAC9ZS09BLNoCg962LMZ9og6BldLr/Ugy7G5am1ttW10keUw&#10;EqeA1uonKAHSAtWF8FlU3QPo8D8myLDqbY2zF2TiFkkD4f7vCvK45A1F4K0EeXy7Hu7/byXI4+iG&#10;W/8bCvJ4xYA7+L5keENBPpF/3wT5/ybIhzo7psa9gh4LoxPIzxTa1yr3ITo7GMjtixrcK6lYlDUW&#10;JtMoOCf9OpDdV6pzo017LUxuVZw82AoIDvV1AkIoFrkUyYeu3YqitG2A+k3H3YXO8wfrmQ8xtjp+&#10;V9SShZRhnYavantPAaVvd0/BarXKoQyX5G392MCdhK2oDj5xhdOLp22bYIPzan/SRiWxR22X8+7K&#10;A9MBD9oMG0uvBNiUWu7QjQnamWBqPMlFONXPo39XMrpijuo3ul6BSyqqcrsLNbwFGz5Tvbe/9rv6&#10;GwAA//8DAFBLAwQUAAYACAAAACEAzFfCieAAAAALAQAADwAAAGRycy9kb3ducmV2LnhtbEyPzU7D&#10;MBCE70i8g7VI3KhjfkoJcaqqAk5VJVokxG0bb5Oo8TqK3SR9e5wTHHdmNDtfthxtI3rqfO1Yg5ol&#10;IIgLZ2ouNXzt3+8WIHxANtg4Jg0X8rDMr68yTI0b+JP6XShFLGGfooYqhDaV0hcVWfQz1xJH7+g6&#10;iyGeXSlNh0Mst428T5K5tFhz/FBhS+uKitPubDV8DDisHtRbvzkd15ef/dP2e6NI69ubcfUKItAY&#10;/sIwzY/TIY+bDu7MxotGQwQJUZ0r9Qxi8tVLElkOk7Z4VCDzTP5nyH8BAAD//wMAUEsBAi0AFAAG&#10;AAgAAAAhALaDOJL+AAAA4QEAABMAAAAAAAAAAAAAAAAAAAAAAFtDb250ZW50X1R5cGVzXS54bWxQ&#10;SwECLQAUAAYACAAAACEAOP0h/9YAAACUAQAACwAAAAAAAAAAAAAAAAAvAQAAX3JlbHMvLnJlbHNQ&#10;SwECLQAUAAYACAAAACEAdBfl580EAAA+FAAADgAAAAAAAAAAAAAAAAAuAgAAZHJzL2Uyb0RvYy54&#10;bWxQSwECLQAUAAYACAAAACEAzFfCieAAAAALAQAADwAAAAAAAAAAAAAAAAAnBwAAZHJzL2Rvd25y&#10;ZXYueG1sUEsFBgAAAAAEAAQA8wAAADQIAAAAAA==&#10;">
              <v:shape id="Freeform 62"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vvxQAAANwAAAAPAAAAZHJzL2Rvd25yZXYueG1sRI9bawIx&#10;FITfC/6HcARfimYr4mU1ihSFYvHB2/txc9xd3JwsSdStv74pCH0cZuYbZrZoTCXu5HxpWcFHLwFB&#10;nFldcq7geFh3xyB8QNZYWSYFP+RhMW+9zTDV9sE7uu9DLiKEfYoKihDqVEqfFWTQ92xNHL2LdQZD&#10;lC6X2uEjwk0l+0kylAZLjgsF1vRZUHbd34yCkRusttlm65Pnyr9/6+aUj88npTrtZjkFEagJ/+FX&#10;+0srGEyG8HcmHgE5/wUAAP//AwBQSwECLQAUAAYACAAAACEA2+H2y+4AAACFAQAAEwAAAAAAAAAA&#10;AAAAAAAAAAAAW0NvbnRlbnRfVHlwZXNdLnhtbFBLAQItABQABgAIAAAAIQBa9CxbvwAAABUBAAAL&#10;AAAAAAAAAAAAAAAAAB8BAABfcmVscy8ucmVsc1BLAQItABQABgAIAAAAIQBv1bvvxQAAANwAAAAP&#10;AAAAAAAAAAAAAAAAAAcCAABkcnMvZG93bnJldi54bWxQSwUGAAAAAAMAAwC3AAAA+QIAAAAA&#10;" path="m1749,l,,410,711r1339,l1749,xe" fillcolor="#fcd3c1" stroked="f">
                <v:path arrowok="t" o:connecttype="custom" o:connectlocs="1749,16127;0,16127;410,16838;1749,16838;1749,16127" o:connectangles="0,0,0,0,0"/>
              </v:shape>
              <v:shape id="Freeform 61"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CNwgAAANwAAAAPAAAAZHJzL2Rvd25yZXYueG1sRE/LagIx&#10;FN0L/YdwC25EM4qInRqlVAU3XfgouLxMbieDk5sxic7492ZRcHk478Wqs7W4kw+VYwXjUQaCuHC6&#10;4lLB6bgdzkGEiKyxdkwKHhRgtXzrLTDXruU93Q+xFCmEQ44KTIxNLmUoDFkMI9cQJ+7PeYsxQV9K&#10;7bFN4baWkyybSYsVpwaDDX0bKi6Hm1UwewzG11v7u3FmWpx/1tX2evG1Uv337usTRKQuvsT/7p1W&#10;MP1Ia9OZdATk8gkAAP//AwBQSwECLQAUAAYACAAAACEA2+H2y+4AAACFAQAAEwAAAAAAAAAAAAAA&#10;AAAAAAAAW0NvbnRlbnRfVHlwZXNdLnhtbFBLAQItABQABgAIAAAAIQBa9CxbvwAAABUBAAALAAAA&#10;AAAAAAAAAAAAAB8BAABfcmVscy8ucmVsc1BLAQItABQABgAIAAAAIQAZUcCNwgAAANwAAAAPAAAA&#10;AAAAAAAAAAAAAAcCAABkcnMvZG93bnJldi54bWxQSwUGAAAAAAMAAwC3AAAA9gIAAAAA&#10;" path="m,l1749,r,711l410,711,,e" filled="f" strokecolor="#fcd3c1" strokeweight=".07619mm">
                <v:path arrowok="t" o:connecttype="custom" o:connectlocs="0,16127;1749,16127;1749,16838;410,16838;0,16127" o:connectangles="0,0,0,0,0"/>
              </v:shape>
              <v:line id="Line 60"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LurwQAAANwAAAAPAAAAZHJzL2Rvd25yZXYueG1sRE/dasIw&#10;FL4XfIdwBt7ITCZMtDYVJw6GIJvOBzg0Z22xOSlJtPXtl4vBLj++/3wz2FbcyYfGsYaXmQJBXDrT&#10;cKXh8v3+vAQRIrLB1jFpeFCATTEe5ZgZ1/OJ7udYiRTCIUMNdYxdJmUoa7IYZq4jTtyP8xZjgr6S&#10;xmOfwm0r50otpMWGU0ONHe1qKq/nm9VwOHr+fByaqVpde78b9iZ8va20njwN2zWISEP8F/+5P4yG&#10;V5XmpzPpCMjiFwAA//8DAFBLAQItABQABgAIAAAAIQDb4fbL7gAAAIUBAAATAAAAAAAAAAAAAAAA&#10;AAAAAABbQ29udGVudF9UeXBlc10ueG1sUEsBAi0AFAAGAAgAAAAhAFr0LFu/AAAAFQEAAAsAAAAA&#10;AAAAAAAAAAAAHwEAAF9yZWxzLy5yZWxzUEsBAi0AFAAGAAgAAAAhAL3Yu6vBAAAA3AAAAA8AAAAA&#10;AAAAAAAAAAAABwIAAGRycy9kb3ducmV2LnhtbFBLBQYAAAAAAwADALcAAAD1AgAAAAA=&#10;" strokecolor="#fcd3c1" strokeweight=".35269mm"/>
              <w10:wrap anchorx="page" anchory="page"/>
            </v:group>
          </w:pict>
        </mc:Fallback>
      </mc:AlternateContent>
    </w:r>
    <w:r>
      <w:rPr>
        <w:noProof/>
      </w:rPr>
      <mc:AlternateContent>
        <mc:Choice Requires="wps">
          <w:drawing>
            <wp:anchor distT="0" distB="0" distL="114300" distR="114300" simplePos="0" relativeHeight="503190728" behindDoc="1" locked="0" layoutInCell="1" allowOverlap="1" wp14:anchorId="59100B02" wp14:editId="57834290">
              <wp:simplePos x="0" y="0"/>
              <wp:positionH relativeFrom="page">
                <wp:posOffset>6865620</wp:posOffset>
              </wp:positionH>
              <wp:positionV relativeFrom="page">
                <wp:posOffset>10249535</wp:posOffset>
              </wp:positionV>
              <wp:extent cx="189865" cy="201295"/>
              <wp:effectExtent l="0" t="0" r="0" b="0"/>
              <wp:wrapNone/>
              <wp:docPr id="49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14:paraId="121F4191" w14:textId="7C84E6B9" w:rsidR="00782DF0" w:rsidRDefault="00782DF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AA0F12">
                            <w:rPr>
                              <w:rFonts w:ascii="Myriad Pro"/>
                              <w:noProof/>
                              <w:color w:val="231F20"/>
                              <w:sz w:val="23"/>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00B02" id="_x0000_t202" coordsize="21600,21600" o:spt="202" path="m,l,21600r21600,l21600,xe">
              <v:stroke joinstyle="miter"/>
              <v:path gradientshapeok="t" o:connecttype="rect"/>
            </v:shapetype>
            <v:shape id="Text Box 58" o:spid="_x0000_s1029" type="#_x0000_t202" style="position:absolute;margin-left:540.6pt;margin-top:807.05pt;width:14.95pt;height:15.85pt;z-index:-12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XS7QEAAL8DAAAOAAAAZHJzL2Uyb0RvYy54bWysU1GP0zAMfkfiP0R5Z90GO23VutNxp0NI&#10;B4d0xw9w03SNaOPgZGvHr8dJ13HAG+Ilchz78+fPzvZ66Fpx1OQN2kIuZnMptFVYGbsv5Nfn+zdr&#10;KXwAW0GLVhfypL283r1+te1drpfYYFtpEgxifd67QjYhuDzLvGp0B36GTlt+rJE6CHylfVYR9Ize&#10;tdlyPr/KeqTKESrtPXvvxke5S/h1rVV4rGuvg2gLydxCOimdZTyz3RbyPYFrjDrTgH9g0YGxXPQC&#10;dQcBxIHMX1CdUYQe6zBT2GVY10bp1AN3s5j/0c1TA06nXlgc7y4y+f8Hqz4fv5AwVSHfbZZSWOh4&#10;SM96COI9DmK1jgL1zucc9+Q4Mgzs50GnZr17QPXNC4u3Ddi9viHCvtFQMcFFzMxepI44PoKU/Ses&#10;uA4cAiagoaYuqsd6CEbnQZ0uw4lcVCy53qyvVlIofmKtlptVqgD5lOzIhw8aOxGNQhLPPoHD8cGH&#10;SAbyKSTWsnhv2jbNv7W/OTgwehL5yHdkHoZySEK9nTQpsTpxN4TjVvEvYKNB+iFFzxtVSP/9AKSl&#10;aD9aViSu32TQZJSTAVZxaiGDFKN5G8Y1PTgy+4aRR80t3rBqtUkdRXlHFme6vCWp0fNGxzV8eU9R&#10;v/7d7icAAAD//wMAUEsDBBQABgAIAAAAIQDUq8rL4AAAAA8BAAAPAAAAZHJzL2Rvd25yZXYueG1s&#10;TI9BT8MwDIXvSPyHyEjcWNJpVKU0nSYEJyREVw4c08ZrozVOabKt/HvSE/PJz356/lxsZzuwM07e&#10;OJKQrAQwpNZpQ52Er/rtIQPmgyKtBkco4Rc9bMvbm0Ll2l2owvM+dCyGkM+VhD6EMefctz1a5Vdu&#10;RIq7g5usClFOHdeTusRwO/C1ECm3ylC80KsRX3psj/uTlbD7purV/Hw0n9WhMnX9JOg9PUp5fzfv&#10;noEFnMO/GRb8iA5lZGrcibRnQ9QiS9bRG7s02STAFs9SwJpltnnMgJcFv/6j/AMAAP//AwBQSwEC&#10;LQAUAAYACAAAACEAtoM4kv4AAADhAQAAEwAAAAAAAAAAAAAAAAAAAAAAW0NvbnRlbnRfVHlwZXNd&#10;LnhtbFBLAQItABQABgAIAAAAIQA4/SH/1gAAAJQBAAALAAAAAAAAAAAAAAAAAC8BAABfcmVscy8u&#10;cmVsc1BLAQItABQABgAIAAAAIQDCgNXS7QEAAL8DAAAOAAAAAAAAAAAAAAAAAC4CAABkcnMvZTJv&#10;RG9jLnhtbFBLAQItABQABgAIAAAAIQDUq8rL4AAAAA8BAAAPAAAAAAAAAAAAAAAAAEcEAABkcnMv&#10;ZG93bnJldi54bWxQSwUGAAAAAAQABADzAAAAVAUAAAAA&#10;" filled="f" stroked="f">
              <v:textbox inset="0,0,0,0">
                <w:txbxContent>
                  <w:p w14:paraId="121F4191" w14:textId="7C84E6B9" w:rsidR="00782DF0" w:rsidRDefault="00782DF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AA0F12">
                      <w:rPr>
                        <w:rFonts w:ascii="Myriad Pro"/>
                        <w:noProof/>
                        <w:color w:val="231F20"/>
                        <w:sz w:val="23"/>
                      </w:rPr>
                      <w:t>iii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F7EA" w14:textId="77777777" w:rsidR="00782DF0" w:rsidRDefault="00782DF0">
    <w:pPr>
      <w:pStyle w:val="BodyText"/>
      <w:spacing w:line="14" w:lineRule="auto"/>
      <w:rPr>
        <w:sz w:val="20"/>
      </w:rPr>
    </w:pPr>
    <w:r>
      <w:rPr>
        <w:noProof/>
      </w:rPr>
      <mc:AlternateContent>
        <mc:Choice Requires="wpg">
          <w:drawing>
            <wp:anchor distT="0" distB="0" distL="114300" distR="114300" simplePos="0" relativeHeight="503190896" behindDoc="1" locked="0" layoutInCell="1" allowOverlap="1" wp14:anchorId="7D843CE7" wp14:editId="55216938">
              <wp:simplePos x="0" y="0"/>
              <wp:positionH relativeFrom="page">
                <wp:posOffset>0</wp:posOffset>
              </wp:positionH>
              <wp:positionV relativeFrom="page">
                <wp:posOffset>10234295</wp:posOffset>
              </wp:positionV>
              <wp:extent cx="7561580" cy="459740"/>
              <wp:effectExtent l="0" t="0" r="1270" b="0"/>
              <wp:wrapNone/>
              <wp:docPr id="46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464" name="Freeform 38"/>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466" name="Freeform 37"/>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prstDash val="solid"/>
                          <a:round/>
                          <a:headEnd/>
                          <a:tailEnd/>
                        </a:ln>
                      </wps:spPr>
                      <wps:bodyPr rot="0" vert="horz" wrap="square" lIns="91440" tIns="45720" rIns="91440" bIns="45720" anchor="t" anchorCtr="0" upright="1">
                        <a:noAutofit/>
                      </wps:bodyPr>
                    </wps:wsp>
                    <wps:wsp>
                      <wps:cNvPr id="468" name="Line 36"/>
                      <wps:cNvCnPr>
                        <a:cxnSpLocks noChangeShapeType="1"/>
                      </wps:cNvCnPr>
                      <wps:spPr bwMode="auto">
                        <a:xfrm>
                          <a:off x="0" y="16127"/>
                          <a:ext cx="11906" cy="0"/>
                        </a:xfrm>
                        <a:prstGeom prst="line">
                          <a:avLst/>
                        </a:prstGeom>
                        <a:noFill/>
                        <a:ln w="12697">
                          <a:solidFill>
                            <a:srgbClr val="FCD3C1"/>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ABD1E6" id="Group 35" o:spid="_x0000_s1026" style="position:absolute;margin-left:0;margin-top:805.85pt;width:595.4pt;height:36.2pt;z-index:-125584;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IPzAQAAD4UAAAOAAAAZHJzL2Uyb0RvYy54bWzsWNtu4zYQfS/QfyD02GJj05YlW4izKJxN&#10;UCBtF1j3A2iJuqCSqJLyJf36zpCiTDuRk90FmrbYF5sSR8PDM0OeIa/fH6qS7LhUhaiXHr0ae4TX&#10;sUiKOlt6v6/v3s09olpWJ6wUNV96j1x572++/+5630R8InJRJlwScFKraN8svbxtm2g0UnHOK6au&#10;RMNr6EyFrFgLjzIbJZLtwXtVjibjcTDaC5k0UsRcKXh7azq9G+0/TXnc/pamirekXHqArdW/Uv9u&#10;8Hd0c82iTLImL+IOBvsCFBUrahi0d3XLWka2snjiqipiKZRI26tYVCORpkXM9RxgNnR8Npt7KbaN&#10;nksW7bOmpwmoPePpi93Gv+4+SlIkS88PJh6pWQVB0uOS6QzZ2TdZBEb3svnUfJRmitB8EPEfCrpH&#10;5/34nBljstn/IhLwx7at0OwcUlmhC5g3OeggPPZB4IeWxPAynAV0NodYxdDnzxah30UpziGUx89o&#10;QGlo4hfnH7qPKV2MIePw03DiY++IRWZUjbRDhtOCfFNHStXXUfopZw3XkVLIVk+pbym9k5xjFpPp&#10;3LCq7SylyuXT6UGUCmh/kUk6prPAIzBtoGUSGFosozT0Fx0ndHLCCYvirWrvudBRYbsH1ZoFkUBL&#10;xzrpUmINAUmrEtbGj+/ImCDPAcFRuxBkvSG1hj+MyHpM9kQP37m13iDVXG+AOSSI/Im3qTUEb9qA&#10;5CQ0s4DF1g8KPLv+ENfz6GbWENH5A+iASdfbMLrQGl5GBxnp+hvPggF0ECZjiOjmA+joWSiC+XT+&#10;PHnUjQXVds+yB3yeALwQXDceazoZgngWjwsQ3YBcgngWkwsQ3aCsaTAE8Swow0GmblTOchB2l8yu&#10;FZbb5RMf6m79QIswlMKx3v8aoXADW0NcYKmup91iBCtcbAPGwBAa66UB4102BqxoDJE3e99lawrh&#10;1OZ6q3/ROey3xnzhejefdROWoLjnWis9Alq7wW9Y1LAWebJNsoctS+9POWzZkIjYUYkdXwtt0iJf&#10;xgCAaiWA8Y4GZe0awspwrGyf/W+0Mx/XD1iFPUe23/4bu37QVxtadNZPXArFTRhw1lqL+ukja87e&#10;q0RZJHdFWeKslcw2q1KSHYOq5W51O13ZcJ6YlTpraoGfmWHwDeicEQ0jchuRPIKASGFKHyjVoJEL&#10;+ZdH9lD2LD3155ZJ7pHy5xpEcEF90FvS6gd/Fk7gQbo9G7eH1TG4WnqtB1mOzVVraqttI4ssh5Go&#10;DmgtfoISIC1QXTQ+g6p7AB3+xwQZthFT4xwFWS8sJA2E+78ryMOS54rAWwny8Hbt7v9vJcjD6Nyt&#10;/w0FebhiwB38WDK8oSBfyL9vgvx/E+RTnR1S415Bz4XRCuRnCu1rlfsUnRkM5PZFDe6VlEVljYXJ&#10;JPSnWr9OZPeV6txI1d4ylRsV1x5MBQSH+joBIWRRzlnyoWu3rChNG6B+03F7oTN0sIbq3ej4Q1Fz&#10;MtUn3k7DV7W5p4DSt7unILVY5VCGc+1t/djAnYSpqE4+sYXTi6dtk2DOebU/aaOSmKO2zXl75YHp&#10;gAdtgo2lVwJsnVr20I0J2plgajzJRTjVL8J/VzLaYk7Xb/p6BS6pdJXbXajhLZj7rOu947Xfzd8A&#10;AAD//wMAUEsDBBQABgAIAAAAIQDMV8KJ4AAAAAsBAAAPAAAAZHJzL2Rvd25yZXYueG1sTI/NTsMw&#10;EITvSLyDtUjcqGN+SglxqqoCTlUlWiTEbRtvk6jxOordJH17nBMcd2Y0O1+2HG0jeup87ViDmiUg&#10;iAtnai41fO3f7xYgfEA22DgmDRfysMyvrzJMjRv4k/pdKEUsYZ+ihiqENpXSFxVZ9DPXEkfv6DqL&#10;IZ5dKU2HQyy3jbxPkrm0WHP8UGFL64qK0+5sNXwMOKwe1Fu/OR3Xl5/90/Z7o0jr25tx9Qoi0Bj+&#10;wjDNj9Mhj5sO7szGi0ZDBAlRnSv1DGLy1UsSWQ6TtnhUIPNM/mfIfwEAAP//AwBQSwECLQAUAAYA&#10;CAAAACEAtoM4kv4AAADhAQAAEwAAAAAAAAAAAAAAAAAAAAAAW0NvbnRlbnRfVHlwZXNdLnhtbFBL&#10;AQItABQABgAIAAAAIQA4/SH/1gAAAJQBAAALAAAAAAAAAAAAAAAAAC8BAABfcmVscy8ucmVsc1BL&#10;AQItABQABgAIAAAAIQBMzzIPzAQAAD4UAAAOAAAAAAAAAAAAAAAAAC4CAABkcnMvZTJvRG9jLnht&#10;bFBLAQItABQABgAIAAAAIQDMV8KJ4AAAAAsBAAAPAAAAAAAAAAAAAAAAACYHAABkcnMvZG93bnJl&#10;di54bWxQSwUGAAAAAAQABADzAAAAMwgAAAAA&#10;">
              <v:shape id="Freeform 38"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AkxQAAANwAAAAPAAAAZHJzL2Rvd25yZXYueG1sRI9Pa8JA&#10;FMTvQr/D8gpeitlUgkrMKqUoSIsH/92f2WcSzL4Nu1tN++m7hYLHYWZ+wxTL3rTiRs43lhW8JikI&#10;4tLqhisFx8N6NAPhA7LG1jIp+CYPy8XToMBc2zvv6LYPlYgQ9jkqqEPocil9WZNBn9iOOHoX6wyG&#10;KF0ltcN7hJtWjtN0Ig02HBdq7Oi9pvK6/zIKpi5bbcuPrU9/Vv7lU/enanY+KTV87t/mIAL14RH+&#10;b2+0gmySwd+ZeATk4hcAAP//AwBQSwECLQAUAAYACAAAACEA2+H2y+4AAACFAQAAEwAAAAAAAAAA&#10;AAAAAAAAAAAAW0NvbnRlbnRfVHlwZXNdLnhtbFBLAQItABQABgAIAAAAIQBa9CxbvwAAABUBAAAL&#10;AAAAAAAAAAAAAAAAAB8BAABfcmVscy8ucmVsc1BLAQItABQABgAIAAAAIQDFnvAkxQAAANwAAAAP&#10;AAAAAAAAAAAAAAAAAAcCAABkcnMvZG93bnJldi54bWxQSwUGAAAAAAMAAwC3AAAA+QIAAAAA&#10;" path="m1749,l,,410,711r1339,l1749,xe" fillcolor="#fcd3c1" stroked="f">
                <v:path arrowok="t" o:connecttype="custom" o:connectlocs="1749,16127;0,16127;410,16838;1749,16838;1749,16127" o:connectangles="0,0,0,0,0"/>
              </v:shape>
              <v:shape id="Freeform 37"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4FDxQAAANwAAAAPAAAAZHJzL2Rvd25yZXYueG1sRI9PawIx&#10;FMTvQr9DeIVeRLOKLGU1SvEP9NKDWsHjY/O6Wdy8rEl012/fCIUeh5n5DbNY9bYRd/KhdqxgMs5A&#10;EJdO11wp+D7uRu8gQkTW2DgmBQ8KsFq+DBZYaNfxnu6HWIkE4VCgAhNjW0gZSkMWw9i1xMn7cd5i&#10;TNJXUnvsEtw2cpplubRYc1ow2NLaUHk53KyC/DGcXG/daevMrDx/berd9eIbpd5e+485iEh9/A//&#10;tT+1glmew/NMOgJy+QsAAP//AwBQSwECLQAUAAYACAAAACEA2+H2y+4AAACFAQAAEwAAAAAAAAAA&#10;AAAAAAAAAAAAW0NvbnRlbnRfVHlwZXNdLnhtbFBLAQItABQABgAIAAAAIQBa9CxbvwAAABUBAAAL&#10;AAAAAAAAAAAAAAAAAB8BAABfcmVscy8ucmVsc1BLAQItABQABgAIAAAAIQAyV4FDxQAAANwAAAAP&#10;AAAAAAAAAAAAAAAAAAcCAABkcnMvZG93bnJldi54bWxQSwUGAAAAAAMAAwC3AAAA+QIAAAAA&#10;" path="m,l1749,r,711l410,711,,e" filled="f" strokecolor="#fcd3c1" strokeweight=".07619mm">
                <v:path arrowok="t" o:connecttype="custom" o:connectlocs="0,16127;1749,16127;1749,16838;410,16838;0,16127" o:connectangles="0,0,0,0,0"/>
              </v:shape>
              <v:line id="Line 36"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F2QwQAAANwAAAAPAAAAZHJzL2Rvd25yZXYueG1sRE/LisIw&#10;FN0L/kO4ghvRdIZBbDWKygiDID4/4NJc22JzU5KMrX8/WQy4PJz3YtWZWjzJ+cqygo9JAoI4t7ri&#10;QsHtuhvPQPiArLG2TApe5GG17PcWmGnb8pmel1CIGMI+QwVlCE0mpc9LMugntiGO3N06gyFCV0jt&#10;sI3hppafSTKVBiuODSU2tC0pf1x+jYL9wfHxta9GSfpo3bb71v60SZUaDrr1HESgLrzF/+4freBr&#10;GtfGM/EIyOUfAAAA//8DAFBLAQItABQABgAIAAAAIQDb4fbL7gAAAIUBAAATAAAAAAAAAAAAAAAA&#10;AAAAAABbQ29udGVudF9UeXBlc10ueG1sUEsBAi0AFAAGAAgAAAAhAFr0LFu/AAAAFQEAAAsAAAAA&#10;AAAAAAAAAAAAHwEAAF9yZWxzLy5yZWxzUEsBAi0AFAAGAAgAAAAhAOiQXZDBAAAA3AAAAA8AAAAA&#10;AAAAAAAAAAAABwIAAGRycy9kb3ducmV2LnhtbFBLBQYAAAAAAwADALcAAAD1AgAAAAA=&#10;" strokecolor="#fcd3c1" strokeweight=".35269mm"/>
              <w10:wrap anchorx="page" anchory="page"/>
            </v:group>
          </w:pict>
        </mc:Fallback>
      </mc:AlternateContent>
    </w:r>
    <w:r>
      <w:rPr>
        <w:noProof/>
      </w:rPr>
      <mc:AlternateContent>
        <mc:Choice Requires="wps">
          <w:drawing>
            <wp:anchor distT="0" distB="0" distL="114300" distR="114300" simplePos="0" relativeHeight="503190920" behindDoc="1" locked="0" layoutInCell="1" allowOverlap="1" wp14:anchorId="7DCE7A8F" wp14:editId="7540AB65">
              <wp:simplePos x="0" y="0"/>
              <wp:positionH relativeFrom="page">
                <wp:posOffset>6854825</wp:posOffset>
              </wp:positionH>
              <wp:positionV relativeFrom="page">
                <wp:posOffset>10249535</wp:posOffset>
              </wp:positionV>
              <wp:extent cx="200660" cy="201295"/>
              <wp:effectExtent l="0" t="0" r="0" b="0"/>
              <wp:wrapNone/>
              <wp:docPr id="46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621EA9EE" w14:textId="36F45735" w:rsidR="00782DF0" w:rsidRDefault="00782DF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AA0F12">
                            <w:rPr>
                              <w:rFonts w:ascii="Myriad Pro"/>
                              <w:noProof/>
                              <w:color w:val="231F20"/>
                              <w:sz w:val="23"/>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E7A8F" id="_x0000_t202" coordsize="21600,21600" o:spt="202" path="m,l,21600r21600,l21600,xe">
              <v:stroke joinstyle="miter"/>
              <v:path gradientshapeok="t" o:connecttype="rect"/>
            </v:shapetype>
            <v:shape id="Text Box 34" o:spid="_x0000_s1030" type="#_x0000_t202" style="position:absolute;margin-left:539.75pt;margin-top:807.05pt;width:15.8pt;height:15.85pt;z-index:-12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RO6AEAAL8DAAAOAAAAZHJzL2Uyb0RvYy54bWysU1Fv0zAQfkfiP1h+p2nLmCBqOo1NQ0iD&#10;IW38gItjNxaJz5zdJuXXc3aaMuAN8WKdz3fffffdeXM19p04aAoWXSVXi6UU2ilsrNtV8uvT3au3&#10;UoQIroEOna7kUQd5tX35YjP4Uq+xxa7RJBjEhXLwlWxj9GVRBNXqHsICvXb8aJB6iHylXdEQDIze&#10;d8V6ubwsBqTGEyodAntvp0e5zfjGaBUfjAk6iq6SzC3mk/JZp7PYbqDcEfjWqhMN+AcWPVjHRc9Q&#10;txBB7Mn+BdVbRRjQxIXCvkBjrNK5B+5mtfyjm8cWvM69sDjBn2UK/w9WfT58IWGbSl5csj4Oeh7S&#10;kx6jeI+jeH2RBBp8KDnu0XNkHNnPg87NBn+P6lsQDm9acDt9TYRDq6FhgquUWTxLnXBCAqmHT9hw&#10;HdhHzECjoT6px3oIRmcix/NwEhfFzjTtRFHxE2u1fvcmV4ByTvYU4geNvUhGJYlnn8HhcB9iIgPl&#10;HJJqObyzXZfn37nfHByYPJl84jsxj2M9TkLNmtTYHLkbwmmr+Bew0SL9kGLgjapk+L4H0lJ0Hx0r&#10;ktZvNmg26tkApzi1klGKybyJ05ruPdldy8iT5g6vWTVjc0dJ3onFiS5vSW70tNFpDZ/fc9Svf7f9&#10;CQAA//8DAFBLAwQUAAYACAAAACEAxuNn1+EAAAAPAQAADwAAAGRycy9kb3ducmV2LnhtbEyPQU/D&#10;MAyF70j8h8hI3FhStJWtNJ0mBCckRFcOHNPGa6M1Tmmyrfx70hPzyc9+ev6cbyfbszOO3jiSkCwE&#10;MKTGaUOthK/q7WENzAdFWvWOUMIvetgWtze5yrS7UInnfWhZDCGfKQldCEPGuW86tMov3IAUdwc3&#10;WhWiHFuuR3WJ4bbnj0Kk3CpD8UKnBnzpsDnuT1bC7pvKV/PzUX+Wh9JU1UbQe3qU8v5u2j0DCziF&#10;fzPM+BEdishUuxNpz/qoxdNmFb2xS5NlAmz2zAWsnmfL1Rp4kfPrP4o/AAAA//8DAFBLAQItABQA&#10;BgAIAAAAIQC2gziS/gAAAOEBAAATAAAAAAAAAAAAAAAAAAAAAABbQ29udGVudF9UeXBlc10ueG1s&#10;UEsBAi0AFAAGAAgAAAAhADj9If/WAAAAlAEAAAsAAAAAAAAAAAAAAAAALwEAAF9yZWxzLy5yZWxz&#10;UEsBAi0AFAAGAAgAAAAhAO23FE7oAQAAvwMAAA4AAAAAAAAAAAAAAAAALgIAAGRycy9lMm9Eb2Mu&#10;eG1sUEsBAi0AFAAGAAgAAAAhAMbjZ9fhAAAADwEAAA8AAAAAAAAAAAAAAAAAQgQAAGRycy9kb3du&#10;cmV2LnhtbFBLBQYAAAAABAAEAPMAAABQBQAAAAA=&#10;" filled="f" stroked="f">
              <v:textbox inset="0,0,0,0">
                <w:txbxContent>
                  <w:p w14:paraId="621EA9EE" w14:textId="36F45735" w:rsidR="00782DF0" w:rsidRDefault="00782DF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AA0F12">
                      <w:rPr>
                        <w:rFonts w:ascii="Myriad Pro"/>
                        <w:noProof/>
                        <w:color w:val="231F20"/>
                        <w:sz w:val="23"/>
                      </w:rP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233D" w14:textId="77777777" w:rsidR="00782DF0" w:rsidRDefault="00782DF0">
    <w:pPr>
      <w:pStyle w:val="BodyText"/>
      <w:spacing w:line="14" w:lineRule="auto"/>
      <w:rPr>
        <w:sz w:val="20"/>
      </w:rPr>
    </w:pPr>
    <w:r>
      <w:rPr>
        <w:noProof/>
      </w:rPr>
      <mc:AlternateContent>
        <mc:Choice Requires="wpg">
          <w:drawing>
            <wp:anchor distT="0" distB="0" distL="114300" distR="114300" simplePos="0" relativeHeight="503190848" behindDoc="1" locked="0" layoutInCell="1" allowOverlap="1" wp14:anchorId="4CFC2DD0" wp14:editId="0176629A">
              <wp:simplePos x="0" y="0"/>
              <wp:positionH relativeFrom="page">
                <wp:posOffset>0</wp:posOffset>
              </wp:positionH>
              <wp:positionV relativeFrom="page">
                <wp:posOffset>10234295</wp:posOffset>
              </wp:positionV>
              <wp:extent cx="7560310" cy="458470"/>
              <wp:effectExtent l="0" t="0" r="2540" b="0"/>
              <wp:wrapNone/>
              <wp:docPr id="45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456" name="Freeform 42"/>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458" name="Line 41"/>
                      <wps:cNvCnPr>
                        <a:cxnSpLocks noChangeShapeType="1"/>
                      </wps:cNvCnPr>
                      <wps:spPr bwMode="auto">
                        <a:xfrm>
                          <a:off x="0" y="16127"/>
                          <a:ext cx="11906" cy="0"/>
                        </a:xfrm>
                        <a:prstGeom prst="line">
                          <a:avLst/>
                        </a:prstGeom>
                        <a:noFill/>
                        <a:ln w="12697">
                          <a:solidFill>
                            <a:srgbClr val="CCE7D3"/>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9CBFBE" id="Group 40" o:spid="_x0000_s1026" style="position:absolute;margin-left:0;margin-top:805.85pt;width:595.3pt;height:36.1pt;z-index:-125632;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54HQQAAJ4LAAAOAAAAZHJzL2Uyb0RvYy54bWy8Vttu4zYQfS/QfyD02GKji2XLFuIsCueC&#10;Amm7wLofQEvUBZVIlaQtZ7++w6Eoy951km6BvkiUeDiXMzOcuf14bBtyYFLVgq+98CbwCOOZyGte&#10;rr0/t48flh5RmvKcNoKztffClPfx7scfbvsuZZGoRJMzSUAIV2nfrb1K6y71fZVVrKXqRnSMw2Yh&#10;ZEs1fMrSzyXtQXrb+FEQLPxeyLyTImNKwd97u+ndofyiYJn+oygU06RZe2CbxqfE5848/btbmpaS&#10;dlWdDWbQ77CipTUHpaOoe6op2cv6K1FtnUmhRKFvMtH6oijqjKEP4E0YXHjzJMW+Q1/KtC+7kSag&#10;9oKn7xab/X74JEmdr714HnuE0xaChHpJjOz0XZkC6El2n7tP0roIy2eR/aWAPP9y33yXFkx2/W8i&#10;B3l0rwWycyxka0SA3+SIQXgZg8COmmTwM5kvglkIscpgL54v42SIUlZBKE/HwkUYJjZ+WfUwHA7D&#10;VbCwR5MoMrs+Ta1WtHSwzKQH5Js6Uar+G6WfK9oxjJQybI2Ugi2W0kfJmMliEqNVRj3gHKVqyudk&#10;x8AU0P5OJoGSaGEpcWyGi2A18BGe80HTbK/0ExMYEXp4VtoWQw4rjHM+2L6FYBRtA3Xxk09A4JL0&#10;5rUaimeEhQ728wcSACKMEvu8BEYOiPIMrCKJNQ8qaJQ3m8CCKzohZ61pb+mcO+DrOiFgo6vXdCYO&#10;M+hczpbf9hPuvlFYuDCwb/oJATrBovnsiqumJs58vao3HCOBzl5VDJRPNL8S2DESb7EcjvH4mmao&#10;xNLlFq1cumVHPuQbrAg1bSPAu6ITyhS7ST64CLYueQFlkvMKGAw14PlQ+a+DIdYGvHwXGIJkwECt&#10;vVReF22YRXg8hQMDcGxwV0JvuuxK0iPQlXbmDE07qg1Lbkl66K9YzRVckqDAbLTiwLYCIdqwZaoT&#10;NeOdCfpOgIZPgZZVh3J77t2hMItJRpfdrntbVAgZiyrfBF7a5uRkjVDMsmp8xjt7dN5wNrmnlGjq&#10;/LFuGuOzkuVu00hyoNDdN5uH5H420H0GazBjuDDHrBrzB/qBvVxtM9iJ/AUuWinsiAAjDSwqIb94&#10;pIfxYO2pv/dUMo80v3JoFqswhv5INH7E8ySCDznd2U13KM9A1NrTHmS4WW60nUH2nazLCjSFGE4u&#10;foFWWdTmJkb7rFXDB/Sr/61xQRbZxvVcc0ZizPqhaW24nQMglYc5gHCxqaB0GbbB7UsHPd/WydkR&#10;R/i/6GZDgx+72am9u9R1I0UnbTMjZrH2GjAbKXWNDfLIQUzqjNlA04ZjaUWLVYInznLnnSlmRN9T&#10;VdlURAm2iGGC4zlEk6YVo/nDsNa0buwazLqajC4JMO44vsAQiNUxDKxmypx+Y56cxuq7fwAAAP//&#10;AwBQSwMEFAAGAAgAAAAhAOH5ml7gAAAACwEAAA8AAABkcnMvZG93bnJldi54bWxMj0FLw0AQhe+C&#10;/2EZwZvdrMXYptmUUtRTEWwF6W2aTJPQ7GzIbpP037s56XHee7z5XroeTSN66lxtWYOaRSCIc1vU&#10;XGr4Prw/LUA4j1xgY5k03MjBOru/SzEp7MBf1O99KUIJuwQ1VN63iZQur8igm9mWOHhn2xn04exK&#10;WXQ4hHLTyOcoiqXBmsOHClvaVpRf9lej4WPAYTNXb/3uct7ejoeXz5+dIq0fH8bNCoSn0f+FYcIP&#10;6JAFppO9cuFEoyEM8UGNlXoFMflqGcUgTpO2mC9BZqn8vyH7BQAA//8DAFBLAQItABQABgAIAAAA&#10;IQC2gziS/gAAAOEBAAATAAAAAAAAAAAAAAAAAAAAAABbQ29udGVudF9UeXBlc10ueG1sUEsBAi0A&#10;FAAGAAgAAAAhADj9If/WAAAAlAEAAAsAAAAAAAAAAAAAAAAALwEAAF9yZWxzLy5yZWxzUEsBAi0A&#10;FAAGAAgAAAAhAJc6vngdBAAAngsAAA4AAAAAAAAAAAAAAAAALgIAAGRycy9lMm9Eb2MueG1sUEsB&#10;Ai0AFAAGAAgAAAAhAOH5ml7gAAAACwEAAA8AAAAAAAAAAAAAAAAAdwYAAGRycy9kb3ducmV2Lnht&#10;bFBLBQYAAAAABAAEAPMAAACEBwAAAAA=&#10;">
              <v:shape id="Freeform 42"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BWWxQAAANwAAAAPAAAAZHJzL2Rvd25yZXYueG1sRI9PawIx&#10;FMTvBb9DeEIvRROlFV2NomJL6cl/eH5snpvFzcuySd1tP31TKPQ4zMxvmMWqc5W4UxNKzxpGQwWC&#10;OPem5ELD+fQ6mIIIEdlg5Zk0fFGA1bL3sMDM+JYPdD/GQiQIhww12BjrTMqQW3IYhr4mTt7VNw5j&#10;kk0hTYNtgrtKjpWaSIclpwWLNW0t5bfjp9OwG5VqtvG7p2/burfLx3h/RbXW+rHfrecgInXxP/zX&#10;fjcanl8m8HsmHQG5/AEAAP//AwBQSwECLQAUAAYACAAAACEA2+H2y+4AAACFAQAAEwAAAAAAAAAA&#10;AAAAAAAAAAAAW0NvbnRlbnRfVHlwZXNdLnhtbFBLAQItABQABgAIAAAAIQBa9CxbvwAAABUBAAAL&#10;AAAAAAAAAAAAAAAAAB8BAABfcmVscy8ucmVsc1BLAQItABQABgAIAAAAIQAd3BWWxQAAANwAAAAP&#10;AAAAAAAAAAAAAAAAAAcCAABkcnMvZG93bnJldi54bWxQSwUGAAAAAAMAAwC3AAAA+QIAAAAA&#10;" path="m1608,l,,,711r1253,l1608,xe" fillcolor="#cce7d3" stroked="f">
                <v:path arrowok="t" o:connecttype="custom" o:connectlocs="1608,16127;0,16127;0,16838;1253,16838;1608,16127" o:connectangles="0,0,0,0,0"/>
              </v:shape>
              <v:line id="Line 41"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4kwQAAANwAAAAPAAAAZHJzL2Rvd25yZXYueG1sRE/Pa8Iw&#10;FL4P/B/CE7zNVHFuVqOIIDjwopPt+myebTV5KU1s639vDsKOH9/vxaqzRjRU+9KxgtEwAUGcOV1y&#10;ruD0s33/AuEDskbjmBQ8yMNq2XtbYKpdywdqjiEXMYR9igqKEKpUSp8VZNEPXUUcuYurLYYI61zq&#10;GtsYbo0cJ8lUWiw5NhRY0aag7Ha8WwXjxvnz6W96+N2bNX/uZqa9fhulBv1uPQcRqAv/4pd7pxVM&#10;PuLaeCYeAbl8AgAA//8DAFBLAQItABQABgAIAAAAIQDb4fbL7gAAAIUBAAATAAAAAAAAAAAAAAAA&#10;AAAAAABbQ29udGVudF9UeXBlc10ueG1sUEsBAi0AFAAGAAgAAAAhAFr0LFu/AAAAFQEAAAsAAAAA&#10;AAAAAAAAAAAAHwEAAF9yZWxzLy5yZWxzUEsBAi0AFAAGAAgAAAAhABlSziTBAAAA3A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503190872" behindDoc="1" locked="0" layoutInCell="1" allowOverlap="1" wp14:anchorId="35B15FD9" wp14:editId="70B6E09F">
              <wp:simplePos x="0" y="0"/>
              <wp:positionH relativeFrom="page">
                <wp:posOffset>505460</wp:posOffset>
              </wp:positionH>
              <wp:positionV relativeFrom="page">
                <wp:posOffset>10249535</wp:posOffset>
              </wp:positionV>
              <wp:extent cx="200660" cy="201295"/>
              <wp:effectExtent l="0" t="0" r="0" b="0"/>
              <wp:wrapNone/>
              <wp:docPr id="45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74F6CBD2" w14:textId="6FBF4729" w:rsidR="00782DF0" w:rsidRDefault="00782DF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AA0F12">
                            <w:rPr>
                              <w:rFonts w:ascii="Myriad Pro"/>
                              <w:noProof/>
                              <w:color w:val="231F20"/>
                              <w:sz w:val="23"/>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15FD9" id="_x0000_t202" coordsize="21600,21600" o:spt="202" path="m,l,21600r21600,l21600,xe">
              <v:stroke joinstyle="miter"/>
              <v:path gradientshapeok="t" o:connecttype="rect"/>
            </v:shapetype>
            <v:shape id="Text Box 39" o:spid="_x0000_s1031" type="#_x0000_t202" style="position:absolute;margin-left:39.8pt;margin-top:807.05pt;width:15.8pt;height:15.85pt;z-index:-12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N6gEAAL8DAAAOAAAAZHJzL2Uyb0RvYy54bWysU8Fu2zAMvQ/YPwi6L06ytViNOEXXosOA&#10;bh3Q7gNoWbaF2aJGKbGzrx8lx2m33opdBJqiHt97pDeXY9+JvSZv0BZytVhKoa3CytimkD8eb999&#10;lMIHsBV0aHUhD9rLy+3bN5vB5XqNLXaVJsEg1ueDK2QbgsuzzKtW9+AX6LTlyxqph8Cf1GQVwcDo&#10;fZetl8vzbECqHKHS3nP2ZrqU24Rf11qF+7r2OoiukMwtpJPSWcYz224gbwhca9SRBryCRQ/GctMT&#10;1A0EEDsyL6B6owg91mGhsM+wro3SSQOrWS3/UfPQgtNJC5vj3ckm//9g1bf9dxKmKuSHs7UUFnoe&#10;0qMeg/iEo3h/EQ0anM+57sFxZRg5z4NOYr27Q/XTC4vXLdhGXxHh0GqomOAqvsyePZ1wfAQph69Y&#10;cR/YBUxAY019dI/9EIzOgzqchhO5KE7GaZ/zjeIr9mp9cZY6QD4/duTDZ429iEEhiWefwGF/50Mk&#10;A/lcEntZvDVdl+bf2b8SXBgziXzkOzEPYzkmo1LfKKzE6sBqCKet4r+AgxbptxQDb1Qh/a8dkJai&#10;+2LZkbh+c0BzUM4BWMVPCxmkmMLrMK3pzpFpWkaePLd4xa7VJil6YnGky1uShB43Oq7h8+9U9fTf&#10;bf8A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B13+eN6gEAAL8DAAAOAAAAAAAAAAAAAAAAAC4CAABkcnMvZTJvRG9j&#10;LnhtbFBLAQItABQABgAIAAAAIQBLsUgW4AAAAAwBAAAPAAAAAAAAAAAAAAAAAEQEAABkcnMvZG93&#10;bnJldi54bWxQSwUGAAAAAAQABADzAAAAUQUAAAAA&#10;" filled="f" stroked="f">
              <v:textbox inset="0,0,0,0">
                <w:txbxContent>
                  <w:p w14:paraId="74F6CBD2" w14:textId="6FBF4729" w:rsidR="00782DF0" w:rsidRDefault="00782DF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AA0F12">
                      <w:rPr>
                        <w:rFonts w:ascii="Myriad Pro"/>
                        <w:noProof/>
                        <w:color w:val="231F20"/>
                        <w:sz w:val="23"/>
                      </w:rPr>
                      <w:t>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183E" w14:textId="77777777" w:rsidR="00782DF0" w:rsidRDefault="00782DF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788D5" w14:textId="77777777" w:rsidR="004C5669" w:rsidRDefault="004C5669">
      <w:r>
        <w:separator/>
      </w:r>
    </w:p>
  </w:footnote>
  <w:footnote w:type="continuationSeparator" w:id="0">
    <w:p w14:paraId="0FC92C81" w14:textId="77777777" w:rsidR="004C5669" w:rsidRDefault="004C56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23B8" w14:textId="77777777" w:rsidR="00782DF0" w:rsidRDefault="00782DF0">
    <w:pPr>
      <w:pStyle w:val="BodyText"/>
      <w:spacing w:line="14" w:lineRule="auto"/>
      <w:rPr>
        <w:sz w:val="20"/>
      </w:rPr>
    </w:pPr>
    <w:r>
      <w:rPr>
        <w:noProof/>
      </w:rPr>
      <mc:AlternateContent>
        <mc:Choice Requires="wpg">
          <w:drawing>
            <wp:anchor distT="0" distB="0" distL="114300" distR="114300" simplePos="0" relativeHeight="503190584" behindDoc="1" locked="0" layoutInCell="1" allowOverlap="1" wp14:anchorId="4CEA982A" wp14:editId="5EDC66E9">
              <wp:simplePos x="0" y="0"/>
              <wp:positionH relativeFrom="page">
                <wp:posOffset>0</wp:posOffset>
              </wp:positionH>
              <wp:positionV relativeFrom="page">
                <wp:posOffset>0</wp:posOffset>
              </wp:positionV>
              <wp:extent cx="7560310" cy="228600"/>
              <wp:effectExtent l="0" t="0" r="0" b="0"/>
              <wp:wrapNone/>
              <wp:docPr id="9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94" name="Freeform 76"/>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96" name="Freeform 75"/>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98" name="Freeform 74"/>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100" name="Freeform 73"/>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C4AAAD" id="Group 72" o:spid="_x0000_s1026" style="position:absolute;margin-left:0;margin-top:0;width:595.3pt;height:18pt;z-index:-12589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gPdgUAAH0cAAAOAAAAZHJzL2Uyb0RvYy54bWzsWdtu4zYQfS/QfyD02GJjXSzLNuIsjNxQ&#10;YNsusO4H0LpYQiVRJeU42a/vDCnKjCwlbuK0QOEXWzJHM5wzw3NI+fLzY5GTh5iLjJULy7mwLRKX&#10;IYuycrOw/ljdfZpaRNS0jGjOynhhPcXC+nz14w+Xu2oeuyxleRRzAk5KMd9VCyut62o+GokwjQsq&#10;LlgVlzCYMF7QGm75ZhRxugPvRT5ybXsy2jEeVZyFsRDw640atK6k/ySJw/r3JBFxTfKFBXOr5SeX&#10;n2v8HF1d0vmG0yrNwmYa9A2zKGhWQtDW1Q2tKdny7MBVkYWcCZbUFyErRixJsjCWOUA2jt3J5p6z&#10;bSVz2cx3m6qFCaDt4PRmt+FvD185yaKFNXMtUtICaiTDksBFcHbVZg4297z6Vn3lKkO4/MLCPwUM&#10;j7rjeL9RxmS9+5VF4I9uaybBeUx4gS4gbfIoa/DU1iB+rEkIPwb+xPYcKFUIY647ndhNkcIUKnnw&#10;WJjeNg86zsyeqMe8iXxmROcqopxlMytMCVpN7NEU70PzW0qrWBZJIFIazbFG847HMfYvCSYKUGmm&#10;0RQmlMYITlIA4q+C6HgeZH2Io2P7QYNiFw46D7eivo+ZLAZ9+CJqtQwiuJIljppOWIGHpMhhRfz8&#10;idhEQkxkxOYBbedou59GZGWTHVHhO1bQYcobWNkkJc3EYNW0AT1togJCcr3xAN3W08obiucbVgPx&#10;ADszwYnbHy/QZpjfZCgecF07K8itP8OZNnoN0hZ7jDkbiumY0Hu+2x/UaaF/LWpbAIzquINhzQoY&#10;mcKa2+g2oqnurPCxbFoLrghFbbAlI1RM4JJeQRLQwitJOeACrLAPB4whNBr7uJxeNYbKofH0KGPk&#10;HbQGUI/x7QBY0nxsmqspNflyUKCu9nCLgPas8Rk6r2iNMOlLsgMVVUs3XVi4QHCkYA/xikmbGvFq&#10;LCC2Jrq9RV6aliohbaXH9HclvbkzZbXnCT2uv5XdPir0WZOxttDfXctu5DBnIlbYYuaygC0EiJzB&#10;TILlWXSX5TkmLvhmfZ1z8kBByW8nt8GtLukzs1w2TsnwMRUGfwEBUHSq2H/NoiegVs7UdgC2L3CR&#10;Mv7dIjvYCiws8deW8tgi+S8lqMPMGY8BoVrejP3AhRtujqzNEVqG4Gph1RY0Ol5e12q/sa14tkkh&#10;kiNrWrIl6GKSIffK+alZNTcgUP+WUgEFKt3fK5VcWogZCNrJlMpoRTrXcu/YHixn1Pp99+ltgtkL&#10;x6kUcNbU8yVngVsA1pQWkygNxjJNWpYER0rFDt2YBDng5jk3ohgeujG1aVArWnWC+YATJXSHvkx1&#10;GvRlitMwSK06SQRaiYaV+RZaVyUHdldL8WVaB/CRTL2jjP+RBqgN0io4yjPghNOYmcYnoHSoGnmB&#10;0aEiMq7my/fwuUJ9v540N+tvzdGekq/XDLtT025OQ+W2vZz4OuszlR95Mhw4dEDvdqlc0uCpqXwa&#10;qNaRdduTuY/KeCou1xtVn0yDF7lcnjcwdIfvn5N5S2Um37dcLoNBnL5YJpvLs0ZPLJPNB0Sh5XKV&#10;mB0EfcFMKpcHjZ5gJpMP0n1L5CqcN/P6wuGGtz2yyENGT7znR4yhc83hEaO/ci3moDDqgNEX0gTd&#10;APSNOnQ+XjQnDTxeINwvSZHnKrg0Kb9Hilz7OI3xHejXZ5tArTL6W4lWd2569DRadHvjXLv6LHfW&#10;ondpkQPv7Q7ESO7tTi1Gjot7K2iej1cj34fXQy5s1TpSYx4tTiZHGKg3msmNpxOksTftjfZRihT4&#10;4954HyhJg+U7a9J//MrrrElDr7qWwXK2vG4Oo/9fTZJ/0cB/XPKFYPN/HP6JZt7LV2P7fw2v/gYA&#10;AP//AwBQSwMEFAAGAAgAAAAhAD5MOX7cAAAABQEAAA8AAABkcnMvZG93bnJldi54bWxMj0FLw0AQ&#10;he+C/2EZwZvdjcVgYzalFPVUBFtBeptmp0lodjZkt0n679160cvA4z3e+yZfTrYVA/W+cawhmSkQ&#10;xKUzDVcavnZvD88gfEA22DomDRfysCxub3LMjBv5k4ZtqEQsYZ+hhjqELpPSlzVZ9DPXEUfv6HqL&#10;Icq+kqbHMZbbVj4qlUqLDceFGjta11Setmer4X3EcTVPXofN6bi+7HdPH9+bhLS+v5tWLyACTeEv&#10;DFf8iA5FZDq4MxsvWg3xkfB7r16yUCmIg4Z5qkAWufxPX/wAAAD//wMAUEsBAi0AFAAGAAgAAAAh&#10;ALaDOJL+AAAA4QEAABMAAAAAAAAAAAAAAAAAAAAAAFtDb250ZW50X1R5cGVzXS54bWxQSwECLQAU&#10;AAYACAAAACEAOP0h/9YAAACUAQAACwAAAAAAAAAAAAAAAAAvAQAAX3JlbHMvLnJlbHNQSwECLQAU&#10;AAYACAAAACEASiNoD3YFAAB9HAAADgAAAAAAAAAAAAAAAAAuAgAAZHJzL2Uyb0RvYy54bWxQSwEC&#10;LQAUAAYACAAAACEAPkw5ftwAAAAFAQAADwAAAAAAAAAAAAAAAADQBwAAZHJzL2Rvd25yZXYueG1s&#10;UEsFBgAAAAAEAAQA8wAAANkIAAAAAA==&#10;">
              <v:shape id="Freeform 76"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3QxAAAANsAAAAPAAAAZHJzL2Rvd25yZXYueG1sRI9Ba8JA&#10;FITvhf6H5RW8NbuKhBpdRUoVS6Fg9OLtkX0mwezbkF2T+O+7hUKPw8x8w6w2o21ET52vHWuYJgoE&#10;ceFMzaWG82n3+gbCB2SDjWPS8CAPm/Xz0woz4wY+Up+HUkQI+ww1VCG0mZS+qMiiT1xLHL2r6yyG&#10;KLtSmg6HCLeNnCmVSos1x4UKW3qvqLjld6vhk9r91/TbX9Txw1+uVqXF7p5qPXkZt0sQgcbwH/5r&#10;H4yGxRx+v8QfINc/AAAA//8DAFBLAQItABQABgAIAAAAIQDb4fbL7gAAAIUBAAATAAAAAAAAAAAA&#10;AAAAAAAAAABbQ29udGVudF9UeXBlc10ueG1sUEsBAi0AFAAGAAgAAAAhAFr0LFu/AAAAFQEAAAsA&#10;AAAAAAAAAAAAAAAAHwEAAF9yZWxzLy5yZWxzUEsBAi0AFAAGAAgAAAAhANRs/dDEAAAA2wAAAA8A&#10;AAAAAAAAAAAAAAAABwIAAGRycy9kb3ducmV2LnhtbFBLBQYAAAAAAwADALcAAAD4AgAAAAA=&#10;" path="m10570,l,,290,360r10280,-8l10570,xe" fillcolor="#e6e7e8" stroked="f">
                <v:path arrowok="t" o:connecttype="custom" o:connectlocs="10570,0;0,0;290,360;10570,352;10570,0" o:connectangles="0,0,0,0,0"/>
              </v:shape>
              <v:shape id="Freeform 75"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jJxQAAANsAAAAPAAAAZHJzL2Rvd25yZXYueG1sRI9Ba8JA&#10;FITvgv9heYVepG7MIaTRVaolIIUeqr14e80+s8Hs25BdY/z3bqHQ4zAz3zCrzWhbMVDvG8cKFvME&#10;BHHldMO1gu9j+ZKD8AFZY+uYFNzJw2Y9nayw0O7GXzQcQi0ihH2BCkwIXSGlrwxZ9HPXEUfv7HqL&#10;Icq+lrrHW4TbVqZJkkmLDccFgx3tDFWXw9UqOL2fsrP5yXP9mablfTZct+UHKfX8NL4tQQQaw3/4&#10;r73XCl4z+P0Sf4BcPwAAAP//AwBQSwECLQAUAAYACAAAACEA2+H2y+4AAACFAQAAEwAAAAAAAAAA&#10;AAAAAAAAAAAAW0NvbnRlbnRfVHlwZXNdLnhtbFBLAQItABQABgAIAAAAIQBa9CxbvwAAABUBAAAL&#10;AAAAAAAAAAAAAAAAAB8BAABfcmVscy8ucmVsc1BLAQItABQABgAIAAAAIQAS4MjJxQAAANsAAAAP&#10;AAAAAAAAAAAAAAAAAAcCAABkcnMvZG93bnJldi54bWxQSwUGAAAAAAMAAwC3AAAA+QIAAAAA&#10;" path="m835,l,,,360r1033,l835,xe" fillcolor="#00a650" stroked="f">
                <v:path arrowok="t" o:connecttype="custom" o:connectlocs="835,0;0,0;0,360;1033,360;835,0" o:connectangles="0,0,0,0,0"/>
              </v:shape>
              <v:shape id="Freeform 74"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GBwQAAANsAAAAPAAAAZHJzL2Rvd25yZXYueG1sRE/LasJA&#10;FN0X/IfhCu7qRBeSpo5SBCV2U5IWdHnJ3CahmTsxM3n9fWdR6PJw3vvjZBoxUOdqywo26wgEcWF1&#10;zaWCr8/zcwzCeWSNjWVSMJOD42HxtMdE25EzGnJfihDCLkEFlfdtIqUrKjLo1rYlDty37Qz6ALtS&#10;6g7HEG4auY2inTRYc2iosKVTRcVP3hsFH71O2/gxPm5mfp+v98xkvr8otVpOb68gPE3+X/znTrWC&#10;lzA2fAk/QB5+AQAA//8DAFBLAQItABQABgAIAAAAIQDb4fbL7gAAAIUBAAATAAAAAAAAAAAAAAAA&#10;AAAAAABbQ29udGVudF9UeXBlc10ueG1sUEsBAi0AFAAGAAgAAAAhAFr0LFu/AAAAFQEAAAsAAAAA&#10;AAAAAAAAAAAAHwEAAF9yZWxzLy5yZWxzUEsBAi0AFAAGAAgAAAAhAOGmYYHBAAAA2wAAAA8AAAAA&#10;AAAAAAAAAAAABwIAAGRycy9kb3ducmV2LnhtbFBLBQYAAAAAAwADALcAAAD1AgAAAAA=&#10;" path="m321,l,,203,360r316,l321,xe" fillcolor="#ed1c24" stroked="f">
                <v:path arrowok="t" o:connecttype="custom" o:connectlocs="321,0;0,0;203,360;519,360;321,0" o:connectangles="0,0,0,0,0"/>
              </v:shape>
              <v:shape id="Freeform 73"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HgxAAAANwAAAAPAAAAZHJzL2Rvd25yZXYueG1sRI9Pa8JA&#10;EMXvBb/DMkIvpW4sRWzqKiIEPQn+AXscsmM2mJ0N2VXjt+8cBG8zvDfv/Wa26H2jbtTFOrCB8SgD&#10;RVwGW3Nl4HgoPqegYkK22AQmAw+KsJgP3maY23DnHd32qVISwjFHAy6lNtc6lo48xlFoiUU7h85j&#10;krWrtO3wLuG+0V9ZNtEea5YGhy2tHJWX/dUbOH1ff+J6t9VFMVk1H268PdIfGfM+7Je/oBL16WV+&#10;Xm+s4GeCL8/IBHr+DwAA//8DAFBLAQItABQABgAIAAAAIQDb4fbL7gAAAIUBAAATAAAAAAAAAAAA&#10;AAAAAAAAAABbQ29udGVudF9UeXBlc10ueG1sUEsBAi0AFAAGAAgAAAAhAFr0LFu/AAAAFQEAAAsA&#10;AAAAAAAAAAAAAAAAHwEAAF9yZWxzLy5yZWxzUEsBAi0AFAAGAAgAAAAhAJCg4eDEAAAA3A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A44C" w14:textId="497AF77C" w:rsidR="00782DF0" w:rsidRPr="007B3DCF" w:rsidRDefault="00782DF0" w:rsidP="007B3DC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C1336" w14:textId="77777777" w:rsidR="00782DF0" w:rsidRDefault="00782DF0">
    <w:pPr>
      <w:pStyle w:val="BodyText"/>
      <w:spacing w:line="14" w:lineRule="auto"/>
      <w:rPr>
        <w:sz w:val="20"/>
      </w:rPr>
    </w:pPr>
    <w:r>
      <w:rPr>
        <w:noProof/>
      </w:rPr>
      <mc:AlternateContent>
        <mc:Choice Requires="wpg">
          <w:drawing>
            <wp:anchor distT="0" distB="0" distL="114300" distR="114300" simplePos="0" relativeHeight="503190824" behindDoc="1" locked="0" layoutInCell="1" allowOverlap="1" wp14:anchorId="619D6B4C" wp14:editId="6F2A2C68">
              <wp:simplePos x="0" y="0"/>
              <wp:positionH relativeFrom="page">
                <wp:posOffset>-1270</wp:posOffset>
              </wp:positionH>
              <wp:positionV relativeFrom="page">
                <wp:posOffset>-1270</wp:posOffset>
              </wp:positionV>
              <wp:extent cx="7561580" cy="231140"/>
              <wp:effectExtent l="0" t="0" r="0" b="0"/>
              <wp:wrapNone/>
              <wp:docPr id="48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231140"/>
                        <a:chOff x="-2" y="-2"/>
                        <a:chExt cx="11908" cy="364"/>
                      </a:xfrm>
                    </wpg:grpSpPr>
                    <wps:wsp>
                      <wps:cNvPr id="482" name="Freeform 48"/>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1E1"/>
                        </a:solidFill>
                        <a:ln>
                          <a:noFill/>
                        </a:ln>
                      </wps:spPr>
                      <wps:bodyPr rot="0" vert="horz" wrap="square" lIns="91440" tIns="45720" rIns="91440" bIns="45720" anchor="t" anchorCtr="0" upright="1">
                        <a:noAutofit/>
                      </wps:bodyPr>
                    </wps:wsp>
                    <wps:wsp>
                      <wps:cNvPr id="484" name="Freeform 47"/>
                      <wps:cNvSpPr>
                        <a:spLocks/>
                      </wps:cNvSpPr>
                      <wps:spPr bwMode="auto">
                        <a:xfrm>
                          <a:off x="0" y="0"/>
                          <a:ext cx="10554" cy="360"/>
                        </a:xfrm>
                        <a:custGeom>
                          <a:avLst/>
                          <a:gdLst>
                            <a:gd name="T0" fmla="*/ 0 w 10554"/>
                            <a:gd name="T1" fmla="*/ 352 h 360"/>
                            <a:gd name="T2" fmla="*/ 10263 w 10554"/>
                            <a:gd name="T3" fmla="*/ 360 h 360"/>
                            <a:gd name="T4" fmla="*/ 10553 w 10554"/>
                            <a:gd name="T5" fmla="*/ 0 h 360"/>
                            <a:gd name="T6" fmla="*/ 0 w 10554"/>
                            <a:gd name="T7" fmla="*/ 0 h 360"/>
                            <a:gd name="T8" fmla="*/ 0 w 10554"/>
                            <a:gd name="T9" fmla="*/ 352 h 360"/>
                          </a:gdLst>
                          <a:ahLst/>
                          <a:cxnLst>
                            <a:cxn ang="0">
                              <a:pos x="T0" y="T1"/>
                            </a:cxn>
                            <a:cxn ang="0">
                              <a:pos x="T2" y="T3"/>
                            </a:cxn>
                            <a:cxn ang="0">
                              <a:pos x="T4" y="T5"/>
                            </a:cxn>
                            <a:cxn ang="0">
                              <a:pos x="T6" y="T7"/>
                            </a:cxn>
                            <a:cxn ang="0">
                              <a:pos x="T8" y="T9"/>
                            </a:cxn>
                          </a:cxnLst>
                          <a:rect l="0" t="0" r="r" b="b"/>
                          <a:pathLst>
                            <a:path w="10554" h="360">
                              <a:moveTo>
                                <a:pt x="0" y="352"/>
                              </a:moveTo>
                              <a:lnTo>
                                <a:pt x="10263" y="360"/>
                              </a:lnTo>
                              <a:lnTo>
                                <a:pt x="10553" y="0"/>
                              </a:lnTo>
                              <a:lnTo>
                                <a:pt x="0" y="0"/>
                              </a:lnTo>
                              <a:lnTo>
                                <a:pt x="0" y="352"/>
                              </a:lnTo>
                            </a:path>
                          </a:pathLst>
                        </a:custGeom>
                        <a:noFill/>
                        <a:ln w="2743">
                          <a:solidFill>
                            <a:srgbClr val="FFF1E1"/>
                          </a:solidFill>
                          <a:prstDash val="solid"/>
                          <a:round/>
                          <a:headEnd/>
                          <a:tailEnd/>
                        </a:ln>
                      </wps:spPr>
                      <wps:bodyPr rot="0" vert="horz" wrap="square" lIns="91440" tIns="45720" rIns="91440" bIns="45720" anchor="t" anchorCtr="0" upright="1">
                        <a:noAutofit/>
                      </wps:bodyPr>
                    </wps:wsp>
                    <wps:wsp>
                      <wps:cNvPr id="486" name="Freeform 46"/>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488" name="Freeform 45"/>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490" name="Freeform 44"/>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2A8E0E" id="Group 43" o:spid="_x0000_s1026" style="position:absolute;margin-left:-.1pt;margin-top:-.1pt;width:595.4pt;height:18.2pt;z-index:-125656;mso-position-horizontal-relative:page;mso-position-vertical-relative:page" coordorigin="-2,-2" coordsize="1190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c78QUAAMIiAAAOAAAAZHJzL2Uyb0RvYy54bWzsWttu4zYQfS/QfyD02CKx6IscG3EWQW4o&#10;sG0XWPcDGEm2hMqiSipx0q/vzFBUaEWyXcfZom1eIskczZBnhudwHJ9/elpl7DFWOpX5zOOnvsfi&#10;PJRRmi9n3m/z25Mzj+lS5JHIZB7PvOdYe58uvv/ufF1M475MZBbFioGTXE/XxcxLyrKY9no6TOKV&#10;0KeyiHMYXEi1EiU8qmUvUmIN3ldZr+/7QW8tVVQoGcZaw6fXZtC7IP+LRRyWvy4WOi5ZNvNgbiX9&#10;VfT3Hv/2Ls7FdKlEkaRhNQ1xwCxWIs0haO3qWpSCPaj0latVGiqp5aI8DeWqJxeLNIxpDbAa7jdW&#10;c6fkQ0FrWU7Xy6KGCaBt4HSw2/CXxy+KpdHMG54BPrlYQZIoLhsOEJ11sZyC0Z0qvhZflFki3H6W&#10;4e8ahnvNcXxeGmN2v/5ZRuBPPJSS0HlaqBW6gHWzJ0rCc52E+KlkIXw4HgV8hHMJYaw/4HxYZSlM&#10;IJX42knfYzAGF8pemNxUr3I+8aHe8MVBMMTRnpiamDTPal64KKg2/QKofhugXxNRxJQnjVjVgMI8&#10;DaC3Ko6xhtnwzGBKdhZQ7aLpjOAsNYB+GI7cH42GFgyCsAZDTMMHXd7FkpIhHj/rkpBcRnBHKY6q&#10;ic8hD4tVBlvihx5DjwO2piuhC+VeG3LH0GcJGwR2c9UmAEfty+/yM9gwavUDq9rtZ+QYDUb99hkF&#10;jhH3+0Hn6saOIays3RuUXj2vrVhNHEPHF+SnzoBIbFLCp7zKCtwxgbzq02YqpMbdgCmCgp/zqt7B&#10;ClPYYWy2zpy2NsTbbgxAo+fRXp4BSzQe72UMUKHxxDU206nWqoC5m5ytPAacfY/viGkhSoTI3rI1&#10;qI+p+AR3v4FoJR/juSSbErGirFBouyFeLLLctTSgWis7Zq8FeTM2UFzVKuyovRorqiuKWW0JWKe1&#10;sFdrCftrY3Z2PMykjg2d4bqJ12oAEDdnO2uZpdFtmmW4bK2W91eZYo8C9O/29pbf2DLZMMuoZHKJ&#10;r5kw+AlwpiEgQ5j3MnoGMlLSiCiIPtwkUv3psTUI6MzTfzwIFXss+ykHQp3wITA3K+lhOBr34UG5&#10;I/fuiMhDcDXzSg9KHG+vSqPSD4VKlwlE4lT0ubwEMVmkSFg0PzOr6gE4/ZuRO2yOJrlT7SNoIAL/&#10;NnLvJGSX2DuJ1KX2rUTq0nsnkboEv5VIXZJ3iNTVJZfiO9fo0nuHH5fcO/24xL6BFezRD2p/V2pv&#10;knEXsR+Dji0tuzJwiFRAVeyk85qUUTVQ5fpjOJgTtx9A9IXS5bXQiREE0gAjp9Bp5BFwqpgmsYhu&#10;qvtSpJm5J9H6kATTZXad94FrmpIQILzHlgTun43Mcas6Y9veCcgS9oHpf2xB2p7LPSPsd+T/8YT5&#10;DHuqAI78GJHqo/3IP684sZrQi5GrDB3UWmtCFRCOce0BXV2YV2f1VwH/jiaYgLi29oCuLswD07K8&#10;CugqQ6ek1cqwE1RIYN1FzCcdMfmGKnc1JLwGf2fUOgfQ5815vyusmwEnmwfKGywCuwB7fj5iMwKJ&#10;Q8/UbcPktnvmRjvmACqeKneamzP6nNtvGMi7ee1tEgfz2N68mInand0pcROoNli+tbNyZa+ubO3R&#10;k5igexs2ox6nd7m55ld9C/hH77LnF4hdQgWU1RQqavKPL1TDSatQjbAbPLJO+RxZHAPu0imM3rCp&#10;mRL4zyE2t5OoKbJSjWCCMtUSzyVJkqmWeAeoFERqj/dKpVriHSJS/hkIQesKkTE3Raol5IEa1Z3G&#10;OgG1RrVFddF3MvkhUZWyvUGiEO5tCkXjjvB8C4EacEMwu/SpOTcrhseRJ9+/DODobY4PH/L0Nnma&#10;QJU15Ymk//jyxAdAxLZixdT2UVQsx5UnP6CuBgM2pMc9ylMbhdEbNgfI02AwBPJuiecS5BHlCSK1&#10;x3s3eRqOeHvEd5SnLWn8kKd/uIOiXbulgWpKwP9Hni7Hl5PLq/+8PNE/+eGHEtTEVz/qwF9iuM/0&#10;HebLT08u/gIAAP//AwBQSwMEFAAGAAgAAAAhAOqZoXfcAAAABwEAAA8AAABkcnMvZG93bnJldi54&#10;bWxMjkFLw0AUhO+C/2F5grd2kxSDjdmUUtRTEWwF6e01+5qEZt+G7DZJ/71bPOhpGGaY+fLVZFox&#10;UO8aywrieQSCuLS64UrB1/5t9gzCeWSNrWVScCUHq+L+LsdM25E/adj5SoQRdhkqqL3vMildWZNB&#10;N7cdcchOtjfog+0rqXscw7hpZRJFqTTYcHiosaNNTeV5dzEK3kcc14v4ddieT5vrYf/08b2NSanH&#10;h2n9AsLT5P/KcMMP6FAEpqO9sHaiVTBLQvFXbmm8jFIQRwWLNAFZ5PI/f/EDAAD//wMAUEsBAi0A&#10;FAAGAAgAAAAhALaDOJL+AAAA4QEAABMAAAAAAAAAAAAAAAAAAAAAAFtDb250ZW50X1R5cGVzXS54&#10;bWxQSwECLQAUAAYACAAAACEAOP0h/9YAAACUAQAACwAAAAAAAAAAAAAAAAAvAQAAX3JlbHMvLnJl&#10;bHNQSwECLQAUAAYACAAAACEArcQXO/EFAADCIgAADgAAAAAAAAAAAAAAAAAuAgAAZHJzL2Uyb0Rv&#10;Yy54bWxQSwECLQAUAAYACAAAACEA6pmhd9wAAAAHAQAADwAAAAAAAAAAAAAAAABLCAAAZHJzL2Rv&#10;d25yZXYueG1sUEsFBgAAAAAEAAQA8wAAAFQJAAAAAA==&#10;">
              <v:shape id="Freeform 48"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t3hxQAAANwAAAAPAAAAZHJzL2Rvd25yZXYueG1sRI9BawIx&#10;FITvhf6H8IReimYrUuzWKK1V6KXQWkGPj83rbnDz3pJEXf+9KRR6HGbmG2a26H2rThSiEzbwMCpA&#10;EVdiHdcGtt/r4RRUTMgWW2EycKEIi/ntzQxLK2f+otMm1SpDOJZooEmpK7WOVUMe40g64uz9SPCY&#10;sgy1tgHPGe5bPS6KR+3RcV5osKNlQ9Vhc/QGjstqde/eRFZP4WOXXt3efTox5m7QvzyDStSn//Bf&#10;+90amEzH8HsmHwE9vwIAAP//AwBQSwECLQAUAAYACAAAACEA2+H2y+4AAACFAQAAEwAAAAAAAAAA&#10;AAAAAAAAAAAAW0NvbnRlbnRfVHlwZXNdLnhtbFBLAQItABQABgAIAAAAIQBa9CxbvwAAABUBAAAL&#10;AAAAAAAAAAAAAAAAAB8BAABfcmVscy8ucmVsc1BLAQItABQABgAIAAAAIQCt9t3hxQAAANwAAAAP&#10;AAAAAAAAAAAAAAAAAAcCAABkcnMvZG93bnJldi54bWxQSwUGAAAAAAMAAwC3AAAA+QIAAAAA&#10;" path="m10553,l,,,352r10263,8l10553,xe" fillcolor="#fff1e1" stroked="f">
                <v:path arrowok="t" o:connecttype="custom" o:connectlocs="10553,0;0,0;0,352;10263,360;10553,0" o:connectangles="0,0,0,0,0"/>
              </v:shape>
              <v:shape id="Freeform 47" o:spid="_x0000_s1028"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NXoxgAAANwAAAAPAAAAZHJzL2Rvd25yZXYueG1sRI/Na8JA&#10;FMTvBf+H5Qleim6aBpHoKlIo9dCLH6DeHtlnEsy+DdnNh/99tyB4HGbmN8xqM5hKdNS40rKCj1kE&#10;gjizuuRcwen4PV2AcB5ZY2WZFDzIwWY9elthqm3Pe+oOPhcBwi5FBYX3dSqlywoy6Ga2Jg7ezTYG&#10;fZBNLnWDfYCbSsZRNJcGSw4LBdb0VVB2P7RGQcSPuNyfzj/Je992v+08+YyvF6Um42G7BOFp8K/w&#10;s73TCpJFAv9nwhGQ6z8AAAD//wMAUEsBAi0AFAAGAAgAAAAhANvh9svuAAAAhQEAABMAAAAAAAAA&#10;AAAAAAAAAAAAAFtDb250ZW50X1R5cGVzXS54bWxQSwECLQAUAAYACAAAACEAWvQsW78AAAAVAQAA&#10;CwAAAAAAAAAAAAAAAAAfAQAAX3JlbHMvLnJlbHNQSwECLQAUAAYACAAAACEAI9TV6MYAAADcAAAA&#10;DwAAAAAAAAAAAAAAAAAHAgAAZHJzL2Rvd25yZXYueG1sUEsFBgAAAAADAAMAtwAAAPoCAAAAAA==&#10;" path="m,352r10263,8l10553,,,,,352e" filled="f" strokecolor="#fff1e1" strokeweight=".07619mm">
                <v:path arrowok="t" o:connecttype="custom" o:connectlocs="0,352;10263,360;10553,0;0,0;0,352" o:connectangles="0,0,0,0,0"/>
              </v:shape>
              <v:shape id="Freeform 46" o:spid="_x0000_s1029"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Tv9xgAAANwAAAAPAAAAZHJzL2Rvd25yZXYueG1sRI9Pa8JA&#10;FMTvQr/D8gq91U1L/UN0DSVgqXoxthdvj91nEpp9m2a3MX57Vyh4HGbmN8wyG2wjeup87VjByzgB&#10;QaydqblU8P21fp6D8AHZYOOYFFzIQ7Z6GC0xNe7MBfWHUIoIYZ+igiqENpXS64os+rFriaN3cp3F&#10;EGVXStPhOcJtI1+TZCot1hwXKmwpr0j/HP6sgs3WFJMynx03x/1v2PFaf3CvlXp6HN4XIAIN4R7+&#10;b38aBW/zKdzOxCMgV1cAAAD//wMAUEsBAi0AFAAGAAgAAAAhANvh9svuAAAAhQEAABMAAAAAAAAA&#10;AAAAAAAAAAAAAFtDb250ZW50X1R5cGVzXS54bWxQSwECLQAUAAYACAAAACEAWvQsW78AAAAVAQAA&#10;CwAAAAAAAAAAAAAAAAAfAQAAX3JlbHMvLnJlbHNQSwECLQAUAAYACAAAACEA1207/cYAAADcAAAA&#10;DwAAAAAAAAAAAAAAAAAHAgAAZHJzL2Rvd25yZXYueG1sUEsFBgAAAAADAAMAtwAAAPoCAAAAAA==&#10;" path="m1050,l199,,,360r1050,l1050,xe" fillcolor="#ed1c24" stroked="f">
                <v:path arrowok="t" o:connecttype="custom" o:connectlocs="1050,0;199,0;0,360;1050,360;1050,0" o:connectangles="0,0,0,0,0"/>
              </v:shape>
              <v:shape id="Freeform 45" o:spid="_x0000_s1030"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HxAAAANwAAAAPAAAAZHJzL2Rvd25yZXYueG1sRE9Na8JA&#10;EL0X/A/LCL01m7aiErMRrRRyKIhpPXgbs2MSmp0N2W2M/fXuodDj432n69G0YqDeNZYVPEcxCOLS&#10;6oYrBV+f709LEM4ja2wtk4IbOVhnk4cUE22vfKCh8JUIIewSVFB73yVSurImgy6yHXHgLrY36APs&#10;K6l7vIZw08qXOJ5Lgw2Hhho7equp/C5+jIJdvnDzj6E12/Mr7k6/5XGfF0elHqfjZgXC0+j/xX/u&#10;XCuYLcPacCYcAZndAQAA//8DAFBLAQItABQABgAIAAAAIQDb4fbL7gAAAIUBAAATAAAAAAAAAAAA&#10;AAAAAAAAAABbQ29udGVudF9UeXBlc10ueG1sUEsBAi0AFAAGAAgAAAAhAFr0LFu/AAAAFQEAAAsA&#10;AAAAAAAAAAAAAAAAHwEAAF9yZWxzLy5yZWxzUEsBAi0AFAAGAAgAAAAhAOX5FcfEAAAA3AAAAA8A&#10;AAAAAAAAAAAAAAAABwIAAGRycy9kb3ducmV2LnhtbFBLBQYAAAAAAwADALcAAAD4AgAAAAA=&#10;" path="m520,l199,,,360r316,l520,xe" fillcolor="#00a650" stroked="f">
                <v:path arrowok="t" o:connecttype="custom" o:connectlocs="520,0;199,0;0,360;316,360;520,0" o:connectangles="0,0,0,0,0"/>
              </v:shape>
              <v:shape id="Freeform 44" o:spid="_x0000_s1031"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fjwgAAANwAAAAPAAAAZHJzL2Rvd25yZXYueG1sRE/LisIw&#10;FN0P+A/hDsxm0NRBilajiFDGVcEH6PLSXJsyzU1pYtv5e7MYmOXhvDe70Taip87XjhXMZwkI4tLp&#10;misF10s+XYLwAVlj45gU/JKH3XbytsFMu4FP1J9DJWII+wwVmBDaTEpfGrLoZ64ljtzDdRZDhF0l&#10;dYdDDLeN/EqSVFqsOTYYbOlgqPw5P62C2+K58t+nQuZ5emg+zby40p2U+ngf92sQgcbwL/5zH7WC&#10;xSrOj2fiEZDbFwAAAP//AwBQSwECLQAUAAYACAAAACEA2+H2y+4AAACFAQAAEwAAAAAAAAAAAAAA&#10;AAAAAAAAW0NvbnRlbnRfVHlwZXNdLnhtbFBLAQItABQABgAIAAAAIQBa9CxbvwAAABUBAAALAAAA&#10;AAAAAAAAAAAAAB8BAABfcmVscy8ucmVsc1BLAQItABQABgAIAAAAIQAVxNfjwgAAANwAAAAPAAAA&#10;AAAAAAAAAAAAAAcCAABkcnMvZG93bnJldi54bWxQSwUGAAAAAAMAAwC3AAAA9gIAAAAA&#10;" path="m520,l199,,,360r316,l520,xe" fillcolor="#a7a9ac" stroked="f">
                <v:path arrowok="t" o:connecttype="custom" o:connectlocs="520,0;199,0;0,360;316,360;520,0" o:connectangles="0,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1C19F" w14:textId="77777777" w:rsidR="00782DF0" w:rsidRDefault="00782DF0">
    <w:pPr>
      <w:pStyle w:val="BodyText"/>
      <w:spacing w:line="14" w:lineRule="auto"/>
      <w:rPr>
        <w:sz w:val="20"/>
      </w:rPr>
    </w:pPr>
    <w:r>
      <w:rPr>
        <w:noProof/>
      </w:rPr>
      <mc:AlternateContent>
        <mc:Choice Requires="wpg">
          <w:drawing>
            <wp:anchor distT="0" distB="0" distL="114300" distR="114300" simplePos="0" relativeHeight="503190800" behindDoc="1" locked="0" layoutInCell="1" allowOverlap="1" wp14:anchorId="3FF67DE7" wp14:editId="6E48E4F3">
              <wp:simplePos x="0" y="0"/>
              <wp:positionH relativeFrom="page">
                <wp:posOffset>0</wp:posOffset>
              </wp:positionH>
              <wp:positionV relativeFrom="page">
                <wp:posOffset>0</wp:posOffset>
              </wp:positionV>
              <wp:extent cx="7560310" cy="228600"/>
              <wp:effectExtent l="0" t="0" r="0" b="0"/>
              <wp:wrapNone/>
              <wp:docPr id="47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472" name="Freeform 53"/>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474" name="Freeform 52"/>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476" name="Freeform 51"/>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478" name="Freeform 50"/>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37BBFF" id="Group 49" o:spid="_x0000_s1026" style="position:absolute;margin-left:0;margin-top:0;width:595.3pt;height:18pt;z-index:-125680;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AVXQUAAIEcAAAOAAAAZHJzL2Uyb0RvYy54bWzsWdtu4zYQfS/QfyD02GJjXSzLNuIsgtxQ&#10;YNsusO4H0LpYQiVRJeU46dd3hhRlRpZiI3Z2gSIvtmSOeDhnyHNI+fLzU5GTx5iLjJULy7mwLRKX&#10;IYuycr2w/lref5paRNS0jGjOynhhPcfC+nz180+X22oeuyxleRRzAp2UYr6tFlZa19V8NBJhGhdU&#10;XLAqLqExYbygNdzy9SjidAu9F/nIte3JaMt4VHEWxkLAr7eq0bqS/SdJHNZ/JomIa5IvLBhbLT+5&#10;/Fzh5+jqks7XnFZpFjbDoG8YRUGzEkDbrm5pTcmGZ3tdFVnImWBJfRGyYsSSJAtjmQNk49idbB44&#10;21Qyl/V8u65amoDaDk9v7jb84/ErJ1m0sMYB8FPSAookccl4huxsq/Ucgh549a36ylWKcPmFhX8L&#10;aB512/F+rYLJavs7i6A/uqmZZOcp4QV2AXmTJ1mE57YI8VNNQvgx8Ce258BYQmhz3enEbqoUplDK&#10;vcfC9K550HFm9kQ95k3kMyM6V4hylM2oMCWYa2JHpziNzm8prWJZJYFMtXS6ms57Hsc4g4nvKUZl&#10;nKZTmFwaLThKAZQfZNHxPEh7n0jH9rGkSGOXDzoPN6J+iJmsBn38Imq1ECK4kjWOmqmwhB6SIoc1&#10;8esnYhPJMZGIzQM6ztFxv4zI0iZbouA7UcCJ6g2ibJKSZmCwblpAT4coQEiuF2+swxDPG8LzjagB&#10;PODOTHDi9uMFOgzxJkN4oHZtfpBbf4YzHXSI0pZ7xJwNYTom9Z7v9oM6LfWHUNsCIKrjDsKaFTAy&#10;hUW31tOIpnpmhU9lM7XgilB0B1tKQsUEruklJAETdeniCoEuIArn4UAwQGOwf1QwVA6Dp0cFo/Bg&#10;NJB6zEAcIEuGj81wNf4mXw4e1HUfbhFwnxU+Q+cVrZEmfUm24KNq6aZq5WJLwR7jJZMxNfLVRAC2&#10;VrpdRF6akSohHaXb9Hcle3NnKmqnE7pdf6u4HSrMsyZjHaG/u5Fd5DBnIlbcYuay2i0FyJyhTILl&#10;WXSf5TkmLvh6dZNz8kjBy+8md8GdLumLsFxOnJLhYwoGfwEHUHKq5H/FomeQVs7UhgA2MHCRMv6v&#10;RbawGVhY4p8N5bFF8t9KsIeZMx4DQ7W8GfuBCzfcbFmZLbQMoauFVVsw0fHyplY7jk3Fs3UKSI6c&#10;+iW7BmNMMtReOT41quYGHOq7WRWsJ+X8O6uS5UXSwNLOZlXGXKRzbfiO7QH+uWwKRGvq+VK0oFtg&#10;1vQWUykNyTJDWpmEjpSN7XdjKuRAN5BRawRD3ZjmNGgWrT3BeIAp5XT7QzLtabAv052GSWrtSTLQ&#10;evQbdV2VHORdrcXXdR3IRzWV26TzmoDaIS2Do4YBPOEw5P5XD0N9n6TpOM1fkXSoiMTVgnmKoCvW&#10;D8u5p/zrUGB3aFrrz6Pltn098XXWH1p+5OFw6NgBM72r5XLxnVvLp4GaO7JwOzX30RvPJeZ6q+qT&#10;afCqmMsTB0J3BP+lmrdaZgp+K+YSDHD6sEw5l6eNHixTzgdcoRVzlZgdBH1gppbLo0YPmCnlg3rf&#10;KrmC82ZeHxxueVuvkseMHryXh4yhk83+IaO/ci3nYDHqiNEHaZJuEPpGI/o4YDRnDTxgIN2veZHn&#10;Krq0Kp/iRa59nMn4DsxX8N1DZtQd23nN6O7WuXH1ae7DjE40I5CprhnJKXVuM3Jc3Fzp0/C7upHv&#10;wwsiF/ZqHasxzxZnsyME6kUztfF8hjT2pr1o7+VIgT/uxXtHSxos34cn/eCXXh+eNPSy6zq4nl3f&#10;NEfX/68nyX9p4H8u+Uqw+U8O/0gz7+XLsd0/h1f/AQAA//8DAFBLAwQUAAYACAAAACEAPkw5ftwA&#10;AAAFAQAADwAAAGRycy9kb3ducmV2LnhtbEyPQUvDQBCF74L/YRnBm92NxWBjNqUU9VQEW0F6m2an&#10;SWh2NmS3Sfrv3XrRy8DjPd77Jl9OthUD9b5xrCGZKRDEpTMNVxq+dm8PzyB8QDbYOiYNF/KwLG5v&#10;csyMG/mThm2oRCxhn6GGOoQuk9KXNVn0M9cRR+/oeoshyr6SpscxlttWPiqVSosNx4UaO1rXVJ62&#10;Z6vhfcRxNU9eh83puL7sd08f35uEtL6/m1YvIAJN4S8MV/yIDkVkOrgzGy9aDfGR8HuvXrJQKYiD&#10;hnmqQBa5/E9f/AAAAP//AwBQSwECLQAUAAYACAAAACEAtoM4kv4AAADhAQAAEwAAAAAAAAAAAAAA&#10;AAAAAAAAW0NvbnRlbnRfVHlwZXNdLnhtbFBLAQItABQABgAIAAAAIQA4/SH/1gAAAJQBAAALAAAA&#10;AAAAAAAAAAAAAC8BAABfcmVscy8ucmVsc1BLAQItABQABgAIAAAAIQDlBjAVXQUAAIEcAAAOAAAA&#10;AAAAAAAAAAAAAC4CAABkcnMvZTJvRG9jLnhtbFBLAQItABQABgAIAAAAIQA+TDl+3AAAAAUBAAAP&#10;AAAAAAAAAAAAAAAAALcHAABkcnMvZG93bnJldi54bWxQSwUGAAAAAAQABADzAAAAwAgAAAAA&#10;">
              <v:shape id="Freeform 53"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7lwwAAANwAAAAPAAAAZHJzL2Rvd25yZXYueG1sRI9Bi8Iw&#10;FITvwv6H8IS9aaIsVbpGkUVFEYS6e/H2aJ5t2ealNFHrvzeC4HGYmW+Y2aKztbhS6yvHGkZDBYI4&#10;d6biQsPf73owBeEDssHaMWm4k4fF/KM3w9S4G2d0PYZCRAj7FDWUITSplD4vyaIfuoY4emfXWgxR&#10;toU0Ld4i3NZyrFQiLVYcF0ps6Kek/P94sRp21Gz2o4M/qWzlT2erknx9SbT+7HfLbxCBuvAOv9pb&#10;o+FrMobnmXgE5PwBAAD//wMAUEsBAi0AFAAGAAgAAAAhANvh9svuAAAAhQEAABMAAAAAAAAAAAAA&#10;AAAAAAAAAFtDb250ZW50X1R5cGVzXS54bWxQSwECLQAUAAYACAAAACEAWvQsW78AAAAVAQAACwAA&#10;AAAAAAAAAAAAAAAfAQAAX3JlbHMvLnJlbHNQSwECLQAUAAYACAAAACEAGPFe5cMAAADcAAAADwAA&#10;AAAAAAAAAAAAAAAHAgAAZHJzL2Rvd25yZXYueG1sUEsFBgAAAAADAAMAtwAAAPcCAAAAAA==&#10;" path="m10570,l,,290,360r10280,-8l10570,xe" fillcolor="#e6e7e8" stroked="f">
                <v:path arrowok="t" o:connecttype="custom" o:connectlocs="10570,0;0,0;290,360;10570,352;10570,0" o:connectangles="0,0,0,0,0"/>
              </v:shape>
              <v:shape id="Freeform 52"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yEYxgAAANwAAAAPAAAAZHJzL2Rvd25yZXYueG1sRI9Ba8JA&#10;FITvQv/D8gpeSt0YxIboKrUlIIUetL14e2af2dDs25BdY/z3XUHwOMzMN8xyPdhG9NT52rGC6SQB&#10;QVw6XXOl4PeneM1A+ICssXFMCq7kYb16Gi0x1+7CO+r3oRIRwj5HBSaENpfSl4Ys+olriaN3cp3F&#10;EGVXSd3hJcJtI9MkmUuLNccFgy19GCr/9mer4PB5mJ/MMcv0d5oW15f+vCm+SKnx8/C+ABFoCI/w&#10;vb3VCmZvM7idiUdArv4BAAD//wMAUEsBAi0AFAAGAAgAAAAhANvh9svuAAAAhQEAABMAAAAAAAAA&#10;AAAAAAAAAAAAAFtDb250ZW50X1R5cGVzXS54bWxQSwECLQAUAAYACAAAACEAWvQsW78AAAAVAQAA&#10;CwAAAAAAAAAAAAAAAAAfAQAAX3JlbHMvLnJlbHNQSwECLQAUAAYACAAAACEAurMhGMYAAADcAAAA&#10;DwAAAAAAAAAAAAAAAAAHAgAAZHJzL2Rvd25yZXYueG1sUEsFBgAAAAADAAMAtwAAAPoCAAAAAA==&#10;" path="m835,l,,,360r1033,l835,xe" fillcolor="#00a650" stroked="f">
                <v:path arrowok="t" o:connecttype="custom" o:connectlocs="835,0;0,0;0,360;1033,360;835,0" o:connectangles="0,0,0,0,0"/>
              </v:shape>
              <v:shape id="Freeform 51"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wAqxQAAANwAAAAPAAAAZHJzL2Rvd25yZXYueG1sRI9Ba8JA&#10;FITvQv/D8gredNMiVqKbUAoV9VJiC3p8ZJ9JaPZtzG5M8u/dQsHjMDPfMJt0MLW4Uesqywpe5hEI&#10;4tzqigsFP9+fsxUI55E11pZJwUgO0uRpssFY254zuh19IQKEXYwKSu+bWEqXl2TQzW1DHLyLbQ36&#10;INtC6hb7ADe1fI2ipTRYcVgosaGPkvLfY2cUfHV616yu/fVkxsO4P2cm891Wqenz8L4G4Wnwj/B/&#10;e6cVLN6W8HcmHAGZ3AEAAP//AwBQSwECLQAUAAYACAAAACEA2+H2y+4AAACFAQAAEwAAAAAAAAAA&#10;AAAAAAAAAAAAW0NvbnRlbnRfVHlwZXNdLnhtbFBLAQItABQABgAIAAAAIQBa9CxbvwAAABUBAAAL&#10;AAAAAAAAAAAAAAAAAB8BAABfcmVscy8ucmVsc1BLAQItABQABgAIAAAAIQB1KwAqxQAAANwAAAAP&#10;AAAAAAAAAAAAAAAAAAcCAABkcnMvZG93bnJldi54bWxQSwUGAAAAAAMAAwC3AAAA+QIAAAAA&#10;" path="m321,l,,203,360r316,l321,xe" fillcolor="#ed1c24" stroked="f">
                <v:path arrowok="t" o:connecttype="custom" o:connectlocs="321,0;0,0;203,360;519,360;321,0" o:connectangles="0,0,0,0,0"/>
              </v:shape>
              <v:shape id="Freeform 50"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0fwgAAANwAAAAPAAAAZHJzL2Rvd25yZXYueG1sRE/LasJA&#10;FN0L/sNwC91IM7GIrWlGESHYleAD6vKSuc2EZu6EzCTGv+8sBJeH8843o23EQJ2vHSuYJykI4tLp&#10;misFl3Px9gnCB2SNjWNScCcPm/V0kmOm3Y2PNJxCJWII+wwVmBDaTEpfGrLoE9cSR+7XdRZDhF0l&#10;dYe3GG4b+Z6mS2mx5thgsKWdofLv1FsFP4t+5ffHgyyK5a6ZmfnhQldS6vVl3H6BCDSGp/jh/tYK&#10;Fh9xbTwTj4Bc/wMAAP//AwBQSwECLQAUAAYACAAAACEA2+H2y+4AAACFAQAAEwAAAAAAAAAAAAAA&#10;AAAAAAAAW0NvbnRlbnRfVHlwZXNdLnhtbFBLAQItABQABgAIAAAAIQBa9CxbvwAAABUBAAALAAAA&#10;AAAAAAAAAAAAAB8BAABfcmVscy8ucmVsc1BLAQItABQABgAIAAAAIQBbvj0fwgAAANwAAAAPAAAA&#10;AAAAAAAAAAAAAAcCAABkcnMvZG93bnJldi54bWxQSwUGAAAAAAMAAwC3AAAA9gIAAAAA&#10;" path="m321,l,,203,360r316,l321,xe" fillcolor="#a7a9ac" stroked="f">
                <v:path arrowok="t" o:connecttype="custom" o:connectlocs="321,0;0,0;203,360;519,360;321,0" o:connectangles="0,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F4CFC" w14:textId="77777777" w:rsidR="00782DF0" w:rsidRDefault="00782DF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hybridMultilevel"/>
    <w:tmpl w:val="45BCBFE8"/>
    <w:lvl w:ilvl="0" w:tplc="2E469F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44AE2772">
      <w:start w:val="31"/>
      <w:numFmt w:val="decimal"/>
      <w:lvlText w:val="%6"/>
      <w:lvlJc w:val="left"/>
      <w:pPr>
        <w:ind w:left="4500" w:hanging="360"/>
      </w:pPr>
      <w:rPr>
        <w:rFonts w:hint="default"/>
        <w:color w:val="231F20"/>
      </w:rPr>
    </w:lvl>
    <w:lvl w:ilvl="6" w:tplc="A7D4073E">
      <w:start w:val="4"/>
      <w:numFmt w:val="bullet"/>
      <w:lvlText w:val="-"/>
      <w:lvlJc w:val="left"/>
      <w:pPr>
        <w:ind w:left="5040" w:hanging="360"/>
      </w:pPr>
      <w:rPr>
        <w:rFonts w:ascii="Times New Roman" w:eastAsia="Times New Roman" w:hAnsi="Times New Roman" w:cs="Times New Roman"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94245"/>
    <w:multiLevelType w:val="hybridMultilevel"/>
    <w:tmpl w:val="17BE5186"/>
    <w:lvl w:ilvl="0" w:tplc="D30E7CAC">
      <w:start w:val="1"/>
      <w:numFmt w:val="lowerRoman"/>
      <w:lvlText w:val="%1)"/>
      <w:lvlJc w:val="left"/>
      <w:pPr>
        <w:ind w:left="1873" w:hanging="453"/>
      </w:pPr>
      <w:rPr>
        <w:rFonts w:ascii="Times New Roman" w:eastAsia="Times New Roman" w:hAnsi="Times New Roman" w:cs="Times New Roman" w:hint="default"/>
        <w:color w:val="231F20"/>
        <w:w w:val="100"/>
        <w:sz w:val="22"/>
        <w:szCs w:val="22"/>
      </w:rPr>
    </w:lvl>
    <w:lvl w:ilvl="1" w:tplc="4CB2D8B2">
      <w:numFmt w:val="bullet"/>
      <w:lvlText w:val="•"/>
      <w:lvlJc w:val="left"/>
      <w:pPr>
        <w:ind w:left="2882" w:hanging="453"/>
      </w:pPr>
      <w:rPr>
        <w:rFonts w:hint="default"/>
      </w:rPr>
    </w:lvl>
    <w:lvl w:ilvl="2" w:tplc="9CF03E56">
      <w:numFmt w:val="bullet"/>
      <w:lvlText w:val="•"/>
      <w:lvlJc w:val="left"/>
      <w:pPr>
        <w:ind w:left="3885" w:hanging="453"/>
      </w:pPr>
      <w:rPr>
        <w:rFonts w:hint="default"/>
      </w:rPr>
    </w:lvl>
    <w:lvl w:ilvl="3" w:tplc="BEC4188C">
      <w:numFmt w:val="bullet"/>
      <w:lvlText w:val="•"/>
      <w:lvlJc w:val="left"/>
      <w:pPr>
        <w:ind w:left="4887" w:hanging="453"/>
      </w:pPr>
      <w:rPr>
        <w:rFonts w:hint="default"/>
      </w:rPr>
    </w:lvl>
    <w:lvl w:ilvl="4" w:tplc="F9A0097E">
      <w:numFmt w:val="bullet"/>
      <w:lvlText w:val="•"/>
      <w:lvlJc w:val="left"/>
      <w:pPr>
        <w:ind w:left="5890" w:hanging="453"/>
      </w:pPr>
      <w:rPr>
        <w:rFonts w:hint="default"/>
      </w:rPr>
    </w:lvl>
    <w:lvl w:ilvl="5" w:tplc="A48C0466">
      <w:numFmt w:val="bullet"/>
      <w:lvlText w:val="•"/>
      <w:lvlJc w:val="left"/>
      <w:pPr>
        <w:ind w:left="6892" w:hanging="453"/>
      </w:pPr>
      <w:rPr>
        <w:rFonts w:hint="default"/>
      </w:rPr>
    </w:lvl>
    <w:lvl w:ilvl="6" w:tplc="2562923A">
      <w:numFmt w:val="bullet"/>
      <w:lvlText w:val="•"/>
      <w:lvlJc w:val="left"/>
      <w:pPr>
        <w:ind w:left="7895" w:hanging="453"/>
      </w:pPr>
      <w:rPr>
        <w:rFonts w:hint="default"/>
      </w:rPr>
    </w:lvl>
    <w:lvl w:ilvl="7" w:tplc="58BA651E">
      <w:numFmt w:val="bullet"/>
      <w:lvlText w:val="•"/>
      <w:lvlJc w:val="left"/>
      <w:pPr>
        <w:ind w:left="8897" w:hanging="453"/>
      </w:pPr>
      <w:rPr>
        <w:rFonts w:hint="default"/>
      </w:rPr>
    </w:lvl>
    <w:lvl w:ilvl="8" w:tplc="88BC0528">
      <w:numFmt w:val="bullet"/>
      <w:lvlText w:val="•"/>
      <w:lvlJc w:val="left"/>
      <w:pPr>
        <w:ind w:left="9900" w:hanging="453"/>
      </w:pPr>
      <w:rPr>
        <w:rFonts w:hint="default"/>
      </w:rPr>
    </w:lvl>
  </w:abstractNum>
  <w:abstractNum w:abstractNumId="2" w15:restartNumberingAfterBreak="0">
    <w:nsid w:val="09FA5AA7"/>
    <w:multiLevelType w:val="hybridMultilevel"/>
    <w:tmpl w:val="C96819D4"/>
    <w:lvl w:ilvl="0" w:tplc="2EAE3D3A">
      <w:start w:val="1"/>
      <w:numFmt w:val="decimal"/>
      <w:lvlText w:val="%1."/>
      <w:lvlJc w:val="left"/>
      <w:pPr>
        <w:ind w:left="1424" w:hanging="560"/>
      </w:pPr>
      <w:rPr>
        <w:rFonts w:ascii="Times New Roman" w:eastAsia="Times New Roman" w:hAnsi="Times New Roman" w:cs="Times New Roman" w:hint="default"/>
        <w:color w:val="231F20"/>
        <w:w w:val="100"/>
        <w:sz w:val="22"/>
        <w:szCs w:val="22"/>
      </w:rPr>
    </w:lvl>
    <w:lvl w:ilvl="1" w:tplc="23749586">
      <w:start w:val="1"/>
      <w:numFmt w:val="upperLetter"/>
      <w:lvlText w:val="%2."/>
      <w:lvlJc w:val="left"/>
      <w:pPr>
        <w:ind w:left="1410" w:hanging="560"/>
      </w:pPr>
      <w:rPr>
        <w:rFonts w:ascii="Times New Roman" w:eastAsia="Times New Roman" w:hAnsi="Times New Roman" w:cs="Times New Roman" w:hint="default"/>
        <w:b/>
        <w:bCs/>
        <w:color w:val="231F20"/>
        <w:w w:val="99"/>
        <w:sz w:val="22"/>
        <w:szCs w:val="22"/>
      </w:rPr>
    </w:lvl>
    <w:lvl w:ilvl="2" w:tplc="C406C904">
      <w:start w:val="1"/>
      <w:numFmt w:val="decimal"/>
      <w:lvlText w:val="%3."/>
      <w:lvlJc w:val="left"/>
      <w:pPr>
        <w:ind w:left="1410" w:hanging="560"/>
      </w:pPr>
      <w:rPr>
        <w:rFonts w:ascii="Times New Roman" w:eastAsia="Times New Roman" w:hAnsi="Times New Roman" w:cs="Times New Roman" w:hint="default"/>
        <w:b/>
        <w:bCs/>
        <w:color w:val="231F20"/>
        <w:spacing w:val="-35"/>
        <w:w w:val="100"/>
        <w:sz w:val="22"/>
        <w:szCs w:val="22"/>
      </w:rPr>
    </w:lvl>
    <w:lvl w:ilvl="3" w:tplc="4052DF1C">
      <w:numFmt w:val="none"/>
      <w:lvlText w:val=""/>
      <w:lvlJc w:val="left"/>
      <w:pPr>
        <w:tabs>
          <w:tab w:val="num" w:pos="360"/>
        </w:tabs>
      </w:pPr>
    </w:lvl>
    <w:lvl w:ilvl="4" w:tplc="B0C88FAC">
      <w:start w:val="1"/>
      <w:numFmt w:val="lowerLetter"/>
      <w:lvlText w:val="%5)"/>
      <w:lvlJc w:val="left"/>
      <w:pPr>
        <w:ind w:left="1869" w:hanging="440"/>
      </w:pPr>
      <w:rPr>
        <w:rFonts w:ascii="Times New Roman" w:eastAsia="Times New Roman" w:hAnsi="Times New Roman" w:cs="Times New Roman" w:hint="default"/>
        <w:color w:val="231F20"/>
        <w:w w:val="100"/>
        <w:sz w:val="22"/>
        <w:szCs w:val="22"/>
      </w:rPr>
    </w:lvl>
    <w:lvl w:ilvl="5" w:tplc="3DAEC288">
      <w:numFmt w:val="bullet"/>
      <w:lvlText w:val="•"/>
      <w:lvlJc w:val="left"/>
      <w:pPr>
        <w:ind w:left="5627" w:hanging="440"/>
      </w:pPr>
      <w:rPr>
        <w:rFonts w:hint="default"/>
      </w:rPr>
    </w:lvl>
    <w:lvl w:ilvl="6" w:tplc="7BAE67E4">
      <w:numFmt w:val="bullet"/>
      <w:lvlText w:val="•"/>
      <w:lvlJc w:val="left"/>
      <w:pPr>
        <w:ind w:left="6882" w:hanging="440"/>
      </w:pPr>
      <w:rPr>
        <w:rFonts w:hint="default"/>
      </w:rPr>
    </w:lvl>
    <w:lvl w:ilvl="7" w:tplc="281AC042">
      <w:numFmt w:val="bullet"/>
      <w:lvlText w:val="•"/>
      <w:lvlJc w:val="left"/>
      <w:pPr>
        <w:ind w:left="8138" w:hanging="440"/>
      </w:pPr>
      <w:rPr>
        <w:rFonts w:hint="default"/>
      </w:rPr>
    </w:lvl>
    <w:lvl w:ilvl="8" w:tplc="1764B002">
      <w:numFmt w:val="bullet"/>
      <w:lvlText w:val="•"/>
      <w:lvlJc w:val="left"/>
      <w:pPr>
        <w:ind w:left="9394" w:hanging="440"/>
      </w:pPr>
      <w:rPr>
        <w:rFonts w:hint="default"/>
      </w:rPr>
    </w:lvl>
  </w:abstractNum>
  <w:abstractNum w:abstractNumId="3" w15:restartNumberingAfterBreak="0">
    <w:nsid w:val="0A4C2B4F"/>
    <w:multiLevelType w:val="multilevel"/>
    <w:tmpl w:val="90B6061C"/>
    <w:lvl w:ilvl="0">
      <w:start w:val="31"/>
      <w:numFmt w:val="decimal"/>
      <w:lvlText w:val="%1"/>
      <w:lvlJc w:val="left"/>
      <w:pPr>
        <w:ind w:left="420" w:hanging="420"/>
      </w:pPr>
      <w:rPr>
        <w:rFonts w:hint="default"/>
        <w:color w:val="231F20"/>
      </w:rPr>
    </w:lvl>
    <w:lvl w:ilvl="1">
      <w:start w:val="1"/>
      <w:numFmt w:val="decimal"/>
      <w:lvlText w:val="%1.%2"/>
      <w:lvlJc w:val="left"/>
      <w:pPr>
        <w:ind w:left="1140" w:hanging="420"/>
      </w:pPr>
      <w:rPr>
        <w:rFonts w:hint="default"/>
        <w:b w:val="0"/>
        <w:color w:val="231F20"/>
      </w:rPr>
    </w:lvl>
    <w:lvl w:ilvl="2">
      <w:start w:val="1"/>
      <w:numFmt w:val="decimal"/>
      <w:lvlText w:val="%1.%2.%3"/>
      <w:lvlJc w:val="left"/>
      <w:pPr>
        <w:ind w:left="2160" w:hanging="720"/>
      </w:pPr>
      <w:rPr>
        <w:rFonts w:hint="default"/>
        <w:color w:val="231F20"/>
      </w:rPr>
    </w:lvl>
    <w:lvl w:ilvl="3">
      <w:start w:val="1"/>
      <w:numFmt w:val="decimal"/>
      <w:lvlText w:val="%1.%2.%3.%4"/>
      <w:lvlJc w:val="left"/>
      <w:pPr>
        <w:ind w:left="2880" w:hanging="720"/>
      </w:pPr>
      <w:rPr>
        <w:rFonts w:hint="default"/>
        <w:color w:val="231F20"/>
      </w:rPr>
    </w:lvl>
    <w:lvl w:ilvl="4">
      <w:start w:val="1"/>
      <w:numFmt w:val="decimal"/>
      <w:lvlText w:val="%1.%2.%3.%4.%5"/>
      <w:lvlJc w:val="left"/>
      <w:pPr>
        <w:ind w:left="3960" w:hanging="1080"/>
      </w:pPr>
      <w:rPr>
        <w:rFonts w:hint="default"/>
        <w:color w:val="231F20"/>
      </w:rPr>
    </w:lvl>
    <w:lvl w:ilvl="5">
      <w:start w:val="1"/>
      <w:numFmt w:val="decimal"/>
      <w:lvlText w:val="%1.%2.%3.%4.%5.%6"/>
      <w:lvlJc w:val="left"/>
      <w:pPr>
        <w:ind w:left="4680" w:hanging="1080"/>
      </w:pPr>
      <w:rPr>
        <w:rFonts w:hint="default"/>
        <w:color w:val="231F20"/>
      </w:rPr>
    </w:lvl>
    <w:lvl w:ilvl="6">
      <w:start w:val="1"/>
      <w:numFmt w:val="decimal"/>
      <w:lvlText w:val="%1.%2.%3.%4.%5.%6.%7"/>
      <w:lvlJc w:val="left"/>
      <w:pPr>
        <w:ind w:left="5760" w:hanging="1440"/>
      </w:pPr>
      <w:rPr>
        <w:rFonts w:hint="default"/>
        <w:color w:val="231F20"/>
      </w:rPr>
    </w:lvl>
    <w:lvl w:ilvl="7">
      <w:start w:val="1"/>
      <w:numFmt w:val="decimal"/>
      <w:lvlText w:val="%1.%2.%3.%4.%5.%6.%7.%8"/>
      <w:lvlJc w:val="left"/>
      <w:pPr>
        <w:ind w:left="6480" w:hanging="1440"/>
      </w:pPr>
      <w:rPr>
        <w:rFonts w:hint="default"/>
        <w:color w:val="231F20"/>
      </w:rPr>
    </w:lvl>
    <w:lvl w:ilvl="8">
      <w:start w:val="1"/>
      <w:numFmt w:val="decimal"/>
      <w:lvlText w:val="%1.%2.%3.%4.%5.%6.%7.%8.%9"/>
      <w:lvlJc w:val="left"/>
      <w:pPr>
        <w:ind w:left="7200" w:hanging="1440"/>
      </w:pPr>
      <w:rPr>
        <w:rFonts w:hint="default"/>
        <w:color w:val="231F20"/>
      </w:rPr>
    </w:lvl>
  </w:abstractNum>
  <w:abstractNum w:abstractNumId="4" w15:restartNumberingAfterBreak="0">
    <w:nsid w:val="1282450B"/>
    <w:multiLevelType w:val="hybridMultilevel"/>
    <w:tmpl w:val="CD7A5678"/>
    <w:lvl w:ilvl="0" w:tplc="2E469F22">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 w15:restartNumberingAfterBreak="0">
    <w:nsid w:val="1B966FED"/>
    <w:multiLevelType w:val="hybridMultilevel"/>
    <w:tmpl w:val="629EB4CC"/>
    <w:lvl w:ilvl="0" w:tplc="2E469F22">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 w15:restartNumberingAfterBreak="0">
    <w:nsid w:val="232570D5"/>
    <w:multiLevelType w:val="multilevel"/>
    <w:tmpl w:val="D668DD2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7" w15:restartNumberingAfterBreak="0">
    <w:nsid w:val="254B78E0"/>
    <w:multiLevelType w:val="multilevel"/>
    <w:tmpl w:val="9C0AC694"/>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8" w15:restartNumberingAfterBreak="0">
    <w:nsid w:val="269E4826"/>
    <w:multiLevelType w:val="multilevel"/>
    <w:tmpl w:val="2E1EB69A"/>
    <w:lvl w:ilvl="0">
      <w:start w:val="28"/>
      <w:numFmt w:val="decimal"/>
      <w:lvlText w:val="%1"/>
      <w:lvlJc w:val="left"/>
      <w:pPr>
        <w:ind w:left="540" w:hanging="540"/>
      </w:pPr>
      <w:rPr>
        <w:rFonts w:hint="default"/>
        <w:color w:val="231F20"/>
      </w:rPr>
    </w:lvl>
    <w:lvl w:ilvl="1">
      <w:start w:val="32"/>
      <w:numFmt w:val="decimal"/>
      <w:lvlText w:val="%1.%2"/>
      <w:lvlJc w:val="left"/>
      <w:pPr>
        <w:ind w:left="540" w:hanging="54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9" w15:restartNumberingAfterBreak="0">
    <w:nsid w:val="29A85880"/>
    <w:multiLevelType w:val="hybridMultilevel"/>
    <w:tmpl w:val="EA2AF24E"/>
    <w:lvl w:ilvl="0" w:tplc="4656ABDE">
      <w:start w:val="1"/>
      <w:numFmt w:val="decimal"/>
      <w:lvlText w:val="%1."/>
      <w:lvlJc w:val="left"/>
      <w:pPr>
        <w:ind w:left="1400" w:hanging="561"/>
      </w:pPr>
      <w:rPr>
        <w:rFonts w:ascii="Times New Roman" w:eastAsia="Times New Roman" w:hAnsi="Times New Roman" w:cs="Times New Roman" w:hint="default"/>
        <w:color w:val="231F20"/>
        <w:w w:val="100"/>
        <w:sz w:val="22"/>
        <w:szCs w:val="22"/>
      </w:rPr>
    </w:lvl>
    <w:lvl w:ilvl="1" w:tplc="FD2E6B38">
      <w:numFmt w:val="bullet"/>
      <w:lvlText w:val="•"/>
      <w:lvlJc w:val="left"/>
      <w:pPr>
        <w:ind w:left="2450" w:hanging="561"/>
      </w:pPr>
      <w:rPr>
        <w:rFonts w:hint="default"/>
      </w:rPr>
    </w:lvl>
    <w:lvl w:ilvl="2" w:tplc="D324945E">
      <w:numFmt w:val="bullet"/>
      <w:lvlText w:val="•"/>
      <w:lvlJc w:val="left"/>
      <w:pPr>
        <w:ind w:left="3501" w:hanging="561"/>
      </w:pPr>
      <w:rPr>
        <w:rFonts w:hint="default"/>
      </w:rPr>
    </w:lvl>
    <w:lvl w:ilvl="3" w:tplc="525CF22C">
      <w:numFmt w:val="bullet"/>
      <w:lvlText w:val="•"/>
      <w:lvlJc w:val="left"/>
      <w:pPr>
        <w:ind w:left="4551" w:hanging="561"/>
      </w:pPr>
      <w:rPr>
        <w:rFonts w:hint="default"/>
      </w:rPr>
    </w:lvl>
    <w:lvl w:ilvl="4" w:tplc="1DD01860">
      <w:numFmt w:val="bullet"/>
      <w:lvlText w:val="•"/>
      <w:lvlJc w:val="left"/>
      <w:pPr>
        <w:ind w:left="5602" w:hanging="561"/>
      </w:pPr>
      <w:rPr>
        <w:rFonts w:hint="default"/>
      </w:rPr>
    </w:lvl>
    <w:lvl w:ilvl="5" w:tplc="5C78DB80">
      <w:numFmt w:val="bullet"/>
      <w:lvlText w:val="•"/>
      <w:lvlJc w:val="left"/>
      <w:pPr>
        <w:ind w:left="6652" w:hanging="561"/>
      </w:pPr>
      <w:rPr>
        <w:rFonts w:hint="default"/>
      </w:rPr>
    </w:lvl>
    <w:lvl w:ilvl="6" w:tplc="4C76E200">
      <w:numFmt w:val="bullet"/>
      <w:lvlText w:val="•"/>
      <w:lvlJc w:val="left"/>
      <w:pPr>
        <w:ind w:left="7703" w:hanging="561"/>
      </w:pPr>
      <w:rPr>
        <w:rFonts w:hint="default"/>
      </w:rPr>
    </w:lvl>
    <w:lvl w:ilvl="7" w:tplc="C9AEC29C">
      <w:numFmt w:val="bullet"/>
      <w:lvlText w:val="•"/>
      <w:lvlJc w:val="left"/>
      <w:pPr>
        <w:ind w:left="8753" w:hanging="561"/>
      </w:pPr>
      <w:rPr>
        <w:rFonts w:hint="default"/>
      </w:rPr>
    </w:lvl>
    <w:lvl w:ilvl="8" w:tplc="6B88E248">
      <w:numFmt w:val="bullet"/>
      <w:lvlText w:val="•"/>
      <w:lvlJc w:val="left"/>
      <w:pPr>
        <w:ind w:left="9804" w:hanging="561"/>
      </w:pPr>
      <w:rPr>
        <w:rFonts w:hint="default"/>
      </w:rPr>
    </w:lvl>
  </w:abstractNum>
  <w:abstractNum w:abstractNumId="10" w15:restartNumberingAfterBreak="0">
    <w:nsid w:val="2B0E73B8"/>
    <w:multiLevelType w:val="hybridMultilevel"/>
    <w:tmpl w:val="2E8C2F4A"/>
    <w:lvl w:ilvl="0" w:tplc="2E469F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3547BF8">
      <w:start w:val="20"/>
      <w:numFmt w:val="decimal"/>
      <w:lvlText w:val="%4."/>
      <w:lvlJc w:val="left"/>
      <w:pPr>
        <w:ind w:left="2880" w:hanging="360"/>
      </w:pPr>
      <w:rPr>
        <w:rFonts w:hint="default"/>
        <w:color w:val="231F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B07E6"/>
    <w:multiLevelType w:val="hybridMultilevel"/>
    <w:tmpl w:val="7FF07E76"/>
    <w:lvl w:ilvl="0" w:tplc="00C4AC5A">
      <w:start w:val="1"/>
      <w:numFmt w:val="decimal"/>
      <w:lvlText w:val="%1."/>
      <w:lvlJc w:val="left"/>
      <w:pPr>
        <w:ind w:left="1418" w:hanging="558"/>
      </w:pPr>
      <w:rPr>
        <w:rFonts w:ascii="Times New Roman" w:eastAsia="Times New Roman" w:hAnsi="Times New Roman" w:cs="Times New Roman" w:hint="default"/>
        <w:color w:val="231F20"/>
        <w:spacing w:val="-23"/>
        <w:w w:val="99"/>
        <w:sz w:val="22"/>
        <w:szCs w:val="22"/>
      </w:rPr>
    </w:lvl>
    <w:lvl w:ilvl="1" w:tplc="82520A44">
      <w:start w:val="1"/>
      <w:numFmt w:val="lowerLetter"/>
      <w:lvlText w:val="%2)"/>
      <w:lvlJc w:val="left"/>
      <w:pPr>
        <w:ind w:left="1833" w:hanging="427"/>
      </w:pPr>
      <w:rPr>
        <w:rFonts w:ascii="Times New Roman" w:eastAsia="Times New Roman" w:hAnsi="Times New Roman" w:cs="Times New Roman" w:hint="default"/>
        <w:color w:val="231F20"/>
        <w:w w:val="100"/>
        <w:sz w:val="22"/>
        <w:szCs w:val="22"/>
      </w:rPr>
    </w:lvl>
    <w:lvl w:ilvl="2" w:tplc="4B8CAEFC">
      <w:numFmt w:val="bullet"/>
      <w:lvlText w:val="•"/>
      <w:lvlJc w:val="left"/>
      <w:pPr>
        <w:ind w:left="2958" w:hanging="427"/>
      </w:pPr>
      <w:rPr>
        <w:rFonts w:hint="default"/>
      </w:rPr>
    </w:lvl>
    <w:lvl w:ilvl="3" w:tplc="9A7045A8">
      <w:numFmt w:val="bullet"/>
      <w:lvlText w:val="•"/>
      <w:lvlJc w:val="left"/>
      <w:pPr>
        <w:ind w:left="4076" w:hanging="427"/>
      </w:pPr>
      <w:rPr>
        <w:rFonts w:hint="default"/>
      </w:rPr>
    </w:lvl>
    <w:lvl w:ilvl="4" w:tplc="D016765E">
      <w:numFmt w:val="bullet"/>
      <w:lvlText w:val="•"/>
      <w:lvlJc w:val="left"/>
      <w:pPr>
        <w:ind w:left="5195" w:hanging="427"/>
      </w:pPr>
      <w:rPr>
        <w:rFonts w:hint="default"/>
      </w:rPr>
    </w:lvl>
    <w:lvl w:ilvl="5" w:tplc="8B76C5DC">
      <w:numFmt w:val="bullet"/>
      <w:lvlText w:val="•"/>
      <w:lvlJc w:val="left"/>
      <w:pPr>
        <w:ind w:left="6313" w:hanging="427"/>
      </w:pPr>
      <w:rPr>
        <w:rFonts w:hint="default"/>
      </w:rPr>
    </w:lvl>
    <w:lvl w:ilvl="6" w:tplc="3040914E">
      <w:numFmt w:val="bullet"/>
      <w:lvlText w:val="•"/>
      <w:lvlJc w:val="left"/>
      <w:pPr>
        <w:ind w:left="7431" w:hanging="427"/>
      </w:pPr>
      <w:rPr>
        <w:rFonts w:hint="default"/>
      </w:rPr>
    </w:lvl>
    <w:lvl w:ilvl="7" w:tplc="F342CD5E">
      <w:numFmt w:val="bullet"/>
      <w:lvlText w:val="•"/>
      <w:lvlJc w:val="left"/>
      <w:pPr>
        <w:ind w:left="8550" w:hanging="427"/>
      </w:pPr>
      <w:rPr>
        <w:rFonts w:hint="default"/>
      </w:rPr>
    </w:lvl>
    <w:lvl w:ilvl="8" w:tplc="0F9C16C2">
      <w:numFmt w:val="bullet"/>
      <w:lvlText w:val="•"/>
      <w:lvlJc w:val="left"/>
      <w:pPr>
        <w:ind w:left="9668" w:hanging="427"/>
      </w:pPr>
      <w:rPr>
        <w:rFonts w:hint="default"/>
      </w:rPr>
    </w:lvl>
  </w:abstractNum>
  <w:abstractNum w:abstractNumId="12" w15:restartNumberingAfterBreak="0">
    <w:nsid w:val="30A437EF"/>
    <w:multiLevelType w:val="hybridMultilevel"/>
    <w:tmpl w:val="0D1C5632"/>
    <w:lvl w:ilvl="0" w:tplc="29E81688">
      <w:start w:val="1"/>
      <w:numFmt w:val="lowerRoman"/>
      <w:lvlText w:val="%1)"/>
      <w:lvlJc w:val="left"/>
      <w:pPr>
        <w:ind w:left="1402" w:hanging="561"/>
      </w:pPr>
      <w:rPr>
        <w:rFonts w:ascii="Times New Roman" w:eastAsia="Times New Roman" w:hAnsi="Times New Roman" w:cs="Times New Roman" w:hint="default"/>
        <w:color w:val="231F20"/>
        <w:w w:val="100"/>
        <w:sz w:val="22"/>
        <w:szCs w:val="22"/>
      </w:rPr>
    </w:lvl>
    <w:lvl w:ilvl="1" w:tplc="CBDC66F0">
      <w:numFmt w:val="bullet"/>
      <w:lvlText w:val="•"/>
      <w:lvlJc w:val="left"/>
      <w:pPr>
        <w:ind w:left="2450" w:hanging="561"/>
      </w:pPr>
      <w:rPr>
        <w:rFonts w:hint="default"/>
      </w:rPr>
    </w:lvl>
    <w:lvl w:ilvl="2" w:tplc="74821BD0">
      <w:numFmt w:val="bullet"/>
      <w:lvlText w:val="•"/>
      <w:lvlJc w:val="left"/>
      <w:pPr>
        <w:ind w:left="3501" w:hanging="561"/>
      </w:pPr>
      <w:rPr>
        <w:rFonts w:hint="default"/>
      </w:rPr>
    </w:lvl>
    <w:lvl w:ilvl="3" w:tplc="40F8DED0">
      <w:numFmt w:val="bullet"/>
      <w:lvlText w:val="•"/>
      <w:lvlJc w:val="left"/>
      <w:pPr>
        <w:ind w:left="4551" w:hanging="561"/>
      </w:pPr>
      <w:rPr>
        <w:rFonts w:hint="default"/>
      </w:rPr>
    </w:lvl>
    <w:lvl w:ilvl="4" w:tplc="61F44EDE">
      <w:numFmt w:val="bullet"/>
      <w:lvlText w:val="•"/>
      <w:lvlJc w:val="left"/>
      <w:pPr>
        <w:ind w:left="5602" w:hanging="561"/>
      </w:pPr>
      <w:rPr>
        <w:rFonts w:hint="default"/>
      </w:rPr>
    </w:lvl>
    <w:lvl w:ilvl="5" w:tplc="F4CCE952">
      <w:numFmt w:val="bullet"/>
      <w:lvlText w:val="•"/>
      <w:lvlJc w:val="left"/>
      <w:pPr>
        <w:ind w:left="6652" w:hanging="561"/>
      </w:pPr>
      <w:rPr>
        <w:rFonts w:hint="default"/>
      </w:rPr>
    </w:lvl>
    <w:lvl w:ilvl="6" w:tplc="A5D8EEEA">
      <w:numFmt w:val="bullet"/>
      <w:lvlText w:val="•"/>
      <w:lvlJc w:val="left"/>
      <w:pPr>
        <w:ind w:left="7703" w:hanging="561"/>
      </w:pPr>
      <w:rPr>
        <w:rFonts w:hint="default"/>
      </w:rPr>
    </w:lvl>
    <w:lvl w:ilvl="7" w:tplc="1A4A078C">
      <w:numFmt w:val="bullet"/>
      <w:lvlText w:val="•"/>
      <w:lvlJc w:val="left"/>
      <w:pPr>
        <w:ind w:left="8753" w:hanging="561"/>
      </w:pPr>
      <w:rPr>
        <w:rFonts w:hint="default"/>
      </w:rPr>
    </w:lvl>
    <w:lvl w:ilvl="8" w:tplc="DB5CF700">
      <w:numFmt w:val="bullet"/>
      <w:lvlText w:val="•"/>
      <w:lvlJc w:val="left"/>
      <w:pPr>
        <w:ind w:left="9804" w:hanging="561"/>
      </w:pPr>
      <w:rPr>
        <w:rFonts w:hint="default"/>
      </w:rPr>
    </w:lvl>
  </w:abstractNum>
  <w:abstractNum w:abstractNumId="13" w15:restartNumberingAfterBreak="0">
    <w:nsid w:val="347A5CB3"/>
    <w:multiLevelType w:val="hybridMultilevel"/>
    <w:tmpl w:val="292CC9CC"/>
    <w:lvl w:ilvl="0" w:tplc="1B641F06">
      <w:start w:val="1"/>
      <w:numFmt w:val="decimal"/>
      <w:lvlText w:val="%1."/>
      <w:lvlJc w:val="left"/>
      <w:pPr>
        <w:ind w:left="1416" w:hanging="567"/>
      </w:pPr>
      <w:rPr>
        <w:rFonts w:ascii="Times New Roman" w:eastAsia="Times New Roman" w:hAnsi="Times New Roman" w:cs="Times New Roman" w:hint="default"/>
        <w:color w:val="231F20"/>
        <w:spacing w:val="-14"/>
        <w:w w:val="99"/>
        <w:sz w:val="22"/>
        <w:szCs w:val="22"/>
      </w:rPr>
    </w:lvl>
    <w:lvl w:ilvl="1" w:tplc="8878027E">
      <w:numFmt w:val="bullet"/>
      <w:lvlText w:val="•"/>
      <w:lvlJc w:val="left"/>
      <w:pPr>
        <w:ind w:left="2468" w:hanging="567"/>
      </w:pPr>
      <w:rPr>
        <w:rFonts w:hint="default"/>
      </w:rPr>
    </w:lvl>
    <w:lvl w:ilvl="2" w:tplc="DFEAAD84">
      <w:numFmt w:val="bullet"/>
      <w:lvlText w:val="•"/>
      <w:lvlJc w:val="left"/>
      <w:pPr>
        <w:ind w:left="3517" w:hanging="567"/>
      </w:pPr>
      <w:rPr>
        <w:rFonts w:hint="default"/>
      </w:rPr>
    </w:lvl>
    <w:lvl w:ilvl="3" w:tplc="1B2E280C">
      <w:numFmt w:val="bullet"/>
      <w:lvlText w:val="•"/>
      <w:lvlJc w:val="left"/>
      <w:pPr>
        <w:ind w:left="4565" w:hanging="567"/>
      </w:pPr>
      <w:rPr>
        <w:rFonts w:hint="default"/>
      </w:rPr>
    </w:lvl>
    <w:lvl w:ilvl="4" w:tplc="D9C05162">
      <w:numFmt w:val="bullet"/>
      <w:lvlText w:val="•"/>
      <w:lvlJc w:val="left"/>
      <w:pPr>
        <w:ind w:left="5614" w:hanging="567"/>
      </w:pPr>
      <w:rPr>
        <w:rFonts w:hint="default"/>
      </w:rPr>
    </w:lvl>
    <w:lvl w:ilvl="5" w:tplc="9386FB04">
      <w:numFmt w:val="bullet"/>
      <w:lvlText w:val="•"/>
      <w:lvlJc w:val="left"/>
      <w:pPr>
        <w:ind w:left="6662" w:hanging="567"/>
      </w:pPr>
      <w:rPr>
        <w:rFonts w:hint="default"/>
      </w:rPr>
    </w:lvl>
    <w:lvl w:ilvl="6" w:tplc="6896E1E0">
      <w:numFmt w:val="bullet"/>
      <w:lvlText w:val="•"/>
      <w:lvlJc w:val="left"/>
      <w:pPr>
        <w:ind w:left="7711" w:hanging="567"/>
      </w:pPr>
      <w:rPr>
        <w:rFonts w:hint="default"/>
      </w:rPr>
    </w:lvl>
    <w:lvl w:ilvl="7" w:tplc="0D84CB8C">
      <w:numFmt w:val="bullet"/>
      <w:lvlText w:val="•"/>
      <w:lvlJc w:val="left"/>
      <w:pPr>
        <w:ind w:left="8759" w:hanging="567"/>
      </w:pPr>
      <w:rPr>
        <w:rFonts w:hint="default"/>
      </w:rPr>
    </w:lvl>
    <w:lvl w:ilvl="8" w:tplc="56FC8518">
      <w:numFmt w:val="bullet"/>
      <w:lvlText w:val="•"/>
      <w:lvlJc w:val="left"/>
      <w:pPr>
        <w:ind w:left="9808" w:hanging="567"/>
      </w:pPr>
      <w:rPr>
        <w:rFonts w:hint="default"/>
      </w:rPr>
    </w:lvl>
  </w:abstractNum>
  <w:abstractNum w:abstractNumId="14" w15:restartNumberingAfterBreak="0">
    <w:nsid w:val="36650F58"/>
    <w:multiLevelType w:val="hybridMultilevel"/>
    <w:tmpl w:val="CF2A2EB2"/>
    <w:lvl w:ilvl="0" w:tplc="F0A6A83A">
      <w:start w:val="5"/>
      <w:numFmt w:val="decimal"/>
      <w:lvlText w:val="%1."/>
      <w:lvlJc w:val="left"/>
      <w:pPr>
        <w:ind w:left="1402" w:hanging="561"/>
      </w:pPr>
      <w:rPr>
        <w:rFonts w:ascii="Times New Roman" w:eastAsia="Times New Roman" w:hAnsi="Times New Roman" w:cs="Times New Roman" w:hint="default"/>
        <w:color w:val="231F20"/>
        <w:spacing w:val="-13"/>
        <w:w w:val="100"/>
        <w:sz w:val="22"/>
        <w:szCs w:val="22"/>
      </w:rPr>
    </w:lvl>
    <w:lvl w:ilvl="1" w:tplc="5420CB22">
      <w:numFmt w:val="bullet"/>
      <w:lvlText w:val="•"/>
      <w:lvlJc w:val="left"/>
      <w:pPr>
        <w:ind w:left="2450" w:hanging="561"/>
      </w:pPr>
      <w:rPr>
        <w:rFonts w:hint="default"/>
      </w:rPr>
    </w:lvl>
    <w:lvl w:ilvl="2" w:tplc="596623B6">
      <w:numFmt w:val="bullet"/>
      <w:lvlText w:val="•"/>
      <w:lvlJc w:val="left"/>
      <w:pPr>
        <w:ind w:left="3501" w:hanging="561"/>
      </w:pPr>
      <w:rPr>
        <w:rFonts w:hint="default"/>
      </w:rPr>
    </w:lvl>
    <w:lvl w:ilvl="3" w:tplc="53A672F4">
      <w:numFmt w:val="bullet"/>
      <w:lvlText w:val="•"/>
      <w:lvlJc w:val="left"/>
      <w:pPr>
        <w:ind w:left="4551" w:hanging="561"/>
      </w:pPr>
      <w:rPr>
        <w:rFonts w:hint="default"/>
      </w:rPr>
    </w:lvl>
    <w:lvl w:ilvl="4" w:tplc="5B10FC86">
      <w:numFmt w:val="bullet"/>
      <w:lvlText w:val="•"/>
      <w:lvlJc w:val="left"/>
      <w:pPr>
        <w:ind w:left="5602" w:hanging="561"/>
      </w:pPr>
      <w:rPr>
        <w:rFonts w:hint="default"/>
      </w:rPr>
    </w:lvl>
    <w:lvl w:ilvl="5" w:tplc="4E7A3802">
      <w:numFmt w:val="bullet"/>
      <w:lvlText w:val="•"/>
      <w:lvlJc w:val="left"/>
      <w:pPr>
        <w:ind w:left="6652" w:hanging="561"/>
      </w:pPr>
      <w:rPr>
        <w:rFonts w:hint="default"/>
      </w:rPr>
    </w:lvl>
    <w:lvl w:ilvl="6" w:tplc="0C9657DE">
      <w:numFmt w:val="bullet"/>
      <w:lvlText w:val="•"/>
      <w:lvlJc w:val="left"/>
      <w:pPr>
        <w:ind w:left="7703" w:hanging="561"/>
      </w:pPr>
      <w:rPr>
        <w:rFonts w:hint="default"/>
      </w:rPr>
    </w:lvl>
    <w:lvl w:ilvl="7" w:tplc="36C45264">
      <w:numFmt w:val="bullet"/>
      <w:lvlText w:val="•"/>
      <w:lvlJc w:val="left"/>
      <w:pPr>
        <w:ind w:left="8753" w:hanging="561"/>
      </w:pPr>
      <w:rPr>
        <w:rFonts w:hint="default"/>
      </w:rPr>
    </w:lvl>
    <w:lvl w:ilvl="8" w:tplc="47CA67A4">
      <w:numFmt w:val="bullet"/>
      <w:lvlText w:val="•"/>
      <w:lvlJc w:val="left"/>
      <w:pPr>
        <w:ind w:left="9804" w:hanging="561"/>
      </w:pPr>
      <w:rPr>
        <w:rFonts w:hint="default"/>
      </w:rPr>
    </w:lvl>
  </w:abstractNum>
  <w:abstractNum w:abstractNumId="15" w15:restartNumberingAfterBreak="0">
    <w:nsid w:val="38AF57B8"/>
    <w:multiLevelType w:val="hybridMultilevel"/>
    <w:tmpl w:val="CCA8C0F8"/>
    <w:lvl w:ilvl="0" w:tplc="770A4C8A">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tplc="A7420386">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tplc="9A4615A4">
      <w:numFmt w:val="bullet"/>
      <w:lvlText w:val="•"/>
      <w:lvlJc w:val="left"/>
      <w:pPr>
        <w:ind w:left="3501" w:hanging="561"/>
      </w:pPr>
      <w:rPr>
        <w:rFonts w:hint="default"/>
      </w:rPr>
    </w:lvl>
    <w:lvl w:ilvl="3" w:tplc="BABEBD50">
      <w:numFmt w:val="bullet"/>
      <w:lvlText w:val="•"/>
      <w:lvlJc w:val="left"/>
      <w:pPr>
        <w:ind w:left="4551" w:hanging="561"/>
      </w:pPr>
      <w:rPr>
        <w:rFonts w:hint="default"/>
      </w:rPr>
    </w:lvl>
    <w:lvl w:ilvl="4" w:tplc="1B0270B6">
      <w:numFmt w:val="bullet"/>
      <w:lvlText w:val="•"/>
      <w:lvlJc w:val="left"/>
      <w:pPr>
        <w:ind w:left="5602" w:hanging="561"/>
      </w:pPr>
      <w:rPr>
        <w:rFonts w:hint="default"/>
      </w:rPr>
    </w:lvl>
    <w:lvl w:ilvl="5" w:tplc="66A8AF8E">
      <w:numFmt w:val="bullet"/>
      <w:lvlText w:val="•"/>
      <w:lvlJc w:val="left"/>
      <w:pPr>
        <w:ind w:left="6652" w:hanging="561"/>
      </w:pPr>
      <w:rPr>
        <w:rFonts w:hint="default"/>
      </w:rPr>
    </w:lvl>
    <w:lvl w:ilvl="6" w:tplc="71A07EC8">
      <w:numFmt w:val="bullet"/>
      <w:lvlText w:val="•"/>
      <w:lvlJc w:val="left"/>
      <w:pPr>
        <w:ind w:left="7703" w:hanging="561"/>
      </w:pPr>
      <w:rPr>
        <w:rFonts w:hint="default"/>
      </w:rPr>
    </w:lvl>
    <w:lvl w:ilvl="7" w:tplc="53C04B12">
      <w:numFmt w:val="bullet"/>
      <w:lvlText w:val="•"/>
      <w:lvlJc w:val="left"/>
      <w:pPr>
        <w:ind w:left="8753" w:hanging="561"/>
      </w:pPr>
      <w:rPr>
        <w:rFonts w:hint="default"/>
      </w:rPr>
    </w:lvl>
    <w:lvl w:ilvl="8" w:tplc="41086558">
      <w:numFmt w:val="bullet"/>
      <w:lvlText w:val="•"/>
      <w:lvlJc w:val="left"/>
      <w:pPr>
        <w:ind w:left="9804" w:hanging="561"/>
      </w:pPr>
      <w:rPr>
        <w:rFonts w:hint="default"/>
      </w:rPr>
    </w:lvl>
  </w:abstractNum>
  <w:abstractNum w:abstractNumId="16" w15:restartNumberingAfterBreak="0">
    <w:nsid w:val="38FE2D81"/>
    <w:multiLevelType w:val="multilevel"/>
    <w:tmpl w:val="752ECF2A"/>
    <w:lvl w:ilvl="0">
      <w:start w:val="22"/>
      <w:numFmt w:val="decimal"/>
      <w:lvlText w:val="%1"/>
      <w:lvlJc w:val="left"/>
      <w:pPr>
        <w:ind w:left="420" w:hanging="420"/>
      </w:pPr>
      <w:rPr>
        <w:rFonts w:hint="default"/>
        <w:color w:val="231F20"/>
      </w:rPr>
    </w:lvl>
    <w:lvl w:ilvl="1">
      <w:start w:val="1"/>
      <w:numFmt w:val="decimal"/>
      <w:lvlText w:val="%1.%2"/>
      <w:lvlJc w:val="left"/>
      <w:pPr>
        <w:ind w:left="2940" w:hanging="420"/>
      </w:pPr>
      <w:rPr>
        <w:rFonts w:hint="default"/>
        <w:color w:val="231F20"/>
      </w:rPr>
    </w:lvl>
    <w:lvl w:ilvl="2">
      <w:start w:val="1"/>
      <w:numFmt w:val="decimal"/>
      <w:lvlText w:val="%1.%2.%3"/>
      <w:lvlJc w:val="left"/>
      <w:pPr>
        <w:ind w:left="5760" w:hanging="720"/>
      </w:pPr>
      <w:rPr>
        <w:rFonts w:hint="default"/>
        <w:color w:val="231F20"/>
      </w:rPr>
    </w:lvl>
    <w:lvl w:ilvl="3">
      <w:start w:val="1"/>
      <w:numFmt w:val="decimal"/>
      <w:lvlText w:val="%1.%2.%3.%4"/>
      <w:lvlJc w:val="left"/>
      <w:pPr>
        <w:ind w:left="8280" w:hanging="720"/>
      </w:pPr>
      <w:rPr>
        <w:rFonts w:hint="default"/>
        <w:color w:val="231F20"/>
      </w:rPr>
    </w:lvl>
    <w:lvl w:ilvl="4">
      <w:start w:val="1"/>
      <w:numFmt w:val="decimal"/>
      <w:lvlText w:val="%1.%2.%3.%4.%5"/>
      <w:lvlJc w:val="left"/>
      <w:pPr>
        <w:ind w:left="11160" w:hanging="1080"/>
      </w:pPr>
      <w:rPr>
        <w:rFonts w:hint="default"/>
        <w:color w:val="231F20"/>
      </w:rPr>
    </w:lvl>
    <w:lvl w:ilvl="5">
      <w:start w:val="1"/>
      <w:numFmt w:val="decimal"/>
      <w:lvlText w:val="%1.%2.%3.%4.%5.%6"/>
      <w:lvlJc w:val="left"/>
      <w:pPr>
        <w:ind w:left="13680" w:hanging="1080"/>
      </w:pPr>
      <w:rPr>
        <w:rFonts w:hint="default"/>
        <w:color w:val="231F20"/>
      </w:rPr>
    </w:lvl>
    <w:lvl w:ilvl="6">
      <w:start w:val="1"/>
      <w:numFmt w:val="decimal"/>
      <w:lvlText w:val="%1.%2.%3.%4.%5.%6.%7"/>
      <w:lvlJc w:val="left"/>
      <w:pPr>
        <w:ind w:left="16560" w:hanging="1440"/>
      </w:pPr>
      <w:rPr>
        <w:rFonts w:hint="default"/>
        <w:color w:val="231F20"/>
      </w:rPr>
    </w:lvl>
    <w:lvl w:ilvl="7">
      <w:start w:val="1"/>
      <w:numFmt w:val="decimal"/>
      <w:lvlText w:val="%1.%2.%3.%4.%5.%6.%7.%8"/>
      <w:lvlJc w:val="left"/>
      <w:pPr>
        <w:ind w:left="19080" w:hanging="1440"/>
      </w:pPr>
      <w:rPr>
        <w:rFonts w:hint="default"/>
        <w:color w:val="231F20"/>
      </w:rPr>
    </w:lvl>
    <w:lvl w:ilvl="8">
      <w:start w:val="1"/>
      <w:numFmt w:val="decimal"/>
      <w:lvlText w:val="%1.%2.%3.%4.%5.%6.%7.%8.%9"/>
      <w:lvlJc w:val="left"/>
      <w:pPr>
        <w:ind w:left="21600" w:hanging="1440"/>
      </w:pPr>
      <w:rPr>
        <w:rFonts w:hint="default"/>
        <w:color w:val="231F20"/>
      </w:rPr>
    </w:lvl>
  </w:abstractNum>
  <w:abstractNum w:abstractNumId="17" w15:restartNumberingAfterBreak="0">
    <w:nsid w:val="3EA216F8"/>
    <w:multiLevelType w:val="hybridMultilevel"/>
    <w:tmpl w:val="CA9EA9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948C6"/>
    <w:multiLevelType w:val="multilevel"/>
    <w:tmpl w:val="12F0E60C"/>
    <w:lvl w:ilvl="0">
      <w:start w:val="3"/>
      <w:numFmt w:val="decimal"/>
      <w:lvlText w:val="%1"/>
      <w:lvlJc w:val="left"/>
      <w:pPr>
        <w:ind w:left="360" w:hanging="360"/>
      </w:pPr>
      <w:rPr>
        <w:rFonts w:hint="default"/>
        <w:color w:val="231F20"/>
      </w:rPr>
    </w:lvl>
    <w:lvl w:ilvl="1">
      <w:start w:val="1"/>
      <w:numFmt w:val="decimal"/>
      <w:lvlText w:val="%1.%2"/>
      <w:lvlJc w:val="left"/>
      <w:pPr>
        <w:ind w:left="1770" w:hanging="360"/>
      </w:pPr>
      <w:rPr>
        <w:rFonts w:hint="default"/>
        <w:color w:val="231F20"/>
      </w:rPr>
    </w:lvl>
    <w:lvl w:ilvl="2">
      <w:start w:val="1"/>
      <w:numFmt w:val="decimal"/>
      <w:lvlText w:val="%1.%2.%3"/>
      <w:lvlJc w:val="left"/>
      <w:pPr>
        <w:ind w:left="3540" w:hanging="720"/>
      </w:pPr>
      <w:rPr>
        <w:rFonts w:hint="default"/>
        <w:color w:val="231F20"/>
      </w:rPr>
    </w:lvl>
    <w:lvl w:ilvl="3">
      <w:start w:val="1"/>
      <w:numFmt w:val="decimal"/>
      <w:lvlText w:val="%1.%2.%3.%4"/>
      <w:lvlJc w:val="left"/>
      <w:pPr>
        <w:ind w:left="4950" w:hanging="720"/>
      </w:pPr>
      <w:rPr>
        <w:rFonts w:hint="default"/>
        <w:color w:val="231F20"/>
      </w:rPr>
    </w:lvl>
    <w:lvl w:ilvl="4">
      <w:start w:val="1"/>
      <w:numFmt w:val="decimal"/>
      <w:lvlText w:val="%1.%2.%3.%4.%5"/>
      <w:lvlJc w:val="left"/>
      <w:pPr>
        <w:ind w:left="6720" w:hanging="1080"/>
      </w:pPr>
      <w:rPr>
        <w:rFonts w:hint="default"/>
        <w:color w:val="231F20"/>
      </w:rPr>
    </w:lvl>
    <w:lvl w:ilvl="5">
      <w:start w:val="1"/>
      <w:numFmt w:val="decimal"/>
      <w:lvlText w:val="%1.%2.%3.%4.%5.%6"/>
      <w:lvlJc w:val="left"/>
      <w:pPr>
        <w:ind w:left="8130" w:hanging="1080"/>
      </w:pPr>
      <w:rPr>
        <w:rFonts w:hint="default"/>
        <w:color w:val="231F20"/>
      </w:rPr>
    </w:lvl>
    <w:lvl w:ilvl="6">
      <w:start w:val="1"/>
      <w:numFmt w:val="decimal"/>
      <w:lvlText w:val="%1.%2.%3.%4.%5.%6.%7"/>
      <w:lvlJc w:val="left"/>
      <w:pPr>
        <w:ind w:left="9900" w:hanging="1440"/>
      </w:pPr>
      <w:rPr>
        <w:rFonts w:hint="default"/>
        <w:color w:val="231F20"/>
      </w:rPr>
    </w:lvl>
    <w:lvl w:ilvl="7">
      <w:start w:val="1"/>
      <w:numFmt w:val="decimal"/>
      <w:lvlText w:val="%1.%2.%3.%4.%5.%6.%7.%8"/>
      <w:lvlJc w:val="left"/>
      <w:pPr>
        <w:ind w:left="11310" w:hanging="1440"/>
      </w:pPr>
      <w:rPr>
        <w:rFonts w:hint="default"/>
        <w:color w:val="231F20"/>
      </w:rPr>
    </w:lvl>
    <w:lvl w:ilvl="8">
      <w:start w:val="1"/>
      <w:numFmt w:val="decimal"/>
      <w:lvlText w:val="%1.%2.%3.%4.%5.%6.%7.%8.%9"/>
      <w:lvlJc w:val="left"/>
      <w:pPr>
        <w:ind w:left="12720" w:hanging="1440"/>
      </w:pPr>
      <w:rPr>
        <w:rFonts w:hint="default"/>
        <w:color w:val="231F20"/>
      </w:rPr>
    </w:lvl>
  </w:abstractNum>
  <w:abstractNum w:abstractNumId="19" w15:restartNumberingAfterBreak="0">
    <w:nsid w:val="41A06B69"/>
    <w:multiLevelType w:val="hybridMultilevel"/>
    <w:tmpl w:val="C688E95C"/>
    <w:lvl w:ilvl="0" w:tplc="1464A84E">
      <w:start w:val="1"/>
      <w:numFmt w:val="decimal"/>
      <w:lvlText w:val="%1."/>
      <w:lvlJc w:val="left"/>
      <w:pPr>
        <w:ind w:left="1407" w:hanging="558"/>
      </w:pPr>
      <w:rPr>
        <w:rFonts w:ascii="Times New Roman" w:eastAsia="Times New Roman" w:hAnsi="Times New Roman" w:cs="Times New Roman" w:hint="default"/>
        <w:color w:val="231F20"/>
        <w:spacing w:val="-23"/>
        <w:w w:val="100"/>
        <w:sz w:val="22"/>
        <w:szCs w:val="22"/>
      </w:rPr>
    </w:lvl>
    <w:lvl w:ilvl="1" w:tplc="420414A0">
      <w:numFmt w:val="bullet"/>
      <w:lvlText w:val="•"/>
      <w:lvlJc w:val="left"/>
      <w:pPr>
        <w:ind w:left="2450" w:hanging="558"/>
      </w:pPr>
      <w:rPr>
        <w:rFonts w:hint="default"/>
      </w:rPr>
    </w:lvl>
    <w:lvl w:ilvl="2" w:tplc="B5864988">
      <w:numFmt w:val="bullet"/>
      <w:lvlText w:val="•"/>
      <w:lvlJc w:val="left"/>
      <w:pPr>
        <w:ind w:left="3501" w:hanging="558"/>
      </w:pPr>
      <w:rPr>
        <w:rFonts w:hint="default"/>
      </w:rPr>
    </w:lvl>
    <w:lvl w:ilvl="3" w:tplc="54801594">
      <w:numFmt w:val="bullet"/>
      <w:lvlText w:val="•"/>
      <w:lvlJc w:val="left"/>
      <w:pPr>
        <w:ind w:left="4551" w:hanging="558"/>
      </w:pPr>
      <w:rPr>
        <w:rFonts w:hint="default"/>
      </w:rPr>
    </w:lvl>
    <w:lvl w:ilvl="4" w:tplc="2C947FAA">
      <w:numFmt w:val="bullet"/>
      <w:lvlText w:val="•"/>
      <w:lvlJc w:val="left"/>
      <w:pPr>
        <w:ind w:left="5602" w:hanging="558"/>
      </w:pPr>
      <w:rPr>
        <w:rFonts w:hint="default"/>
      </w:rPr>
    </w:lvl>
    <w:lvl w:ilvl="5" w:tplc="FC26045E">
      <w:numFmt w:val="bullet"/>
      <w:lvlText w:val="•"/>
      <w:lvlJc w:val="left"/>
      <w:pPr>
        <w:ind w:left="6652" w:hanging="558"/>
      </w:pPr>
      <w:rPr>
        <w:rFonts w:hint="default"/>
      </w:rPr>
    </w:lvl>
    <w:lvl w:ilvl="6" w:tplc="C8248106">
      <w:numFmt w:val="bullet"/>
      <w:lvlText w:val="•"/>
      <w:lvlJc w:val="left"/>
      <w:pPr>
        <w:ind w:left="7703" w:hanging="558"/>
      </w:pPr>
      <w:rPr>
        <w:rFonts w:hint="default"/>
      </w:rPr>
    </w:lvl>
    <w:lvl w:ilvl="7" w:tplc="569861A6">
      <w:numFmt w:val="bullet"/>
      <w:lvlText w:val="•"/>
      <w:lvlJc w:val="left"/>
      <w:pPr>
        <w:ind w:left="8753" w:hanging="558"/>
      </w:pPr>
      <w:rPr>
        <w:rFonts w:hint="default"/>
      </w:rPr>
    </w:lvl>
    <w:lvl w:ilvl="8" w:tplc="A6D6CF9A">
      <w:numFmt w:val="bullet"/>
      <w:lvlText w:val="•"/>
      <w:lvlJc w:val="left"/>
      <w:pPr>
        <w:ind w:left="9804" w:hanging="558"/>
      </w:pPr>
      <w:rPr>
        <w:rFonts w:hint="default"/>
      </w:rPr>
    </w:lvl>
  </w:abstractNum>
  <w:abstractNum w:abstractNumId="20" w15:restartNumberingAfterBreak="0">
    <w:nsid w:val="459D6B8C"/>
    <w:multiLevelType w:val="hybridMultilevel"/>
    <w:tmpl w:val="5AF6E4A4"/>
    <w:lvl w:ilvl="0" w:tplc="EE0CF1F0">
      <w:start w:val="1"/>
      <w:numFmt w:val="lowerRoman"/>
      <w:lvlText w:val="%1)"/>
      <w:lvlJc w:val="left"/>
      <w:pPr>
        <w:ind w:left="1863" w:hanging="450"/>
      </w:pPr>
      <w:rPr>
        <w:rFonts w:ascii="Times New Roman" w:eastAsia="Times New Roman" w:hAnsi="Times New Roman" w:cs="Times New Roman" w:hint="default"/>
        <w:color w:val="231F20"/>
        <w:w w:val="100"/>
        <w:sz w:val="22"/>
        <w:szCs w:val="22"/>
      </w:rPr>
    </w:lvl>
    <w:lvl w:ilvl="1" w:tplc="3C145CD4">
      <w:numFmt w:val="bullet"/>
      <w:lvlText w:val="•"/>
      <w:lvlJc w:val="left"/>
      <w:pPr>
        <w:ind w:left="2864" w:hanging="450"/>
      </w:pPr>
      <w:rPr>
        <w:rFonts w:hint="default"/>
      </w:rPr>
    </w:lvl>
    <w:lvl w:ilvl="2" w:tplc="BB26499E">
      <w:numFmt w:val="bullet"/>
      <w:lvlText w:val="•"/>
      <w:lvlJc w:val="left"/>
      <w:pPr>
        <w:ind w:left="3869" w:hanging="450"/>
      </w:pPr>
      <w:rPr>
        <w:rFonts w:hint="default"/>
      </w:rPr>
    </w:lvl>
    <w:lvl w:ilvl="3" w:tplc="A9D60186">
      <w:numFmt w:val="bullet"/>
      <w:lvlText w:val="•"/>
      <w:lvlJc w:val="left"/>
      <w:pPr>
        <w:ind w:left="4873" w:hanging="450"/>
      </w:pPr>
      <w:rPr>
        <w:rFonts w:hint="default"/>
      </w:rPr>
    </w:lvl>
    <w:lvl w:ilvl="4" w:tplc="D4960482">
      <w:numFmt w:val="bullet"/>
      <w:lvlText w:val="•"/>
      <w:lvlJc w:val="left"/>
      <w:pPr>
        <w:ind w:left="5878" w:hanging="450"/>
      </w:pPr>
      <w:rPr>
        <w:rFonts w:hint="default"/>
      </w:rPr>
    </w:lvl>
    <w:lvl w:ilvl="5" w:tplc="40B60F7E">
      <w:numFmt w:val="bullet"/>
      <w:lvlText w:val="•"/>
      <w:lvlJc w:val="left"/>
      <w:pPr>
        <w:ind w:left="6882" w:hanging="450"/>
      </w:pPr>
      <w:rPr>
        <w:rFonts w:hint="default"/>
      </w:rPr>
    </w:lvl>
    <w:lvl w:ilvl="6" w:tplc="CE121952">
      <w:numFmt w:val="bullet"/>
      <w:lvlText w:val="•"/>
      <w:lvlJc w:val="left"/>
      <w:pPr>
        <w:ind w:left="7887" w:hanging="450"/>
      </w:pPr>
      <w:rPr>
        <w:rFonts w:hint="default"/>
      </w:rPr>
    </w:lvl>
    <w:lvl w:ilvl="7" w:tplc="B4828A3C">
      <w:numFmt w:val="bullet"/>
      <w:lvlText w:val="•"/>
      <w:lvlJc w:val="left"/>
      <w:pPr>
        <w:ind w:left="8891" w:hanging="450"/>
      </w:pPr>
      <w:rPr>
        <w:rFonts w:hint="default"/>
      </w:rPr>
    </w:lvl>
    <w:lvl w:ilvl="8" w:tplc="8FCE7C42">
      <w:numFmt w:val="bullet"/>
      <w:lvlText w:val="•"/>
      <w:lvlJc w:val="left"/>
      <w:pPr>
        <w:ind w:left="9896" w:hanging="450"/>
      </w:pPr>
      <w:rPr>
        <w:rFonts w:hint="default"/>
      </w:rPr>
    </w:lvl>
  </w:abstractNum>
  <w:abstractNum w:abstractNumId="21" w15:restartNumberingAfterBreak="0">
    <w:nsid w:val="459F183F"/>
    <w:multiLevelType w:val="multilevel"/>
    <w:tmpl w:val="AF4459C6"/>
    <w:lvl w:ilvl="0">
      <w:start w:val="30"/>
      <w:numFmt w:val="decimal"/>
      <w:lvlText w:val="%1"/>
      <w:lvlJc w:val="left"/>
      <w:pPr>
        <w:ind w:left="420" w:hanging="420"/>
      </w:pPr>
      <w:rPr>
        <w:rFonts w:hint="default"/>
        <w:color w:val="231F20"/>
      </w:rPr>
    </w:lvl>
    <w:lvl w:ilvl="1">
      <w:start w:val="1"/>
      <w:numFmt w:val="decimal"/>
      <w:lvlText w:val="%1.%2"/>
      <w:lvlJc w:val="left"/>
      <w:pPr>
        <w:ind w:left="420" w:hanging="42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2" w15:restartNumberingAfterBreak="0">
    <w:nsid w:val="473A3DE2"/>
    <w:multiLevelType w:val="multilevel"/>
    <w:tmpl w:val="9DD2FE2A"/>
    <w:lvl w:ilvl="0">
      <w:start w:val="28"/>
      <w:numFmt w:val="decimal"/>
      <w:lvlText w:val="%1"/>
      <w:lvlJc w:val="left"/>
      <w:pPr>
        <w:ind w:left="420" w:hanging="420"/>
      </w:pPr>
      <w:rPr>
        <w:rFonts w:hint="default"/>
        <w:color w:val="231F20"/>
      </w:rPr>
    </w:lvl>
    <w:lvl w:ilvl="1">
      <w:start w:val="2"/>
      <w:numFmt w:val="decimal"/>
      <w:lvlText w:val="%1.%2"/>
      <w:lvlJc w:val="left"/>
      <w:pPr>
        <w:ind w:left="7980" w:hanging="420"/>
      </w:pPr>
      <w:rPr>
        <w:rFonts w:hint="default"/>
        <w:color w:val="231F20"/>
      </w:rPr>
    </w:lvl>
    <w:lvl w:ilvl="2">
      <w:start w:val="1"/>
      <w:numFmt w:val="decimal"/>
      <w:lvlText w:val="%1.%2.%3"/>
      <w:lvlJc w:val="left"/>
      <w:pPr>
        <w:ind w:left="1350" w:hanging="720"/>
      </w:pPr>
      <w:rPr>
        <w:rFonts w:hint="default"/>
        <w:color w:val="231F20"/>
      </w:rPr>
    </w:lvl>
    <w:lvl w:ilvl="3">
      <w:start w:val="1"/>
      <w:numFmt w:val="decimal"/>
      <w:lvlText w:val="%1.%2.%3.%4"/>
      <w:lvlJc w:val="left"/>
      <w:pPr>
        <w:ind w:left="23400" w:hanging="720"/>
      </w:pPr>
      <w:rPr>
        <w:rFonts w:hint="default"/>
        <w:color w:val="231F20"/>
      </w:rPr>
    </w:lvl>
    <w:lvl w:ilvl="4">
      <w:start w:val="1"/>
      <w:numFmt w:val="decimal"/>
      <w:lvlText w:val="%1.%2.%3.%4.%5"/>
      <w:lvlJc w:val="left"/>
      <w:pPr>
        <w:ind w:left="31320" w:hanging="1080"/>
      </w:pPr>
      <w:rPr>
        <w:rFonts w:hint="default"/>
        <w:color w:val="231F20"/>
      </w:rPr>
    </w:lvl>
    <w:lvl w:ilvl="5">
      <w:start w:val="1"/>
      <w:numFmt w:val="decimal"/>
      <w:lvlText w:val="%1.%2.%3.%4.%5.%6"/>
      <w:lvlJc w:val="left"/>
      <w:pPr>
        <w:ind w:left="-26656" w:hanging="1080"/>
      </w:pPr>
      <w:rPr>
        <w:rFonts w:hint="default"/>
        <w:color w:val="231F20"/>
      </w:rPr>
    </w:lvl>
    <w:lvl w:ilvl="6">
      <w:start w:val="1"/>
      <w:numFmt w:val="decimal"/>
      <w:lvlText w:val="%1.%2.%3.%4.%5.%6.%7"/>
      <w:lvlJc w:val="left"/>
      <w:pPr>
        <w:ind w:left="-18736" w:hanging="1440"/>
      </w:pPr>
      <w:rPr>
        <w:rFonts w:hint="default"/>
        <w:color w:val="231F20"/>
      </w:rPr>
    </w:lvl>
    <w:lvl w:ilvl="7">
      <w:start w:val="1"/>
      <w:numFmt w:val="decimal"/>
      <w:lvlText w:val="%1.%2.%3.%4.%5.%6.%7.%8"/>
      <w:lvlJc w:val="left"/>
      <w:pPr>
        <w:ind w:left="-11176" w:hanging="1440"/>
      </w:pPr>
      <w:rPr>
        <w:rFonts w:hint="default"/>
        <w:color w:val="231F20"/>
      </w:rPr>
    </w:lvl>
    <w:lvl w:ilvl="8">
      <w:start w:val="1"/>
      <w:numFmt w:val="decimal"/>
      <w:lvlText w:val="%1.%2.%3.%4.%5.%6.%7.%8.%9"/>
      <w:lvlJc w:val="left"/>
      <w:pPr>
        <w:ind w:left="-3616" w:hanging="1440"/>
      </w:pPr>
      <w:rPr>
        <w:rFonts w:hint="default"/>
        <w:color w:val="231F20"/>
      </w:rPr>
    </w:lvl>
  </w:abstractNum>
  <w:abstractNum w:abstractNumId="23" w15:restartNumberingAfterBreak="0">
    <w:nsid w:val="4B751F05"/>
    <w:multiLevelType w:val="hybridMultilevel"/>
    <w:tmpl w:val="871CDBA8"/>
    <w:lvl w:ilvl="0" w:tplc="476EA6EA">
      <w:start w:val="3"/>
      <w:numFmt w:val="lowerLetter"/>
      <w:lvlText w:val="%1)"/>
      <w:lvlJc w:val="left"/>
      <w:pPr>
        <w:ind w:left="1407" w:hanging="558"/>
      </w:pPr>
      <w:rPr>
        <w:rFonts w:hint="default"/>
        <w:w w:val="100"/>
      </w:rPr>
    </w:lvl>
    <w:lvl w:ilvl="1" w:tplc="F55C89E4">
      <w:start w:val="1"/>
      <w:numFmt w:val="lowerRoman"/>
      <w:lvlText w:val="%2)"/>
      <w:lvlJc w:val="left"/>
      <w:pPr>
        <w:ind w:left="1839" w:hanging="420"/>
        <w:jc w:val="right"/>
      </w:pPr>
      <w:rPr>
        <w:rFonts w:hint="default"/>
        <w:w w:val="100"/>
      </w:rPr>
    </w:lvl>
    <w:lvl w:ilvl="2" w:tplc="9034B478">
      <w:numFmt w:val="bullet"/>
      <w:lvlText w:val="•"/>
      <w:lvlJc w:val="left"/>
      <w:pPr>
        <w:ind w:left="2958" w:hanging="420"/>
      </w:pPr>
      <w:rPr>
        <w:rFonts w:hint="default"/>
      </w:rPr>
    </w:lvl>
    <w:lvl w:ilvl="3" w:tplc="01EC13BC">
      <w:numFmt w:val="bullet"/>
      <w:lvlText w:val="•"/>
      <w:lvlJc w:val="left"/>
      <w:pPr>
        <w:ind w:left="4076" w:hanging="420"/>
      </w:pPr>
      <w:rPr>
        <w:rFonts w:hint="default"/>
      </w:rPr>
    </w:lvl>
    <w:lvl w:ilvl="4" w:tplc="5232A610">
      <w:numFmt w:val="bullet"/>
      <w:lvlText w:val="•"/>
      <w:lvlJc w:val="left"/>
      <w:pPr>
        <w:ind w:left="5195" w:hanging="420"/>
      </w:pPr>
      <w:rPr>
        <w:rFonts w:hint="default"/>
      </w:rPr>
    </w:lvl>
    <w:lvl w:ilvl="5" w:tplc="60308E14">
      <w:numFmt w:val="bullet"/>
      <w:lvlText w:val="•"/>
      <w:lvlJc w:val="left"/>
      <w:pPr>
        <w:ind w:left="6313" w:hanging="420"/>
      </w:pPr>
      <w:rPr>
        <w:rFonts w:hint="default"/>
      </w:rPr>
    </w:lvl>
    <w:lvl w:ilvl="6" w:tplc="2AECEEE2">
      <w:numFmt w:val="bullet"/>
      <w:lvlText w:val="•"/>
      <w:lvlJc w:val="left"/>
      <w:pPr>
        <w:ind w:left="7431" w:hanging="420"/>
      </w:pPr>
      <w:rPr>
        <w:rFonts w:hint="default"/>
      </w:rPr>
    </w:lvl>
    <w:lvl w:ilvl="7" w:tplc="F5A67996">
      <w:numFmt w:val="bullet"/>
      <w:lvlText w:val="•"/>
      <w:lvlJc w:val="left"/>
      <w:pPr>
        <w:ind w:left="8550" w:hanging="420"/>
      </w:pPr>
      <w:rPr>
        <w:rFonts w:hint="default"/>
      </w:rPr>
    </w:lvl>
    <w:lvl w:ilvl="8" w:tplc="CF161C66">
      <w:numFmt w:val="bullet"/>
      <w:lvlText w:val="•"/>
      <w:lvlJc w:val="left"/>
      <w:pPr>
        <w:ind w:left="9668" w:hanging="420"/>
      </w:pPr>
      <w:rPr>
        <w:rFonts w:hint="default"/>
      </w:rPr>
    </w:lvl>
  </w:abstractNum>
  <w:abstractNum w:abstractNumId="24" w15:restartNumberingAfterBreak="0">
    <w:nsid w:val="58DB17E6"/>
    <w:multiLevelType w:val="hybridMultilevel"/>
    <w:tmpl w:val="CCE03E36"/>
    <w:lvl w:ilvl="0" w:tplc="2E469F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A900DFA">
      <w:start w:val="21"/>
      <w:numFmt w:val="decimal"/>
      <w:lvlText w:val="%6"/>
      <w:lvlJc w:val="left"/>
      <w:pPr>
        <w:ind w:left="4500" w:hanging="360"/>
      </w:pPr>
      <w:rPr>
        <w:rFonts w:hint="default"/>
        <w:color w:val="231F20"/>
      </w:rPr>
    </w:lvl>
    <w:lvl w:ilvl="6" w:tplc="072C625A">
      <w:start w:val="29"/>
      <w:numFmt w:val="decimal"/>
      <w:lvlText w:val="%7"/>
      <w:lvlJc w:val="left"/>
      <w:pPr>
        <w:ind w:left="5040" w:hanging="360"/>
      </w:pPr>
      <w:rPr>
        <w:rFonts w:hint="default"/>
        <w:color w:val="231F2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515EF"/>
    <w:multiLevelType w:val="multilevel"/>
    <w:tmpl w:val="50F8C78E"/>
    <w:lvl w:ilvl="0">
      <w:start w:val="1"/>
      <w:numFmt w:val="decimal"/>
      <w:lvlText w:val="%1"/>
      <w:lvlJc w:val="left"/>
      <w:pPr>
        <w:ind w:left="360" w:hanging="360"/>
      </w:pPr>
      <w:rPr>
        <w:rFonts w:hint="default"/>
        <w:color w:val="231F20"/>
      </w:rPr>
    </w:lvl>
    <w:lvl w:ilvl="1">
      <w:start w:val="1"/>
      <w:numFmt w:val="decimal"/>
      <w:lvlText w:val="%1.%2"/>
      <w:lvlJc w:val="left"/>
      <w:pPr>
        <w:ind w:left="1770" w:hanging="360"/>
      </w:pPr>
      <w:rPr>
        <w:rFonts w:hint="default"/>
        <w:color w:val="231F20"/>
      </w:rPr>
    </w:lvl>
    <w:lvl w:ilvl="2">
      <w:start w:val="1"/>
      <w:numFmt w:val="decimal"/>
      <w:lvlText w:val="%1.%2.%3"/>
      <w:lvlJc w:val="left"/>
      <w:pPr>
        <w:ind w:left="3540" w:hanging="720"/>
      </w:pPr>
      <w:rPr>
        <w:rFonts w:hint="default"/>
        <w:color w:val="231F20"/>
      </w:rPr>
    </w:lvl>
    <w:lvl w:ilvl="3">
      <w:start w:val="1"/>
      <w:numFmt w:val="decimal"/>
      <w:lvlText w:val="%1.%2.%3.%4"/>
      <w:lvlJc w:val="left"/>
      <w:pPr>
        <w:ind w:left="4950" w:hanging="720"/>
      </w:pPr>
      <w:rPr>
        <w:rFonts w:hint="default"/>
        <w:color w:val="231F20"/>
      </w:rPr>
    </w:lvl>
    <w:lvl w:ilvl="4">
      <w:start w:val="1"/>
      <w:numFmt w:val="decimal"/>
      <w:lvlText w:val="%1.%2.%3.%4.%5"/>
      <w:lvlJc w:val="left"/>
      <w:pPr>
        <w:ind w:left="6720" w:hanging="1080"/>
      </w:pPr>
      <w:rPr>
        <w:rFonts w:hint="default"/>
        <w:color w:val="231F20"/>
      </w:rPr>
    </w:lvl>
    <w:lvl w:ilvl="5">
      <w:start w:val="1"/>
      <w:numFmt w:val="decimal"/>
      <w:lvlText w:val="%1.%2.%3.%4.%5.%6"/>
      <w:lvlJc w:val="left"/>
      <w:pPr>
        <w:ind w:left="8130" w:hanging="1080"/>
      </w:pPr>
      <w:rPr>
        <w:rFonts w:hint="default"/>
        <w:color w:val="231F20"/>
      </w:rPr>
    </w:lvl>
    <w:lvl w:ilvl="6">
      <w:start w:val="1"/>
      <w:numFmt w:val="decimal"/>
      <w:lvlText w:val="%1.%2.%3.%4.%5.%6.%7"/>
      <w:lvlJc w:val="left"/>
      <w:pPr>
        <w:ind w:left="9900" w:hanging="1440"/>
      </w:pPr>
      <w:rPr>
        <w:rFonts w:hint="default"/>
        <w:color w:val="231F20"/>
      </w:rPr>
    </w:lvl>
    <w:lvl w:ilvl="7">
      <w:start w:val="1"/>
      <w:numFmt w:val="decimal"/>
      <w:lvlText w:val="%1.%2.%3.%4.%5.%6.%7.%8"/>
      <w:lvlJc w:val="left"/>
      <w:pPr>
        <w:ind w:left="11310" w:hanging="1440"/>
      </w:pPr>
      <w:rPr>
        <w:rFonts w:hint="default"/>
        <w:color w:val="231F20"/>
      </w:rPr>
    </w:lvl>
    <w:lvl w:ilvl="8">
      <w:start w:val="1"/>
      <w:numFmt w:val="decimal"/>
      <w:lvlText w:val="%1.%2.%3.%4.%5.%6.%7.%8.%9"/>
      <w:lvlJc w:val="left"/>
      <w:pPr>
        <w:ind w:left="12720" w:hanging="1440"/>
      </w:pPr>
      <w:rPr>
        <w:rFonts w:hint="default"/>
        <w:color w:val="231F20"/>
      </w:rPr>
    </w:lvl>
  </w:abstractNum>
  <w:abstractNum w:abstractNumId="26" w15:restartNumberingAfterBreak="0">
    <w:nsid w:val="603B12A3"/>
    <w:multiLevelType w:val="hybridMultilevel"/>
    <w:tmpl w:val="4614ED2A"/>
    <w:lvl w:ilvl="0" w:tplc="22D23B82">
      <w:start w:val="1"/>
      <w:numFmt w:val="upperLetter"/>
      <w:lvlText w:val="%1."/>
      <w:lvlJc w:val="left"/>
      <w:pPr>
        <w:ind w:left="1412" w:hanging="563"/>
      </w:pPr>
      <w:rPr>
        <w:rFonts w:ascii="Times New Roman" w:eastAsia="Times New Roman" w:hAnsi="Times New Roman" w:cs="Times New Roman" w:hint="default"/>
        <w:b/>
        <w:bCs/>
        <w:color w:val="231F20"/>
        <w:w w:val="99"/>
        <w:sz w:val="24"/>
        <w:szCs w:val="24"/>
      </w:rPr>
    </w:lvl>
    <w:lvl w:ilvl="1" w:tplc="46EA063C">
      <w:numFmt w:val="bullet"/>
      <w:lvlText w:val="•"/>
      <w:lvlJc w:val="left"/>
      <w:pPr>
        <w:ind w:left="2468" w:hanging="563"/>
      </w:pPr>
      <w:rPr>
        <w:rFonts w:hint="default"/>
      </w:rPr>
    </w:lvl>
    <w:lvl w:ilvl="2" w:tplc="72EE83AA">
      <w:numFmt w:val="bullet"/>
      <w:lvlText w:val="•"/>
      <w:lvlJc w:val="left"/>
      <w:pPr>
        <w:ind w:left="3517" w:hanging="563"/>
      </w:pPr>
      <w:rPr>
        <w:rFonts w:hint="default"/>
      </w:rPr>
    </w:lvl>
    <w:lvl w:ilvl="3" w:tplc="6FCAF378">
      <w:numFmt w:val="bullet"/>
      <w:lvlText w:val="•"/>
      <w:lvlJc w:val="left"/>
      <w:pPr>
        <w:ind w:left="4565" w:hanging="563"/>
      </w:pPr>
      <w:rPr>
        <w:rFonts w:hint="default"/>
      </w:rPr>
    </w:lvl>
    <w:lvl w:ilvl="4" w:tplc="EEF0ED66">
      <w:numFmt w:val="bullet"/>
      <w:lvlText w:val="•"/>
      <w:lvlJc w:val="left"/>
      <w:pPr>
        <w:ind w:left="5614" w:hanging="563"/>
      </w:pPr>
      <w:rPr>
        <w:rFonts w:hint="default"/>
      </w:rPr>
    </w:lvl>
    <w:lvl w:ilvl="5" w:tplc="E564DCF2">
      <w:numFmt w:val="bullet"/>
      <w:lvlText w:val="•"/>
      <w:lvlJc w:val="left"/>
      <w:pPr>
        <w:ind w:left="6662" w:hanging="563"/>
      </w:pPr>
      <w:rPr>
        <w:rFonts w:hint="default"/>
      </w:rPr>
    </w:lvl>
    <w:lvl w:ilvl="6" w:tplc="E7A6532C">
      <w:numFmt w:val="bullet"/>
      <w:lvlText w:val="•"/>
      <w:lvlJc w:val="left"/>
      <w:pPr>
        <w:ind w:left="7711" w:hanging="563"/>
      </w:pPr>
      <w:rPr>
        <w:rFonts w:hint="default"/>
      </w:rPr>
    </w:lvl>
    <w:lvl w:ilvl="7" w:tplc="0EAC2758">
      <w:numFmt w:val="bullet"/>
      <w:lvlText w:val="•"/>
      <w:lvlJc w:val="left"/>
      <w:pPr>
        <w:ind w:left="8759" w:hanging="563"/>
      </w:pPr>
      <w:rPr>
        <w:rFonts w:hint="default"/>
      </w:rPr>
    </w:lvl>
    <w:lvl w:ilvl="8" w:tplc="B8484298">
      <w:numFmt w:val="bullet"/>
      <w:lvlText w:val="•"/>
      <w:lvlJc w:val="left"/>
      <w:pPr>
        <w:ind w:left="9808" w:hanging="563"/>
      </w:pPr>
      <w:rPr>
        <w:rFonts w:hint="default"/>
      </w:rPr>
    </w:lvl>
  </w:abstractNum>
  <w:abstractNum w:abstractNumId="27" w15:restartNumberingAfterBreak="0">
    <w:nsid w:val="650C3F8F"/>
    <w:multiLevelType w:val="hybridMultilevel"/>
    <w:tmpl w:val="FE383C74"/>
    <w:lvl w:ilvl="0" w:tplc="8D64B1A6">
      <w:start w:val="1"/>
      <w:numFmt w:val="decimal"/>
      <w:lvlText w:val="%1."/>
      <w:lvlJc w:val="left"/>
      <w:pPr>
        <w:ind w:left="1416" w:hanging="568"/>
      </w:pPr>
      <w:rPr>
        <w:rFonts w:ascii="Times New Roman" w:eastAsia="Times New Roman" w:hAnsi="Times New Roman" w:cs="Times New Roman" w:hint="default"/>
        <w:color w:val="231F20"/>
        <w:spacing w:val="-23"/>
        <w:w w:val="99"/>
        <w:sz w:val="22"/>
        <w:szCs w:val="22"/>
      </w:rPr>
    </w:lvl>
    <w:lvl w:ilvl="1" w:tplc="9EBAAE1C">
      <w:numFmt w:val="bullet"/>
      <w:lvlText w:val="•"/>
      <w:lvlJc w:val="left"/>
      <w:pPr>
        <w:ind w:left="2468" w:hanging="568"/>
      </w:pPr>
      <w:rPr>
        <w:rFonts w:hint="default"/>
      </w:rPr>
    </w:lvl>
    <w:lvl w:ilvl="2" w:tplc="D77A19F0">
      <w:numFmt w:val="bullet"/>
      <w:lvlText w:val="•"/>
      <w:lvlJc w:val="left"/>
      <w:pPr>
        <w:ind w:left="3517" w:hanging="568"/>
      </w:pPr>
      <w:rPr>
        <w:rFonts w:hint="default"/>
      </w:rPr>
    </w:lvl>
    <w:lvl w:ilvl="3" w:tplc="676C328A">
      <w:numFmt w:val="bullet"/>
      <w:lvlText w:val="•"/>
      <w:lvlJc w:val="left"/>
      <w:pPr>
        <w:ind w:left="4565" w:hanging="568"/>
      </w:pPr>
      <w:rPr>
        <w:rFonts w:hint="default"/>
      </w:rPr>
    </w:lvl>
    <w:lvl w:ilvl="4" w:tplc="479CBCC0">
      <w:numFmt w:val="bullet"/>
      <w:lvlText w:val="•"/>
      <w:lvlJc w:val="left"/>
      <w:pPr>
        <w:ind w:left="5614" w:hanging="568"/>
      </w:pPr>
      <w:rPr>
        <w:rFonts w:hint="default"/>
      </w:rPr>
    </w:lvl>
    <w:lvl w:ilvl="5" w:tplc="C31A3F3E">
      <w:numFmt w:val="bullet"/>
      <w:lvlText w:val="•"/>
      <w:lvlJc w:val="left"/>
      <w:pPr>
        <w:ind w:left="6662" w:hanging="568"/>
      </w:pPr>
      <w:rPr>
        <w:rFonts w:hint="default"/>
      </w:rPr>
    </w:lvl>
    <w:lvl w:ilvl="6" w:tplc="B6E4B9E6">
      <w:numFmt w:val="bullet"/>
      <w:lvlText w:val="•"/>
      <w:lvlJc w:val="left"/>
      <w:pPr>
        <w:ind w:left="7711" w:hanging="568"/>
      </w:pPr>
      <w:rPr>
        <w:rFonts w:hint="default"/>
      </w:rPr>
    </w:lvl>
    <w:lvl w:ilvl="7" w:tplc="26084340">
      <w:numFmt w:val="bullet"/>
      <w:lvlText w:val="•"/>
      <w:lvlJc w:val="left"/>
      <w:pPr>
        <w:ind w:left="8759" w:hanging="568"/>
      </w:pPr>
      <w:rPr>
        <w:rFonts w:hint="default"/>
      </w:rPr>
    </w:lvl>
    <w:lvl w:ilvl="8" w:tplc="3F7E4706">
      <w:numFmt w:val="bullet"/>
      <w:lvlText w:val="•"/>
      <w:lvlJc w:val="left"/>
      <w:pPr>
        <w:ind w:left="9808" w:hanging="568"/>
      </w:pPr>
      <w:rPr>
        <w:rFonts w:hint="default"/>
      </w:rPr>
    </w:lvl>
  </w:abstractNum>
  <w:abstractNum w:abstractNumId="28" w15:restartNumberingAfterBreak="0">
    <w:nsid w:val="6CA37712"/>
    <w:multiLevelType w:val="hybridMultilevel"/>
    <w:tmpl w:val="78EA2106"/>
    <w:lvl w:ilvl="0" w:tplc="35402264">
      <w:start w:val="1"/>
      <w:numFmt w:val="decimal"/>
      <w:lvlText w:val="%1."/>
      <w:lvlJc w:val="left"/>
      <w:pPr>
        <w:ind w:left="1410" w:hanging="561"/>
      </w:pPr>
      <w:rPr>
        <w:rFonts w:ascii="Times New Roman" w:eastAsia="Times New Roman" w:hAnsi="Times New Roman" w:cs="Times New Roman" w:hint="default"/>
        <w:color w:val="231F20"/>
        <w:w w:val="99"/>
        <w:sz w:val="22"/>
        <w:szCs w:val="22"/>
      </w:rPr>
    </w:lvl>
    <w:lvl w:ilvl="1" w:tplc="9D9869F2">
      <w:numFmt w:val="bullet"/>
      <w:lvlText w:val="•"/>
      <w:lvlJc w:val="left"/>
      <w:pPr>
        <w:ind w:left="2468" w:hanging="561"/>
      </w:pPr>
      <w:rPr>
        <w:rFonts w:hint="default"/>
      </w:rPr>
    </w:lvl>
    <w:lvl w:ilvl="2" w:tplc="FDC05EC8">
      <w:numFmt w:val="bullet"/>
      <w:lvlText w:val="•"/>
      <w:lvlJc w:val="left"/>
      <w:pPr>
        <w:ind w:left="3517" w:hanging="561"/>
      </w:pPr>
      <w:rPr>
        <w:rFonts w:hint="default"/>
      </w:rPr>
    </w:lvl>
    <w:lvl w:ilvl="3" w:tplc="A748F020">
      <w:numFmt w:val="bullet"/>
      <w:lvlText w:val="•"/>
      <w:lvlJc w:val="left"/>
      <w:pPr>
        <w:ind w:left="4565" w:hanging="561"/>
      </w:pPr>
      <w:rPr>
        <w:rFonts w:hint="default"/>
      </w:rPr>
    </w:lvl>
    <w:lvl w:ilvl="4" w:tplc="AE64B7CE">
      <w:numFmt w:val="bullet"/>
      <w:lvlText w:val="•"/>
      <w:lvlJc w:val="left"/>
      <w:pPr>
        <w:ind w:left="5614" w:hanging="561"/>
      </w:pPr>
      <w:rPr>
        <w:rFonts w:hint="default"/>
      </w:rPr>
    </w:lvl>
    <w:lvl w:ilvl="5" w:tplc="E5E04A58">
      <w:numFmt w:val="bullet"/>
      <w:lvlText w:val="•"/>
      <w:lvlJc w:val="left"/>
      <w:pPr>
        <w:ind w:left="6662" w:hanging="561"/>
      </w:pPr>
      <w:rPr>
        <w:rFonts w:hint="default"/>
      </w:rPr>
    </w:lvl>
    <w:lvl w:ilvl="6" w:tplc="90C45A20">
      <w:numFmt w:val="bullet"/>
      <w:lvlText w:val="•"/>
      <w:lvlJc w:val="left"/>
      <w:pPr>
        <w:ind w:left="7711" w:hanging="561"/>
      </w:pPr>
      <w:rPr>
        <w:rFonts w:hint="default"/>
      </w:rPr>
    </w:lvl>
    <w:lvl w:ilvl="7" w:tplc="1B2CDE80">
      <w:numFmt w:val="bullet"/>
      <w:lvlText w:val="•"/>
      <w:lvlJc w:val="left"/>
      <w:pPr>
        <w:ind w:left="8759" w:hanging="561"/>
      </w:pPr>
      <w:rPr>
        <w:rFonts w:hint="default"/>
      </w:rPr>
    </w:lvl>
    <w:lvl w:ilvl="8" w:tplc="8FE005BC">
      <w:numFmt w:val="bullet"/>
      <w:lvlText w:val="•"/>
      <w:lvlJc w:val="left"/>
      <w:pPr>
        <w:ind w:left="9808" w:hanging="561"/>
      </w:pPr>
      <w:rPr>
        <w:rFonts w:hint="default"/>
      </w:rPr>
    </w:lvl>
  </w:abstractNum>
  <w:abstractNum w:abstractNumId="29" w15:restartNumberingAfterBreak="0">
    <w:nsid w:val="6EEB05FC"/>
    <w:multiLevelType w:val="hybridMultilevel"/>
    <w:tmpl w:val="C8C82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E4539"/>
    <w:multiLevelType w:val="hybridMultilevel"/>
    <w:tmpl w:val="C2B416A4"/>
    <w:lvl w:ilvl="0" w:tplc="2E469F22">
      <w:start w:val="1"/>
      <w:numFmt w:val="low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31" w15:restartNumberingAfterBreak="0">
    <w:nsid w:val="7D0D38F3"/>
    <w:multiLevelType w:val="hybridMultilevel"/>
    <w:tmpl w:val="F704E434"/>
    <w:lvl w:ilvl="0" w:tplc="26064026">
      <w:start w:val="1"/>
      <w:numFmt w:val="lowerRoman"/>
      <w:lvlText w:val="%1)"/>
      <w:lvlJc w:val="left"/>
      <w:pPr>
        <w:ind w:left="1812" w:hanging="394"/>
      </w:pPr>
      <w:rPr>
        <w:rFonts w:ascii="Times New Roman" w:eastAsia="Times New Roman" w:hAnsi="Times New Roman" w:cs="Times New Roman" w:hint="default"/>
        <w:color w:val="231F20"/>
        <w:w w:val="100"/>
        <w:sz w:val="22"/>
        <w:szCs w:val="22"/>
      </w:rPr>
    </w:lvl>
    <w:lvl w:ilvl="1" w:tplc="5A640F98">
      <w:numFmt w:val="bullet"/>
      <w:lvlText w:val="•"/>
      <w:lvlJc w:val="left"/>
      <w:pPr>
        <w:ind w:left="2828" w:hanging="394"/>
      </w:pPr>
      <w:rPr>
        <w:rFonts w:hint="default"/>
      </w:rPr>
    </w:lvl>
    <w:lvl w:ilvl="2" w:tplc="8DDCB96C">
      <w:numFmt w:val="bullet"/>
      <w:lvlText w:val="•"/>
      <w:lvlJc w:val="left"/>
      <w:pPr>
        <w:ind w:left="3837" w:hanging="394"/>
      </w:pPr>
      <w:rPr>
        <w:rFonts w:hint="default"/>
      </w:rPr>
    </w:lvl>
    <w:lvl w:ilvl="3" w:tplc="189A37BC">
      <w:numFmt w:val="bullet"/>
      <w:lvlText w:val="•"/>
      <w:lvlJc w:val="left"/>
      <w:pPr>
        <w:ind w:left="4845" w:hanging="394"/>
      </w:pPr>
      <w:rPr>
        <w:rFonts w:hint="default"/>
      </w:rPr>
    </w:lvl>
    <w:lvl w:ilvl="4" w:tplc="8346BB60">
      <w:numFmt w:val="bullet"/>
      <w:lvlText w:val="•"/>
      <w:lvlJc w:val="left"/>
      <w:pPr>
        <w:ind w:left="5854" w:hanging="394"/>
      </w:pPr>
      <w:rPr>
        <w:rFonts w:hint="default"/>
      </w:rPr>
    </w:lvl>
    <w:lvl w:ilvl="5" w:tplc="C7301F0E">
      <w:numFmt w:val="bullet"/>
      <w:lvlText w:val="•"/>
      <w:lvlJc w:val="left"/>
      <w:pPr>
        <w:ind w:left="6862" w:hanging="394"/>
      </w:pPr>
      <w:rPr>
        <w:rFonts w:hint="default"/>
      </w:rPr>
    </w:lvl>
    <w:lvl w:ilvl="6" w:tplc="A6CA2F16">
      <w:numFmt w:val="bullet"/>
      <w:lvlText w:val="•"/>
      <w:lvlJc w:val="left"/>
      <w:pPr>
        <w:ind w:left="7871" w:hanging="394"/>
      </w:pPr>
      <w:rPr>
        <w:rFonts w:hint="default"/>
      </w:rPr>
    </w:lvl>
    <w:lvl w:ilvl="7" w:tplc="CED20A44">
      <w:numFmt w:val="bullet"/>
      <w:lvlText w:val="•"/>
      <w:lvlJc w:val="left"/>
      <w:pPr>
        <w:ind w:left="8879" w:hanging="394"/>
      </w:pPr>
      <w:rPr>
        <w:rFonts w:hint="default"/>
      </w:rPr>
    </w:lvl>
    <w:lvl w:ilvl="8" w:tplc="49C479DE">
      <w:numFmt w:val="bullet"/>
      <w:lvlText w:val="•"/>
      <w:lvlJc w:val="left"/>
      <w:pPr>
        <w:ind w:left="9888" w:hanging="394"/>
      </w:pPr>
      <w:rPr>
        <w:rFonts w:hint="default"/>
      </w:rPr>
    </w:lvl>
  </w:abstractNum>
  <w:num w:numId="1">
    <w:abstractNumId w:val="19"/>
  </w:num>
  <w:num w:numId="2">
    <w:abstractNumId w:val="1"/>
  </w:num>
  <w:num w:numId="3">
    <w:abstractNumId w:val="20"/>
  </w:num>
  <w:num w:numId="4">
    <w:abstractNumId w:val="2"/>
  </w:num>
  <w:num w:numId="5">
    <w:abstractNumId w:val="28"/>
  </w:num>
  <w:num w:numId="6">
    <w:abstractNumId w:val="9"/>
  </w:num>
  <w:num w:numId="7">
    <w:abstractNumId w:val="12"/>
  </w:num>
  <w:num w:numId="8">
    <w:abstractNumId w:val="14"/>
  </w:num>
  <w:num w:numId="9">
    <w:abstractNumId w:val="15"/>
  </w:num>
  <w:num w:numId="10">
    <w:abstractNumId w:val="25"/>
  </w:num>
  <w:num w:numId="11">
    <w:abstractNumId w:val="18"/>
  </w:num>
  <w:num w:numId="12">
    <w:abstractNumId w:val="30"/>
  </w:num>
  <w:num w:numId="13">
    <w:abstractNumId w:val="0"/>
  </w:num>
  <w:num w:numId="14">
    <w:abstractNumId w:val="10"/>
  </w:num>
  <w:num w:numId="15">
    <w:abstractNumId w:val="5"/>
  </w:num>
  <w:num w:numId="16">
    <w:abstractNumId w:val="24"/>
  </w:num>
  <w:num w:numId="17">
    <w:abstractNumId w:val="4"/>
  </w:num>
  <w:num w:numId="18">
    <w:abstractNumId w:val="16"/>
  </w:num>
  <w:num w:numId="19">
    <w:abstractNumId w:val="22"/>
  </w:num>
  <w:num w:numId="20">
    <w:abstractNumId w:val="21"/>
  </w:num>
  <w:num w:numId="21">
    <w:abstractNumId w:val="3"/>
  </w:num>
  <w:num w:numId="22">
    <w:abstractNumId w:val="8"/>
  </w:num>
  <w:num w:numId="23">
    <w:abstractNumId w:val="29"/>
  </w:num>
  <w:num w:numId="24">
    <w:abstractNumId w:val="17"/>
  </w:num>
  <w:num w:numId="25">
    <w:abstractNumId w:val="13"/>
  </w:num>
  <w:num w:numId="26">
    <w:abstractNumId w:val="11"/>
  </w:num>
  <w:num w:numId="27">
    <w:abstractNumId w:val="23"/>
  </w:num>
  <w:num w:numId="28">
    <w:abstractNumId w:val="26"/>
  </w:num>
  <w:num w:numId="29">
    <w:abstractNumId w:val="31"/>
  </w:num>
  <w:num w:numId="30">
    <w:abstractNumId w:val="27"/>
  </w:num>
  <w:num w:numId="31">
    <w:abstractNumId w:val="7"/>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8F"/>
    <w:rsid w:val="00003AA8"/>
    <w:rsid w:val="00003F92"/>
    <w:rsid w:val="00033E84"/>
    <w:rsid w:val="0004098D"/>
    <w:rsid w:val="00055ACA"/>
    <w:rsid w:val="0006283E"/>
    <w:rsid w:val="00085760"/>
    <w:rsid w:val="00092A17"/>
    <w:rsid w:val="000A09A1"/>
    <w:rsid w:val="000A5B28"/>
    <w:rsid w:val="000B4CE9"/>
    <w:rsid w:val="000C329A"/>
    <w:rsid w:val="000D1333"/>
    <w:rsid w:val="000E560F"/>
    <w:rsid w:val="000F1D04"/>
    <w:rsid w:val="000F5076"/>
    <w:rsid w:val="000F5C1D"/>
    <w:rsid w:val="00126F12"/>
    <w:rsid w:val="00134A88"/>
    <w:rsid w:val="00136CAD"/>
    <w:rsid w:val="00140F24"/>
    <w:rsid w:val="0018714B"/>
    <w:rsid w:val="00190BFA"/>
    <w:rsid w:val="001920D4"/>
    <w:rsid w:val="001A1AB7"/>
    <w:rsid w:val="001A3CF1"/>
    <w:rsid w:val="001C1A92"/>
    <w:rsid w:val="001E193E"/>
    <w:rsid w:val="001F1732"/>
    <w:rsid w:val="00217301"/>
    <w:rsid w:val="0021732C"/>
    <w:rsid w:val="002248E7"/>
    <w:rsid w:val="00251FF7"/>
    <w:rsid w:val="00252236"/>
    <w:rsid w:val="0027729B"/>
    <w:rsid w:val="002832EA"/>
    <w:rsid w:val="00284B04"/>
    <w:rsid w:val="00294DFE"/>
    <w:rsid w:val="00295FA2"/>
    <w:rsid w:val="00296506"/>
    <w:rsid w:val="002A4ED0"/>
    <w:rsid w:val="002A7F30"/>
    <w:rsid w:val="002E5C82"/>
    <w:rsid w:val="00301CFC"/>
    <w:rsid w:val="00301F0F"/>
    <w:rsid w:val="00321DA5"/>
    <w:rsid w:val="003221A0"/>
    <w:rsid w:val="0032589D"/>
    <w:rsid w:val="00325DD4"/>
    <w:rsid w:val="00327551"/>
    <w:rsid w:val="0033595C"/>
    <w:rsid w:val="003376F0"/>
    <w:rsid w:val="00350ACC"/>
    <w:rsid w:val="00380FA1"/>
    <w:rsid w:val="00390A4D"/>
    <w:rsid w:val="00393DDE"/>
    <w:rsid w:val="003B024D"/>
    <w:rsid w:val="003B6853"/>
    <w:rsid w:val="003C373E"/>
    <w:rsid w:val="003D3AC9"/>
    <w:rsid w:val="0040713D"/>
    <w:rsid w:val="004103E5"/>
    <w:rsid w:val="00417843"/>
    <w:rsid w:val="00432345"/>
    <w:rsid w:val="004424FD"/>
    <w:rsid w:val="004448EA"/>
    <w:rsid w:val="00463409"/>
    <w:rsid w:val="00464FDA"/>
    <w:rsid w:val="004711A4"/>
    <w:rsid w:val="00476005"/>
    <w:rsid w:val="00480BA2"/>
    <w:rsid w:val="0048187C"/>
    <w:rsid w:val="00481B10"/>
    <w:rsid w:val="004B3F9F"/>
    <w:rsid w:val="004C20F2"/>
    <w:rsid w:val="004C5669"/>
    <w:rsid w:val="004F4009"/>
    <w:rsid w:val="00500675"/>
    <w:rsid w:val="00501BB4"/>
    <w:rsid w:val="00527499"/>
    <w:rsid w:val="00532892"/>
    <w:rsid w:val="005620DF"/>
    <w:rsid w:val="005633C4"/>
    <w:rsid w:val="0057017C"/>
    <w:rsid w:val="00586175"/>
    <w:rsid w:val="00586878"/>
    <w:rsid w:val="005A2303"/>
    <w:rsid w:val="005A6E96"/>
    <w:rsid w:val="005B6D73"/>
    <w:rsid w:val="005D187B"/>
    <w:rsid w:val="005D3180"/>
    <w:rsid w:val="005D39FE"/>
    <w:rsid w:val="005D54C2"/>
    <w:rsid w:val="005D75DE"/>
    <w:rsid w:val="005F04A8"/>
    <w:rsid w:val="005F2335"/>
    <w:rsid w:val="00627D66"/>
    <w:rsid w:val="00630A0C"/>
    <w:rsid w:val="0063520E"/>
    <w:rsid w:val="006504A5"/>
    <w:rsid w:val="00661299"/>
    <w:rsid w:val="00676B34"/>
    <w:rsid w:val="006F3773"/>
    <w:rsid w:val="007140A9"/>
    <w:rsid w:val="00717F72"/>
    <w:rsid w:val="00720774"/>
    <w:rsid w:val="007237F0"/>
    <w:rsid w:val="007301A4"/>
    <w:rsid w:val="00731E26"/>
    <w:rsid w:val="00740302"/>
    <w:rsid w:val="00747944"/>
    <w:rsid w:val="00762BAB"/>
    <w:rsid w:val="00765E63"/>
    <w:rsid w:val="00782DF0"/>
    <w:rsid w:val="0078599A"/>
    <w:rsid w:val="00786F7D"/>
    <w:rsid w:val="007B3DCF"/>
    <w:rsid w:val="007B7DAA"/>
    <w:rsid w:val="007E0160"/>
    <w:rsid w:val="007E0B98"/>
    <w:rsid w:val="007E4AFB"/>
    <w:rsid w:val="007E782B"/>
    <w:rsid w:val="00803C8F"/>
    <w:rsid w:val="00806F93"/>
    <w:rsid w:val="00813DAD"/>
    <w:rsid w:val="008201E9"/>
    <w:rsid w:val="00842476"/>
    <w:rsid w:val="00846B46"/>
    <w:rsid w:val="0088297C"/>
    <w:rsid w:val="00891C2E"/>
    <w:rsid w:val="008C701C"/>
    <w:rsid w:val="008D54B4"/>
    <w:rsid w:val="008E23F7"/>
    <w:rsid w:val="008F0299"/>
    <w:rsid w:val="0090234E"/>
    <w:rsid w:val="00914E55"/>
    <w:rsid w:val="00926824"/>
    <w:rsid w:val="00927342"/>
    <w:rsid w:val="009274A2"/>
    <w:rsid w:val="00941D27"/>
    <w:rsid w:val="0094758A"/>
    <w:rsid w:val="00956F65"/>
    <w:rsid w:val="009575EE"/>
    <w:rsid w:val="009733C7"/>
    <w:rsid w:val="00980D5E"/>
    <w:rsid w:val="00992552"/>
    <w:rsid w:val="009A1F1E"/>
    <w:rsid w:val="009A2F16"/>
    <w:rsid w:val="009B6C31"/>
    <w:rsid w:val="009C1221"/>
    <w:rsid w:val="009C689E"/>
    <w:rsid w:val="009E5309"/>
    <w:rsid w:val="009E6AAD"/>
    <w:rsid w:val="009F37F9"/>
    <w:rsid w:val="009F41AA"/>
    <w:rsid w:val="009F4B44"/>
    <w:rsid w:val="009F5940"/>
    <w:rsid w:val="00A03E71"/>
    <w:rsid w:val="00A06FB0"/>
    <w:rsid w:val="00A14240"/>
    <w:rsid w:val="00A43845"/>
    <w:rsid w:val="00A50EC8"/>
    <w:rsid w:val="00A52E45"/>
    <w:rsid w:val="00A61A38"/>
    <w:rsid w:val="00A73B17"/>
    <w:rsid w:val="00A87194"/>
    <w:rsid w:val="00AA0F12"/>
    <w:rsid w:val="00AB758F"/>
    <w:rsid w:val="00AC79E7"/>
    <w:rsid w:val="00AD1473"/>
    <w:rsid w:val="00AD7DEB"/>
    <w:rsid w:val="00B05D81"/>
    <w:rsid w:val="00B11701"/>
    <w:rsid w:val="00B1221D"/>
    <w:rsid w:val="00B16FA6"/>
    <w:rsid w:val="00B17F48"/>
    <w:rsid w:val="00B273B8"/>
    <w:rsid w:val="00B315BC"/>
    <w:rsid w:val="00B4369A"/>
    <w:rsid w:val="00B52208"/>
    <w:rsid w:val="00B76B08"/>
    <w:rsid w:val="00B8099F"/>
    <w:rsid w:val="00B81FA8"/>
    <w:rsid w:val="00BB4681"/>
    <w:rsid w:val="00BC34C3"/>
    <w:rsid w:val="00BD1571"/>
    <w:rsid w:val="00BE2C52"/>
    <w:rsid w:val="00BF1674"/>
    <w:rsid w:val="00BF5C98"/>
    <w:rsid w:val="00BF7D36"/>
    <w:rsid w:val="00C001EF"/>
    <w:rsid w:val="00C075E3"/>
    <w:rsid w:val="00C709B1"/>
    <w:rsid w:val="00C719D0"/>
    <w:rsid w:val="00C71F41"/>
    <w:rsid w:val="00C75273"/>
    <w:rsid w:val="00C7705C"/>
    <w:rsid w:val="00C81E18"/>
    <w:rsid w:val="00C83925"/>
    <w:rsid w:val="00C8590D"/>
    <w:rsid w:val="00CB1D3B"/>
    <w:rsid w:val="00CE4261"/>
    <w:rsid w:val="00CE5DBB"/>
    <w:rsid w:val="00D05AEB"/>
    <w:rsid w:val="00D502F0"/>
    <w:rsid w:val="00D54098"/>
    <w:rsid w:val="00D77BED"/>
    <w:rsid w:val="00D920A1"/>
    <w:rsid w:val="00DE1690"/>
    <w:rsid w:val="00DE48A0"/>
    <w:rsid w:val="00DF61C7"/>
    <w:rsid w:val="00E33C5F"/>
    <w:rsid w:val="00E45CBC"/>
    <w:rsid w:val="00E51CA5"/>
    <w:rsid w:val="00E52564"/>
    <w:rsid w:val="00E54252"/>
    <w:rsid w:val="00E64AC1"/>
    <w:rsid w:val="00E64AEE"/>
    <w:rsid w:val="00E83319"/>
    <w:rsid w:val="00E8367C"/>
    <w:rsid w:val="00E9267E"/>
    <w:rsid w:val="00E92AB9"/>
    <w:rsid w:val="00EB2899"/>
    <w:rsid w:val="00EC5536"/>
    <w:rsid w:val="00EC78CC"/>
    <w:rsid w:val="00EE1019"/>
    <w:rsid w:val="00EF39A5"/>
    <w:rsid w:val="00F05E37"/>
    <w:rsid w:val="00F104FD"/>
    <w:rsid w:val="00F12FD6"/>
    <w:rsid w:val="00F20B7E"/>
    <w:rsid w:val="00F20BC2"/>
    <w:rsid w:val="00F40D84"/>
    <w:rsid w:val="00F51C01"/>
    <w:rsid w:val="00F6195D"/>
    <w:rsid w:val="00F6737A"/>
    <w:rsid w:val="00F77484"/>
    <w:rsid w:val="00F91919"/>
    <w:rsid w:val="00FA23D2"/>
    <w:rsid w:val="00FB6A4D"/>
    <w:rsid w:val="00FD0934"/>
    <w:rsid w:val="00FD7037"/>
    <w:rsid w:val="00FE6C99"/>
    <w:rsid w:val="00FF1947"/>
    <w:rsid w:val="00FF6F20"/>
    <w:rsid w:val="00FF76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1A227"/>
  <w15:docId w15:val="{06F8111D-E599-4B6D-811F-BFA55292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52"/>
    <w:rPr>
      <w:rFonts w:ascii="Times New Roman" w:eastAsia="Times New Roman" w:hAnsi="Times New Roman" w:cs="Times New Roman"/>
    </w:rPr>
  </w:style>
  <w:style w:type="paragraph" w:styleId="Heading1">
    <w:name w:val="heading 1"/>
    <w:basedOn w:val="Normal"/>
    <w:uiPriority w:val="9"/>
    <w:qFormat/>
    <w:rsid w:val="00E54252"/>
    <w:pPr>
      <w:spacing w:before="77"/>
      <w:ind w:right="-29"/>
      <w:jc w:val="right"/>
      <w:outlineLvl w:val="0"/>
    </w:pPr>
    <w:rPr>
      <w:rFonts w:ascii="Arial" w:eastAsia="Arial" w:hAnsi="Arial" w:cs="Arial"/>
      <w:sz w:val="72"/>
      <w:szCs w:val="72"/>
    </w:rPr>
  </w:style>
  <w:style w:type="paragraph" w:styleId="Heading2">
    <w:name w:val="heading 2"/>
    <w:basedOn w:val="Normal"/>
    <w:uiPriority w:val="9"/>
    <w:unhideWhenUsed/>
    <w:qFormat/>
    <w:rsid w:val="00E54252"/>
    <w:pPr>
      <w:spacing w:before="158"/>
      <w:ind w:left="158"/>
      <w:outlineLvl w:val="1"/>
    </w:pPr>
    <w:rPr>
      <w:b/>
      <w:bCs/>
      <w:sz w:val="48"/>
      <w:szCs w:val="48"/>
    </w:rPr>
  </w:style>
  <w:style w:type="paragraph" w:styleId="Heading3">
    <w:name w:val="heading 3"/>
    <w:basedOn w:val="Normal"/>
    <w:uiPriority w:val="9"/>
    <w:unhideWhenUsed/>
    <w:qFormat/>
    <w:rsid w:val="00E54252"/>
    <w:pPr>
      <w:spacing w:before="201"/>
      <w:ind w:left="4131" w:right="4148"/>
      <w:jc w:val="center"/>
      <w:outlineLvl w:val="2"/>
    </w:pPr>
    <w:rPr>
      <w:i/>
      <w:sz w:val="36"/>
      <w:szCs w:val="36"/>
    </w:rPr>
  </w:style>
  <w:style w:type="paragraph" w:styleId="Heading4">
    <w:name w:val="heading 4"/>
    <w:basedOn w:val="Normal"/>
    <w:uiPriority w:val="9"/>
    <w:unhideWhenUsed/>
    <w:qFormat/>
    <w:rsid w:val="00E54252"/>
    <w:pPr>
      <w:spacing w:before="147"/>
      <w:ind w:left="679"/>
      <w:outlineLvl w:val="3"/>
    </w:pPr>
    <w:rPr>
      <w:b/>
      <w:bCs/>
      <w:sz w:val="24"/>
      <w:szCs w:val="24"/>
    </w:rPr>
  </w:style>
  <w:style w:type="paragraph" w:styleId="Heading5">
    <w:name w:val="heading 5"/>
    <w:basedOn w:val="Normal"/>
    <w:uiPriority w:val="9"/>
    <w:unhideWhenUsed/>
    <w:qFormat/>
    <w:rsid w:val="00E54252"/>
    <w:pPr>
      <w:spacing w:before="21"/>
      <w:ind w:left="676" w:right="128" w:hanging="576"/>
      <w:outlineLvl w:val="4"/>
    </w:pPr>
    <w:rPr>
      <w:sz w:val="24"/>
      <w:szCs w:val="24"/>
    </w:rPr>
  </w:style>
  <w:style w:type="paragraph" w:styleId="Heading6">
    <w:name w:val="heading 6"/>
    <w:basedOn w:val="Normal"/>
    <w:uiPriority w:val="9"/>
    <w:unhideWhenUsed/>
    <w:qFormat/>
    <w:rsid w:val="00E54252"/>
    <w:pPr>
      <w:ind w:left="109"/>
      <w:outlineLvl w:val="5"/>
    </w:pPr>
    <w:rPr>
      <w:i/>
      <w:sz w:val="24"/>
      <w:szCs w:val="24"/>
    </w:rPr>
  </w:style>
  <w:style w:type="paragraph" w:styleId="Heading7">
    <w:name w:val="heading 7"/>
    <w:basedOn w:val="Normal"/>
    <w:uiPriority w:val="1"/>
    <w:qFormat/>
    <w:rsid w:val="00E54252"/>
    <w:pPr>
      <w:spacing w:before="237"/>
      <w:ind w:left="1424" w:hanging="567"/>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E54252"/>
    <w:pPr>
      <w:spacing w:before="234"/>
      <w:ind w:left="842"/>
    </w:pPr>
    <w:rPr>
      <w:b/>
      <w:bCs/>
    </w:rPr>
  </w:style>
  <w:style w:type="paragraph" w:styleId="TOC2">
    <w:name w:val="toc 2"/>
    <w:basedOn w:val="Normal"/>
    <w:uiPriority w:val="1"/>
    <w:qFormat/>
    <w:rsid w:val="00E54252"/>
    <w:pPr>
      <w:spacing w:before="64"/>
      <w:ind w:left="1402" w:hanging="560"/>
    </w:pPr>
  </w:style>
  <w:style w:type="paragraph" w:styleId="TOC3">
    <w:name w:val="toc 3"/>
    <w:basedOn w:val="Normal"/>
    <w:uiPriority w:val="1"/>
    <w:qFormat/>
    <w:rsid w:val="00E54252"/>
    <w:pPr>
      <w:spacing w:line="248" w:lineRule="exact"/>
      <w:ind w:left="850"/>
    </w:pPr>
    <w:rPr>
      <w:i/>
    </w:rPr>
  </w:style>
  <w:style w:type="paragraph" w:styleId="TOC4">
    <w:name w:val="toc 4"/>
    <w:basedOn w:val="Normal"/>
    <w:uiPriority w:val="1"/>
    <w:qFormat/>
    <w:rsid w:val="00E54252"/>
    <w:pPr>
      <w:spacing w:before="127"/>
      <w:ind w:left="842"/>
    </w:pPr>
    <w:rPr>
      <w:b/>
      <w:bCs/>
      <w:i/>
    </w:rPr>
  </w:style>
  <w:style w:type="paragraph" w:styleId="BodyText">
    <w:name w:val="Body Text"/>
    <w:basedOn w:val="Normal"/>
    <w:uiPriority w:val="1"/>
    <w:qFormat/>
    <w:rsid w:val="00E54252"/>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E54252"/>
    <w:pPr>
      <w:spacing w:before="243"/>
      <w:ind w:left="1402" w:hanging="570"/>
    </w:pPr>
  </w:style>
  <w:style w:type="paragraph" w:customStyle="1" w:styleId="TableParagraph">
    <w:name w:val="Table Paragraph"/>
    <w:basedOn w:val="Normal"/>
    <w:uiPriority w:val="1"/>
    <w:qFormat/>
    <w:rsid w:val="00E54252"/>
  </w:style>
  <w:style w:type="paragraph" w:styleId="BalloonText">
    <w:name w:val="Balloon Text"/>
    <w:basedOn w:val="Normal"/>
    <w:link w:val="BalloonTextChar"/>
    <w:uiPriority w:val="99"/>
    <w:semiHidden/>
    <w:unhideWhenUsed/>
    <w:rsid w:val="002A4ED0"/>
    <w:rPr>
      <w:rFonts w:ascii="Tahoma" w:hAnsi="Tahoma" w:cs="Tahoma"/>
      <w:sz w:val="16"/>
      <w:szCs w:val="16"/>
    </w:rPr>
  </w:style>
  <w:style w:type="character" w:customStyle="1" w:styleId="BalloonTextChar">
    <w:name w:val="Balloon Text Char"/>
    <w:basedOn w:val="DefaultParagraphFont"/>
    <w:link w:val="BalloonText"/>
    <w:uiPriority w:val="99"/>
    <w:semiHidden/>
    <w:rsid w:val="002A4ED0"/>
    <w:rPr>
      <w:rFonts w:ascii="Tahoma" w:eastAsia="Times New Roman" w:hAnsi="Tahoma" w:cs="Tahoma"/>
      <w:sz w:val="16"/>
      <w:szCs w:val="16"/>
    </w:rPr>
  </w:style>
  <w:style w:type="paragraph" w:styleId="Header">
    <w:name w:val="header"/>
    <w:basedOn w:val="Normal"/>
    <w:link w:val="HeaderChar"/>
    <w:uiPriority w:val="99"/>
    <w:unhideWhenUsed/>
    <w:rsid w:val="00F6737A"/>
    <w:pPr>
      <w:tabs>
        <w:tab w:val="center" w:pos="4680"/>
        <w:tab w:val="right" w:pos="9360"/>
      </w:tabs>
    </w:pPr>
  </w:style>
  <w:style w:type="character" w:customStyle="1" w:styleId="HeaderChar">
    <w:name w:val="Header Char"/>
    <w:basedOn w:val="DefaultParagraphFont"/>
    <w:link w:val="Header"/>
    <w:uiPriority w:val="99"/>
    <w:rsid w:val="00F6737A"/>
    <w:rPr>
      <w:rFonts w:ascii="Times New Roman" w:eastAsia="Times New Roman" w:hAnsi="Times New Roman" w:cs="Times New Roman"/>
    </w:rPr>
  </w:style>
  <w:style w:type="paragraph" w:styleId="Footer">
    <w:name w:val="footer"/>
    <w:basedOn w:val="Normal"/>
    <w:link w:val="FooterChar"/>
    <w:uiPriority w:val="99"/>
    <w:unhideWhenUsed/>
    <w:rsid w:val="00F6737A"/>
    <w:pPr>
      <w:tabs>
        <w:tab w:val="center" w:pos="4680"/>
        <w:tab w:val="right" w:pos="9360"/>
      </w:tabs>
    </w:pPr>
  </w:style>
  <w:style w:type="character" w:customStyle="1" w:styleId="FooterChar">
    <w:name w:val="Footer Char"/>
    <w:basedOn w:val="DefaultParagraphFont"/>
    <w:link w:val="Footer"/>
    <w:uiPriority w:val="99"/>
    <w:rsid w:val="00F6737A"/>
    <w:rPr>
      <w:rFonts w:ascii="Times New Roman" w:eastAsia="Times New Roman" w:hAnsi="Times New Roman" w:cs="Times New Roman"/>
    </w:rPr>
  </w:style>
  <w:style w:type="paragraph" w:styleId="FootnoteText">
    <w:name w:val="footnote text"/>
    <w:basedOn w:val="Normal"/>
    <w:link w:val="FootnoteTextChar"/>
    <w:semiHidden/>
    <w:rsid w:val="005D75DE"/>
    <w:pPr>
      <w:widowControl/>
      <w:autoSpaceDE/>
      <w:autoSpaceDN/>
      <w:spacing w:after="120" w:line="264"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semiHidden/>
    <w:rsid w:val="005D75DE"/>
    <w:rPr>
      <w:rFonts w:eastAsiaTheme="minorEastAsia"/>
      <w:sz w:val="20"/>
      <w:szCs w:val="20"/>
    </w:rPr>
  </w:style>
  <w:style w:type="character" w:styleId="FootnoteReference">
    <w:name w:val="footnote reference"/>
    <w:basedOn w:val="DefaultParagraphFont"/>
    <w:rsid w:val="005D75DE"/>
    <w:rPr>
      <w:vertAlign w:val="superscript"/>
    </w:rPr>
  </w:style>
  <w:style w:type="character" w:customStyle="1" w:styleId="Table">
    <w:name w:val="Table"/>
    <w:basedOn w:val="DefaultParagraphFont"/>
    <w:rsid w:val="00E8367C"/>
    <w:rPr>
      <w:rFonts w:ascii="Arial" w:hAnsi="Arial"/>
      <w:sz w:val="20"/>
    </w:rPr>
  </w:style>
  <w:style w:type="character" w:styleId="Hyperlink">
    <w:name w:val="Hyperlink"/>
    <w:basedOn w:val="DefaultParagraphFont"/>
    <w:uiPriority w:val="99"/>
    <w:unhideWhenUsed/>
    <w:rsid w:val="005D187B"/>
    <w:rPr>
      <w:color w:val="0000FF" w:themeColor="hyperlink"/>
      <w:u w:val="single"/>
    </w:rPr>
  </w:style>
  <w:style w:type="table" w:styleId="TableGrid">
    <w:name w:val="Table Grid"/>
    <w:basedOn w:val="TableNormal"/>
    <w:uiPriority w:val="39"/>
    <w:rsid w:val="00C75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73B17"/>
    <w:rPr>
      <w:color w:val="605E5C"/>
      <w:shd w:val="clear" w:color="auto" w:fill="E1DFDD"/>
    </w:rPr>
  </w:style>
  <w:style w:type="paragraph" w:styleId="TOC5">
    <w:name w:val="toc 5"/>
    <w:basedOn w:val="Normal"/>
    <w:uiPriority w:val="1"/>
    <w:qFormat/>
    <w:rsid w:val="00C71F41"/>
    <w:pPr>
      <w:spacing w:before="70"/>
      <w:ind w:left="1791" w:hanging="380"/>
    </w:pPr>
    <w:rPr>
      <w:b/>
      <w:bCs/>
      <w:sz w:val="24"/>
      <w:szCs w:val="24"/>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basedOn w:val="DefaultParagraphFont"/>
    <w:link w:val="ListParagraph"/>
    <w:uiPriority w:val="34"/>
    <w:rsid w:val="00033E8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633C4"/>
    <w:rPr>
      <w:sz w:val="16"/>
      <w:szCs w:val="16"/>
    </w:rPr>
  </w:style>
  <w:style w:type="paragraph" w:styleId="CommentText">
    <w:name w:val="annotation text"/>
    <w:basedOn w:val="Normal"/>
    <w:link w:val="CommentTextChar"/>
    <w:uiPriority w:val="99"/>
    <w:semiHidden/>
    <w:unhideWhenUsed/>
    <w:rsid w:val="005633C4"/>
    <w:rPr>
      <w:sz w:val="20"/>
      <w:szCs w:val="20"/>
    </w:rPr>
  </w:style>
  <w:style w:type="character" w:customStyle="1" w:styleId="CommentTextChar">
    <w:name w:val="Comment Text Char"/>
    <w:basedOn w:val="DefaultParagraphFont"/>
    <w:link w:val="CommentText"/>
    <w:uiPriority w:val="99"/>
    <w:semiHidden/>
    <w:rsid w:val="005633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33C4"/>
    <w:rPr>
      <w:b/>
      <w:bCs/>
    </w:rPr>
  </w:style>
  <w:style w:type="character" w:customStyle="1" w:styleId="CommentSubjectChar">
    <w:name w:val="Comment Subject Char"/>
    <w:basedOn w:val="CommentTextChar"/>
    <w:link w:val="CommentSubject"/>
    <w:uiPriority w:val="99"/>
    <w:semiHidden/>
    <w:rsid w:val="005633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golfhotelkakamega.com" TargetMode="External"/><Relationship Id="rId18" Type="http://schemas.openxmlformats.org/officeDocument/2006/relationships/hyperlink" Target="mailto:procurement@golfhotelkakamega.com" TargetMode="External"/><Relationship Id="rId26" Type="http://schemas.openxmlformats.org/officeDocument/2006/relationships/hyperlink" Target="mailto:procurement@golfhotelkakamega.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ocurement@golfhotelkakamega.com" TargetMode="External"/><Relationship Id="rId25" Type="http://schemas.openxmlformats.org/officeDocument/2006/relationships/hyperlink" Target="mailto:procurement@golfhotelkakamega.com" TargetMode="External"/><Relationship Id="rId2" Type="http://schemas.openxmlformats.org/officeDocument/2006/relationships/numbering" Target="numbering.xml"/><Relationship Id="rId16" Type="http://schemas.openxmlformats.org/officeDocument/2006/relationships/hyperlink" Target="http://www.golfhotelkakamega.com" TargetMode="Externa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procurement@golfhotelkakamega.com/info@golfhotelkakamega...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ppra.go.k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81DA-454A-4666-849A-A2891C02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10003</Words>
  <Characters>57023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DOC 16.cdr</vt:lpstr>
    </vt:vector>
  </TitlesOfParts>
  <Company/>
  <LinksUpToDate>false</LinksUpToDate>
  <CharactersWithSpaces>66893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16.cdr</dc:title>
  <dc:creator>Rombo</dc:creator>
  <cp:lastModifiedBy>Stella Yano</cp:lastModifiedBy>
  <cp:revision>12</cp:revision>
  <dcterms:created xsi:type="dcterms:W3CDTF">2024-04-10T10:02:00Z</dcterms:created>
  <dcterms:modified xsi:type="dcterms:W3CDTF">2024-04-11T16:28:00Z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CorelDRAW X7</vt:lpwstr>
  </property>
  <property fmtid="{D5CDD505-2E9C-101B-9397-08002B2CF9AE}" pid="4" name="LastSaved">
    <vt:filetime>2021-02-05T00:00:00Z</vt:filetime>
  </property>
</Properties>
</file>